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9397D2" w14:textId="6677E9E6" w:rsidR="0001720C" w:rsidRPr="00C8793A" w:rsidRDefault="009F212F" w:rsidP="00A00C02">
      <w:pPr>
        <w:pStyle w:val="Default"/>
        <w:spacing w:line="276" w:lineRule="auto"/>
        <w:ind w:left="4320" w:firstLine="720"/>
        <w:rPr>
          <w:rFonts w:ascii="Verdana" w:hAnsi="Verdana" w:cs="Arial"/>
          <w:b/>
          <w:bCs/>
          <w:sz w:val="28"/>
          <w:szCs w:val="28"/>
        </w:rPr>
      </w:pPr>
      <w:r w:rsidRPr="00C8793A">
        <w:rPr>
          <w:rFonts w:ascii="Verdana" w:hAnsi="Verdana" w:cs="Arial"/>
          <w:b/>
          <w:bCs/>
          <w:sz w:val="28"/>
          <w:szCs w:val="28"/>
        </w:rPr>
        <w:t>Komunikat prasowy</w:t>
      </w:r>
    </w:p>
    <w:p w14:paraId="2C6088B8" w14:textId="3C871E08" w:rsidR="00760B0D" w:rsidRDefault="00760B0D" w:rsidP="00A00C02">
      <w:pPr>
        <w:pStyle w:val="NormalnyWeb"/>
        <w:spacing w:before="0" w:beforeAutospacing="0" w:after="0" w:afterAutospacing="0" w:line="276" w:lineRule="auto"/>
        <w:jc w:val="both"/>
        <w:rPr>
          <w:rStyle w:val="JDBodyText12ptBlackChar"/>
          <w:sz w:val="20"/>
          <w:szCs w:val="20"/>
          <w:lang w:eastAsia="en-US"/>
        </w:rPr>
      </w:pPr>
    </w:p>
    <w:p w14:paraId="2697EEED" w14:textId="77777777" w:rsidR="008F1EFB" w:rsidRPr="00A00C02" w:rsidRDefault="008F1EFB" w:rsidP="00A00C02">
      <w:pPr>
        <w:pStyle w:val="NormalnyWeb"/>
        <w:spacing w:before="0" w:beforeAutospacing="0" w:after="0" w:afterAutospacing="0" w:line="276" w:lineRule="auto"/>
        <w:jc w:val="both"/>
        <w:rPr>
          <w:rStyle w:val="JDBodyText12ptBlackChar"/>
          <w:sz w:val="20"/>
          <w:szCs w:val="20"/>
          <w:lang w:eastAsia="en-US"/>
        </w:rPr>
      </w:pPr>
    </w:p>
    <w:p w14:paraId="0E69C361" w14:textId="7EDBBFE6" w:rsidR="00760B0D" w:rsidRPr="00C8793A" w:rsidRDefault="009A3D66" w:rsidP="00A00C02">
      <w:pPr>
        <w:pStyle w:val="NormalnyWeb"/>
        <w:spacing w:before="0" w:beforeAutospacing="0" w:after="0" w:afterAutospacing="0" w:line="276" w:lineRule="auto"/>
        <w:jc w:val="both"/>
        <w:rPr>
          <w:rStyle w:val="JDBodyText12ptBlackChar"/>
          <w:u w:val="single"/>
          <w:lang w:eastAsia="en-US"/>
        </w:rPr>
      </w:pPr>
      <w:r w:rsidRPr="00C8793A">
        <w:rPr>
          <w:rStyle w:val="JDBodyText12ptBlackChar"/>
          <w:u w:val="single"/>
        </w:rPr>
        <w:t>Nowe opcje zastosowania John Deere Machine Sync</w:t>
      </w:r>
    </w:p>
    <w:p w14:paraId="54A2660F" w14:textId="38ED8EFD" w:rsidR="00760B0D" w:rsidRPr="00C8793A" w:rsidRDefault="00760B0D" w:rsidP="00A00C02">
      <w:pPr>
        <w:pStyle w:val="NormalnyWeb"/>
        <w:spacing w:before="0" w:beforeAutospacing="0" w:after="0" w:afterAutospacing="0" w:line="276" w:lineRule="auto"/>
        <w:jc w:val="both"/>
        <w:rPr>
          <w:rStyle w:val="JDBodyText12ptBlackChar"/>
          <w:b/>
          <w:bCs/>
          <w:spacing w:val="-14"/>
          <w:lang w:eastAsia="en-US"/>
        </w:rPr>
      </w:pPr>
      <w:r w:rsidRPr="00C8793A">
        <w:rPr>
          <w:rStyle w:val="JDBodyText12ptBlackChar"/>
          <w:b/>
          <w:bCs/>
          <w:spacing w:val="-14"/>
        </w:rPr>
        <w:t xml:space="preserve">Ciągniki i sieczkarnie polowe </w:t>
      </w:r>
      <w:r w:rsidR="008F1EFB">
        <w:rPr>
          <w:rStyle w:val="JDBodyText12ptBlackChar"/>
          <w:b/>
          <w:bCs/>
          <w:spacing w:val="-14"/>
        </w:rPr>
        <w:t>w pełnej synchronizacji</w:t>
      </w:r>
    </w:p>
    <w:p w14:paraId="457E3D7E" w14:textId="2DB5C1A8" w:rsidR="00BE2D70" w:rsidRDefault="00BE2D70" w:rsidP="00A00C02">
      <w:pPr>
        <w:spacing w:line="276" w:lineRule="auto"/>
        <w:rPr>
          <w:rStyle w:val="JDBodyText12ptBlackChar"/>
          <w:rFonts w:eastAsia="Times New Roman"/>
          <w:color w:val="auto"/>
          <w:sz w:val="20"/>
          <w:szCs w:val="20"/>
        </w:rPr>
      </w:pPr>
    </w:p>
    <w:p w14:paraId="30D30F6B" w14:textId="77777777" w:rsidR="008F1EFB" w:rsidRPr="00A00C02" w:rsidRDefault="008F1EFB" w:rsidP="00A00C02">
      <w:pPr>
        <w:spacing w:line="276" w:lineRule="auto"/>
        <w:rPr>
          <w:rStyle w:val="JDBodyText12ptBlackChar"/>
          <w:rFonts w:eastAsia="Times New Roman"/>
          <w:color w:val="auto"/>
          <w:sz w:val="20"/>
          <w:szCs w:val="20"/>
        </w:rPr>
      </w:pPr>
    </w:p>
    <w:p w14:paraId="1B6494C7" w14:textId="035DC0A0" w:rsidR="00A00C02" w:rsidRDefault="00813710" w:rsidP="00A00C02">
      <w:pPr>
        <w:pStyle w:val="NormalnyWeb"/>
        <w:spacing w:before="0" w:beforeAutospacing="0" w:after="0" w:afterAutospacing="0" w:line="276" w:lineRule="auto"/>
        <w:jc w:val="both"/>
        <w:rPr>
          <w:rStyle w:val="JDBodyText12ptBlackChar"/>
          <w:sz w:val="20"/>
          <w:szCs w:val="20"/>
          <w:lang w:eastAsia="en-US"/>
        </w:rPr>
      </w:pPr>
      <w:r w:rsidRPr="00A00C02">
        <w:rPr>
          <w:rStyle w:val="JDBodyText12ptBlackChar"/>
          <w:sz w:val="20"/>
          <w:szCs w:val="20"/>
        </w:rPr>
        <w:t>MANNHEIM, NIEMCY</w:t>
      </w:r>
      <w:r w:rsidR="00C8793A">
        <w:rPr>
          <w:rStyle w:val="JDBodyText12ptBlackChar"/>
          <w:sz w:val="20"/>
          <w:szCs w:val="20"/>
        </w:rPr>
        <w:t xml:space="preserve"> </w:t>
      </w:r>
      <w:r w:rsidRPr="00A00C02">
        <w:rPr>
          <w:rStyle w:val="JDBodyText12ptBlackChar"/>
          <w:sz w:val="20"/>
          <w:szCs w:val="20"/>
        </w:rPr>
        <w:t xml:space="preserve">— John Deere Machine Sync umożliwia maszynom wymianę danych podczas jazdy i pozwala operatorom kombajnów na prowadzenie ciągnika z przyczepą. Ten wyjątkowy system jest teraz dostępny również </w:t>
      </w:r>
      <w:r w:rsidR="008F1EFB">
        <w:rPr>
          <w:rStyle w:val="JDBodyText12ptBlackChar"/>
          <w:sz w:val="20"/>
          <w:szCs w:val="20"/>
        </w:rPr>
        <w:t>dla</w:t>
      </w:r>
      <w:r w:rsidRPr="00A00C02">
        <w:rPr>
          <w:rStyle w:val="JDBodyText12ptBlackChar"/>
          <w:sz w:val="20"/>
          <w:szCs w:val="20"/>
        </w:rPr>
        <w:t xml:space="preserve"> sieczkarni polowych </w:t>
      </w:r>
      <w:r w:rsidRPr="00A00C02">
        <w:rPr>
          <w:rStyle w:val="JDBodyText12ptBlackChar"/>
          <w:spacing w:val="-6"/>
          <w:sz w:val="20"/>
          <w:szCs w:val="20"/>
        </w:rPr>
        <w:t>i ciągników</w:t>
      </w:r>
      <w:r w:rsidR="008F1EFB">
        <w:rPr>
          <w:rStyle w:val="JDBodyText12ptBlackChar"/>
          <w:spacing w:val="-6"/>
          <w:sz w:val="20"/>
          <w:szCs w:val="20"/>
        </w:rPr>
        <w:t>.</w:t>
      </w:r>
    </w:p>
    <w:p w14:paraId="7A4EA873" w14:textId="2C0336FE" w:rsidR="00A00C02" w:rsidRDefault="00A00C02" w:rsidP="00A00C02">
      <w:pPr>
        <w:pStyle w:val="NormalnyWeb"/>
        <w:spacing w:before="0" w:beforeAutospacing="0" w:after="0" w:afterAutospacing="0" w:line="276" w:lineRule="auto"/>
        <w:jc w:val="both"/>
        <w:rPr>
          <w:rStyle w:val="JDBodyText12ptBlackChar"/>
          <w:sz w:val="20"/>
          <w:szCs w:val="20"/>
          <w:lang w:eastAsia="en-US"/>
        </w:rPr>
      </w:pPr>
    </w:p>
    <w:p w14:paraId="12616DD1" w14:textId="3EBE9F9A" w:rsidR="008F1EFB" w:rsidRDefault="008F1EFB" w:rsidP="00A00C02">
      <w:pPr>
        <w:pStyle w:val="NormalnyWeb"/>
        <w:spacing w:before="0" w:beforeAutospacing="0" w:after="0" w:afterAutospacing="0" w:line="276" w:lineRule="auto"/>
        <w:jc w:val="both"/>
        <w:rPr>
          <w:rStyle w:val="JDBodyText12ptBlackChar"/>
          <w:sz w:val="20"/>
          <w:szCs w:val="20"/>
          <w:lang w:eastAsia="en-US"/>
        </w:rPr>
      </w:pPr>
    </w:p>
    <w:p w14:paraId="31FDA506" w14:textId="6AB094FE" w:rsidR="008F1EFB" w:rsidRDefault="008F1EFB" w:rsidP="00A00C02">
      <w:pPr>
        <w:pStyle w:val="NormalnyWeb"/>
        <w:spacing w:before="0" w:beforeAutospacing="0" w:after="0" w:afterAutospacing="0" w:line="276" w:lineRule="auto"/>
        <w:jc w:val="both"/>
        <w:rPr>
          <w:rStyle w:val="JDBodyText12ptBlackChar"/>
          <w:sz w:val="20"/>
          <w:szCs w:val="20"/>
          <w:lang w:eastAsia="en-US"/>
        </w:rPr>
      </w:pPr>
    </w:p>
    <w:p w14:paraId="1350CEDC" w14:textId="77777777" w:rsidR="008F1EFB" w:rsidRPr="00A00C02" w:rsidRDefault="008F1EFB" w:rsidP="00A00C02">
      <w:pPr>
        <w:pStyle w:val="NormalnyWeb"/>
        <w:spacing w:before="0" w:beforeAutospacing="0" w:after="0" w:afterAutospacing="0" w:line="276" w:lineRule="auto"/>
        <w:jc w:val="both"/>
        <w:rPr>
          <w:rStyle w:val="JDBodyText12ptBlackChar"/>
          <w:sz w:val="20"/>
          <w:szCs w:val="20"/>
          <w:lang w:eastAsia="en-US"/>
        </w:rPr>
      </w:pPr>
    </w:p>
    <w:p w14:paraId="65311453" w14:textId="2D6F1960" w:rsidR="008B2ECC" w:rsidRPr="00A00C02" w:rsidRDefault="008B2ECC" w:rsidP="00A00C02">
      <w:pPr>
        <w:pStyle w:val="NormalnyWeb"/>
        <w:spacing w:before="0" w:beforeAutospacing="0" w:after="0" w:afterAutospacing="0" w:line="276" w:lineRule="auto"/>
        <w:jc w:val="both"/>
        <w:rPr>
          <w:rStyle w:val="JDBodyText12ptBlackChar"/>
          <w:sz w:val="20"/>
          <w:szCs w:val="20"/>
          <w:lang w:eastAsia="en-US"/>
        </w:rPr>
      </w:pPr>
      <w:r w:rsidRPr="00A00C02">
        <w:rPr>
          <w:rStyle w:val="JDBodyText12ptBlackChar"/>
          <w:sz w:val="20"/>
          <w:szCs w:val="20"/>
        </w:rPr>
        <w:t>Zintegrowany system Machine Sync został wprowadzony na rynek w 2012 roku, a firma John Deere pozostaje jego jedynym dostawcą. Technologia ta jest szczególnie przydatna podczas nocnych operacji i długich dni roboczych. Synchronizacja oparta na globalnym systemie nawigacji satelitarnej (GNNS) umożliwia kombajnom automatyczne sterowanie prędkością i kierunkiem jazdy ciągników z przyczepami względem kombajnu. Dzięki temu Machine Sync pozwala zwiększyć bezpieczeństwo podczas zbiorów i zmniejszyć stres operatorów</w:t>
      </w:r>
      <w:r w:rsidR="00C6124B">
        <w:rPr>
          <w:rStyle w:val="JDBodyText12ptBlackChar"/>
          <w:sz w:val="20"/>
          <w:szCs w:val="20"/>
        </w:rPr>
        <w:t>, którzy dotychczas musieli polegać na intuicji</w:t>
      </w:r>
      <w:r w:rsidRPr="00A00C02">
        <w:rPr>
          <w:rStyle w:val="JDBodyText12ptBlackChar"/>
          <w:sz w:val="20"/>
          <w:szCs w:val="20"/>
        </w:rPr>
        <w:t>. Eliminuje również straty podczas rozładunku i zapobiega uszkodzeniom zarówno maszyn, jak i upraw, nawet przy większych prędkościach jazdy.</w:t>
      </w:r>
    </w:p>
    <w:p w14:paraId="4FAA7943" w14:textId="77777777" w:rsidR="008B2ECC" w:rsidRPr="00A00C02" w:rsidRDefault="008B2ECC" w:rsidP="00A00C02">
      <w:pPr>
        <w:pStyle w:val="NormalnyWeb"/>
        <w:spacing w:before="0" w:beforeAutospacing="0" w:after="0" w:afterAutospacing="0" w:line="276" w:lineRule="auto"/>
        <w:jc w:val="both"/>
        <w:rPr>
          <w:rStyle w:val="JDBodyText12ptBlackChar"/>
          <w:sz w:val="20"/>
          <w:szCs w:val="20"/>
          <w:lang w:eastAsia="en-US"/>
        </w:rPr>
      </w:pPr>
    </w:p>
    <w:p w14:paraId="52076F0D" w14:textId="21492D59" w:rsidR="00154428" w:rsidRPr="00A00C02" w:rsidRDefault="00154428" w:rsidP="00A00C02">
      <w:pPr>
        <w:pStyle w:val="NormalnyWeb"/>
        <w:spacing w:before="0" w:beforeAutospacing="0" w:after="0" w:afterAutospacing="0" w:line="276" w:lineRule="auto"/>
        <w:jc w:val="both"/>
        <w:rPr>
          <w:rStyle w:val="JDBodyText12ptBlackChar"/>
          <w:sz w:val="20"/>
          <w:szCs w:val="20"/>
          <w:lang w:eastAsia="en-US"/>
        </w:rPr>
      </w:pPr>
      <w:r w:rsidRPr="00A00C02">
        <w:rPr>
          <w:rFonts w:ascii="Verdana" w:hAnsi="Verdana"/>
          <w:sz w:val="20"/>
          <w:szCs w:val="20"/>
        </w:rPr>
        <w:t>Technologia ta ma zastosowanie nie tylko w przypadku kombajnów zbożowych, ale także we wszystkich procesach żniwnych, w których uprawy są w sposób ciągły ładowane do przyczep.</w:t>
      </w:r>
      <w:r w:rsidRPr="00A00C02">
        <w:rPr>
          <w:sz w:val="20"/>
          <w:szCs w:val="20"/>
        </w:rPr>
        <w:t xml:space="preserve"> </w:t>
      </w:r>
      <w:r w:rsidRPr="00A00C02">
        <w:rPr>
          <w:rFonts w:ascii="Verdana" w:hAnsi="Verdana"/>
          <w:sz w:val="20"/>
          <w:szCs w:val="20"/>
        </w:rPr>
        <w:t xml:space="preserve">W rezultacie firma John Deere oferuje teraz system Machine Sync do użytku w sieczkarniach polowych i ciągnikach. Ta zaawansowana technologia będzie korzystna w szczególności dla klientów używających zaczepianych </w:t>
      </w:r>
      <w:r w:rsidR="00A073E0" w:rsidRPr="00A00C02">
        <w:rPr>
          <w:rFonts w:ascii="Verdana" w:hAnsi="Verdana"/>
          <w:sz w:val="20"/>
          <w:szCs w:val="20"/>
        </w:rPr>
        <w:t>kombajnów</w:t>
      </w:r>
      <w:r w:rsidRPr="00A00C02">
        <w:rPr>
          <w:rFonts w:ascii="Verdana" w:hAnsi="Verdana"/>
          <w:sz w:val="20"/>
          <w:szCs w:val="20"/>
        </w:rPr>
        <w:t xml:space="preserve"> do zbioru ziemniaków, marchwi i innych warzyw. </w:t>
      </w:r>
      <w:r w:rsidRPr="00A00C02">
        <w:rPr>
          <w:rStyle w:val="JDBodyText12ptBlackChar"/>
          <w:sz w:val="20"/>
          <w:szCs w:val="20"/>
        </w:rPr>
        <w:t>System zapewnia również istotne wsparcie dla producentów warzyw podczas operacji sadzenia, przyczyniając się do wzrostu wydajności.</w:t>
      </w:r>
    </w:p>
    <w:p w14:paraId="5C612AC4" w14:textId="77777777" w:rsidR="002A4688" w:rsidRPr="00A00C02" w:rsidRDefault="002A4688" w:rsidP="00A00C02">
      <w:pPr>
        <w:pStyle w:val="NormalnyWeb"/>
        <w:spacing w:before="0" w:beforeAutospacing="0" w:after="0" w:afterAutospacing="0" w:line="276" w:lineRule="auto"/>
        <w:jc w:val="both"/>
        <w:rPr>
          <w:rStyle w:val="JDBodyText12ptBlackChar"/>
          <w:sz w:val="20"/>
          <w:szCs w:val="20"/>
          <w:lang w:eastAsia="en-US"/>
        </w:rPr>
      </w:pPr>
    </w:p>
    <w:p w14:paraId="76629770" w14:textId="5E093094" w:rsidR="002A4688" w:rsidRPr="00A00C02" w:rsidRDefault="00912809" w:rsidP="00A00C02">
      <w:pPr>
        <w:pStyle w:val="NormalnyWeb"/>
        <w:spacing w:before="0" w:beforeAutospacing="0" w:after="0" w:afterAutospacing="0" w:line="276" w:lineRule="auto"/>
        <w:jc w:val="both"/>
        <w:rPr>
          <w:rStyle w:val="JDBodyText12ptBlackChar"/>
          <w:sz w:val="20"/>
          <w:szCs w:val="20"/>
          <w:lang w:val="en-GB" w:eastAsia="en-US"/>
        </w:rPr>
      </w:pPr>
      <w:r w:rsidRPr="00A00C02">
        <w:rPr>
          <w:rStyle w:val="JDBodyText12ptBlackChar"/>
          <w:sz w:val="20"/>
          <w:szCs w:val="20"/>
        </w:rPr>
        <w:t>Działanie systemu Machine Sync wymaga telematyki JDLink™, odbiornika satelitarnego StarFire™ i wyświetlacza Premium 4. generacji z aktywacją automatyzacji. Większość klientów wybiera wszystkie te elementy jako fabryczne wyposażenie przy zamawianiu nowego ciągnika i/lub maszyny samojezdnej, są one jednak dostępne również jako opcje modernizacji. Szczegółowe informacje można uzyskać u lokalnego dealera John Deere.</w:t>
      </w:r>
    </w:p>
    <w:p w14:paraId="3EDC0356" w14:textId="677A3652" w:rsidR="007F68F6" w:rsidRPr="00A00C02" w:rsidRDefault="007F68F6" w:rsidP="00A00C02">
      <w:pPr>
        <w:pStyle w:val="NormalnyWeb"/>
        <w:spacing w:before="0" w:beforeAutospacing="0" w:after="0" w:afterAutospacing="0" w:line="276" w:lineRule="auto"/>
        <w:jc w:val="both"/>
        <w:rPr>
          <w:rStyle w:val="JDBodyText12ptBlackChar"/>
          <w:sz w:val="20"/>
          <w:szCs w:val="20"/>
          <w:lang w:val="en-GB" w:eastAsia="en-US"/>
        </w:rPr>
      </w:pPr>
    </w:p>
    <w:p w14:paraId="3FBEEB2D" w14:textId="4D5F8180" w:rsidR="002477D0" w:rsidRPr="00A00C02" w:rsidRDefault="005E5C6A" w:rsidP="00A00C02">
      <w:pPr>
        <w:pStyle w:val="NormalnyWeb"/>
        <w:spacing w:before="0" w:beforeAutospacing="0" w:after="0" w:afterAutospacing="0" w:line="276" w:lineRule="auto"/>
        <w:jc w:val="both"/>
        <w:rPr>
          <w:rStyle w:val="JDBodyText12ptBlackChar"/>
          <w:sz w:val="20"/>
          <w:szCs w:val="20"/>
          <w:lang w:val="en-GB" w:eastAsia="en-US"/>
        </w:rPr>
      </w:pPr>
      <w:r w:rsidRPr="00A00C02">
        <w:rPr>
          <w:noProof/>
          <w:sz w:val="20"/>
          <w:szCs w:val="20"/>
          <w:lang w:val="en-GB"/>
        </w:rPr>
        <w:lastRenderedPageBreak/>
        <w:drawing>
          <wp:anchor distT="0" distB="0" distL="114300" distR="114300" simplePos="0" relativeHeight="251659264" behindDoc="0" locked="0" layoutInCell="1" allowOverlap="1" wp14:anchorId="23AAAC9B" wp14:editId="3A774027">
            <wp:simplePos x="0" y="0"/>
            <wp:positionH relativeFrom="column">
              <wp:posOffset>2756535</wp:posOffset>
            </wp:positionH>
            <wp:positionV relativeFrom="paragraph">
              <wp:posOffset>6350</wp:posOffset>
            </wp:positionV>
            <wp:extent cx="2430000" cy="1620000"/>
            <wp:effectExtent l="0" t="0" r="8890" b="0"/>
            <wp:wrapSquare wrapText="bothSides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0000" cy="1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62F9C" w:rsidRPr="00A00C02">
        <w:rPr>
          <w:noProof/>
          <w:sz w:val="20"/>
          <w:szCs w:val="20"/>
          <w:lang w:val="en-GB"/>
        </w:rPr>
        <w:drawing>
          <wp:inline distT="0" distB="0" distL="0" distR="0" wp14:anchorId="36F0302B" wp14:editId="4A51BD40">
            <wp:extent cx="2428849" cy="1620448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49" cy="16204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477D0" w:rsidRPr="00A00C02" w:rsidSect="00A13BB9">
      <w:headerReference w:type="default" r:id="rId13"/>
      <w:headerReference w:type="first" r:id="rId14"/>
      <w:footerReference w:type="first" r:id="rId15"/>
      <w:type w:val="continuous"/>
      <w:pgSz w:w="11907" w:h="16840" w:code="9"/>
      <w:pgMar w:top="567" w:right="1457" w:bottom="567" w:left="1797" w:header="567" w:footer="567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D38A83D" w14:textId="77777777" w:rsidR="00136751" w:rsidRDefault="00136751">
      <w:r>
        <w:separator/>
      </w:r>
    </w:p>
  </w:endnote>
  <w:endnote w:type="continuationSeparator" w:id="0">
    <w:p w14:paraId="378EEE4A" w14:textId="77777777" w:rsidR="00136751" w:rsidRDefault="001367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4D662A" w14:textId="77777777" w:rsidR="00582A11" w:rsidRPr="00E16AC3" w:rsidRDefault="00582A11" w:rsidP="00582A11">
    <w:pPr>
      <w:jc w:val="center"/>
      <w:rPr>
        <w:rFonts w:cs="Arial"/>
        <w:color w:val="000000"/>
        <w:sz w:val="14"/>
        <w:szCs w:val="14"/>
      </w:rPr>
    </w:pPr>
    <w:r w:rsidRPr="00E16AC3">
      <w:rPr>
        <w:rFonts w:cs="Arial"/>
        <w:color w:val="000000"/>
        <w:sz w:val="14"/>
        <w:szCs w:val="14"/>
        <w:lang w:val="en-US"/>
      </w:rPr>
      <w:t xml:space="preserve">John Deere Walldorf GmbH &amp; Co. </w:t>
    </w:r>
    <w:r>
      <w:rPr>
        <w:rFonts w:cs="Arial"/>
        <w:color w:val="000000"/>
        <w:sz w:val="14"/>
        <w:szCs w:val="14"/>
      </w:rPr>
      <w:t xml:space="preserve">KG </w:t>
    </w:r>
    <w:r>
      <w:rPr>
        <w:rFonts w:cs="Arial"/>
        <w:sz w:val="14"/>
        <w:szCs w:val="14"/>
      </w:rPr>
      <w:t>•</w:t>
    </w:r>
    <w:r>
      <w:rPr>
        <w:rFonts w:cs="Arial"/>
        <w:color w:val="000000"/>
        <w:sz w:val="14"/>
        <w:szCs w:val="14"/>
      </w:rPr>
      <w:t xml:space="preserve"> Siedziba w Walldorf </w:t>
    </w:r>
    <w:r>
      <w:rPr>
        <w:rFonts w:cs="Arial"/>
        <w:sz w:val="14"/>
        <w:szCs w:val="14"/>
      </w:rPr>
      <w:t>•</w:t>
    </w:r>
    <w:r>
      <w:rPr>
        <w:rFonts w:cs="Arial"/>
        <w:color w:val="000000"/>
        <w:sz w:val="14"/>
        <w:szCs w:val="14"/>
      </w:rPr>
      <w:t xml:space="preserve"> Sąd rejonowy w Mannheim HRA 707944</w:t>
    </w:r>
  </w:p>
  <w:p w14:paraId="24553007" w14:textId="5130EE8F" w:rsidR="00582A11" w:rsidRPr="00E16AC3" w:rsidRDefault="00582A11" w:rsidP="00582A11">
    <w:pPr>
      <w:jc w:val="center"/>
      <w:rPr>
        <w:rFonts w:cs="Arial"/>
        <w:color w:val="000000"/>
        <w:sz w:val="14"/>
        <w:szCs w:val="14"/>
      </w:rPr>
    </w:pPr>
    <w:r>
      <w:rPr>
        <w:rFonts w:cs="Arial"/>
        <w:color w:val="000000"/>
        <w:sz w:val="14"/>
        <w:szCs w:val="14"/>
      </w:rPr>
      <w:t xml:space="preserve">Wspólnik odpowiedzialny osobiście: John Deere Walldorf GmbH, siedziba w Luksemburgu, </w:t>
    </w:r>
    <w:r>
      <w:rPr>
        <w:rFonts w:cs="Arial"/>
        <w:sz w:val="14"/>
        <w:szCs w:val="14"/>
      </w:rPr>
      <w:t xml:space="preserve">nr rejestru handlowego: </w:t>
    </w:r>
    <w:r>
      <w:rPr>
        <w:rFonts w:cs="Arial"/>
        <w:color w:val="000000"/>
        <w:sz w:val="14"/>
        <w:szCs w:val="14"/>
      </w:rPr>
      <w:t xml:space="preserve">R.C.S. </w:t>
    </w:r>
    <w:r w:rsidR="00E16AC3">
      <w:rPr>
        <w:rFonts w:cs="Arial"/>
        <w:color w:val="000000"/>
        <w:sz w:val="14"/>
        <w:szCs w:val="14"/>
      </w:rPr>
      <w:br/>
    </w:r>
    <w:r>
      <w:rPr>
        <w:rFonts w:cs="Arial"/>
        <w:color w:val="000000"/>
        <w:sz w:val="14"/>
        <w:szCs w:val="14"/>
      </w:rPr>
      <w:t>Luksemburg B220944</w:t>
    </w:r>
  </w:p>
  <w:p w14:paraId="0A2A9013" w14:textId="2F8EE57B" w:rsidR="00C92C77" w:rsidRPr="00E16AC3" w:rsidRDefault="00582A11" w:rsidP="00E16AC3">
    <w:pPr>
      <w:pStyle w:val="Stopka"/>
      <w:jc w:val="center"/>
      <w:rPr>
        <w:sz w:val="20"/>
        <w:szCs w:val="18"/>
      </w:rPr>
    </w:pPr>
    <w:r>
      <w:rPr>
        <w:rFonts w:cs="Arial"/>
        <w:color w:val="000000" w:themeColor="text1"/>
        <w:sz w:val="14"/>
        <w:szCs w:val="14"/>
      </w:rPr>
      <w:t>Zarząd: Christian Eichholtz, Markwart von Pentz, Alejandro Sáyago, Günther Sucietto i dr Wolfgang Voß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BC77B7C" w14:textId="77777777" w:rsidR="00136751" w:rsidRDefault="00136751">
      <w:r>
        <w:separator/>
      </w:r>
    </w:p>
  </w:footnote>
  <w:footnote w:type="continuationSeparator" w:id="0">
    <w:p w14:paraId="3B33F570" w14:textId="77777777" w:rsidR="00136751" w:rsidRDefault="001367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3827"/>
    </w:tblGrid>
    <w:tr w:rsidR="00C92C77" w14:paraId="50CAB71B" w14:textId="77777777">
      <w:tc>
        <w:tcPr>
          <w:tcW w:w="6039" w:type="dxa"/>
        </w:tcPr>
        <w:p w14:paraId="14A469E0" w14:textId="77777777" w:rsidR="00C92C77" w:rsidRDefault="00C92C77">
          <w:pPr>
            <w:spacing w:before="240"/>
            <w:ind w:left="170" w:right="-680"/>
            <w:rPr>
              <w:sz w:val="24"/>
            </w:rPr>
          </w:pPr>
        </w:p>
        <w:p w14:paraId="027E6B0E" w14:textId="77777777" w:rsidR="00EC654F" w:rsidRDefault="00EC654F">
          <w:pPr>
            <w:spacing w:before="240"/>
            <w:ind w:left="170" w:right="-680"/>
            <w:rPr>
              <w:sz w:val="24"/>
            </w:rPr>
          </w:pPr>
        </w:p>
      </w:tc>
      <w:tc>
        <w:tcPr>
          <w:tcW w:w="3827" w:type="dxa"/>
        </w:tcPr>
        <w:p w14:paraId="46DD9FCC" w14:textId="13953D52" w:rsidR="00C92C77" w:rsidRDefault="00C92C77">
          <w:pPr>
            <w:pStyle w:val="Nagwek1"/>
            <w:spacing w:before="567"/>
            <w:ind w:right="-57" w:hanging="142"/>
            <w:jc w:val="right"/>
            <w:rPr>
              <w:b w:val="0"/>
              <w:sz w:val="18"/>
              <w:lang w:val="de-DE"/>
            </w:rPr>
          </w:pPr>
          <w:r>
            <w:rPr>
              <w:rStyle w:val="Numerstrony"/>
              <w:b w:val="0"/>
              <w:sz w:val="18"/>
            </w:rPr>
            <w:t xml:space="preserve">- </w:t>
          </w:r>
          <w:r>
            <w:rPr>
              <w:rStyle w:val="Numerstrony"/>
              <w:b w:val="0"/>
              <w:sz w:val="18"/>
            </w:rPr>
            <w:fldChar w:fldCharType="begin"/>
          </w:r>
          <w:r>
            <w:rPr>
              <w:rStyle w:val="Numerstrony"/>
              <w:b w:val="0"/>
              <w:noProof/>
              <w:sz w:val="18"/>
            </w:rPr>
            <w:instrText xml:space="preserve"> PAGE </w:instrText>
          </w:r>
          <w:r>
            <w:fldChar w:fldCharType="separate"/>
          </w:r>
          <w:r>
            <w:rPr>
              <w:rStyle w:val="Numerstrony"/>
              <w:b w:val="0"/>
              <w:noProof/>
              <w:sz w:val="18"/>
            </w:rPr>
            <w:t>2</w:t>
          </w:r>
          <w:r>
            <w:fldChar w:fldCharType="end"/>
          </w:r>
          <w:r>
            <w:rPr>
              <w:rStyle w:val="Numerstrony"/>
              <w:b w:val="0"/>
              <w:sz w:val="18"/>
            </w:rPr>
            <w:t xml:space="preserve"> -</w:t>
          </w:r>
        </w:p>
        <w:p w14:paraId="3F48394B" w14:textId="77777777" w:rsidR="00C92C77" w:rsidRDefault="00C92C77">
          <w:pPr>
            <w:pStyle w:val="Nagwek2"/>
            <w:ind w:hanging="142"/>
          </w:pPr>
        </w:p>
      </w:tc>
    </w:tr>
  </w:tbl>
  <w:p w14:paraId="0BDF5DE1" w14:textId="77777777" w:rsidR="00C92C77" w:rsidRDefault="00C92C77">
    <w:pPr>
      <w:pStyle w:val="Nagwek"/>
      <w:rPr>
        <w:sz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2078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6039"/>
    </w:tblGrid>
    <w:tr w:rsidR="00F34E40" w:rsidRPr="00F34E40" w14:paraId="4CEC36E2" w14:textId="77777777" w:rsidTr="00F34E40">
      <w:tc>
        <w:tcPr>
          <w:tcW w:w="6039" w:type="dxa"/>
        </w:tcPr>
        <w:p w14:paraId="7C3EAF40" w14:textId="77777777" w:rsidR="00F34E40" w:rsidRDefault="00F34E40" w:rsidP="00F34E40">
          <w:pPr>
            <w:spacing w:before="240"/>
            <w:ind w:left="170" w:right="-680"/>
            <w:rPr>
              <w:sz w:val="24"/>
            </w:rPr>
          </w:pPr>
          <w:r w:rsidRPr="00A240D4">
            <w:rPr>
              <w:noProof/>
              <w:sz w:val="24"/>
              <w:lang w:val="de-DE" w:eastAsia="de-DE"/>
            </w:rPr>
            <w:drawing>
              <wp:anchor distT="0" distB="0" distL="114300" distR="114300" simplePos="0" relativeHeight="251665408" behindDoc="0" locked="0" layoutInCell="1" allowOverlap="1" wp14:anchorId="2EA9CA6F" wp14:editId="42C7C224">
                <wp:simplePos x="0" y="0"/>
                <wp:positionH relativeFrom="column">
                  <wp:posOffset>-43180</wp:posOffset>
                </wp:positionH>
                <wp:positionV relativeFrom="paragraph">
                  <wp:posOffset>43815</wp:posOffset>
                </wp:positionV>
                <wp:extent cx="2423160" cy="741680"/>
                <wp:effectExtent l="0" t="0" r="0" b="0"/>
                <wp:wrapNone/>
                <wp:docPr id="2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JD_black_RGB_h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23160" cy="7416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14:paraId="0BD63758" w14:textId="77777777" w:rsidR="00F34E40" w:rsidRDefault="00F34E40" w:rsidP="00F34E40">
          <w:pPr>
            <w:spacing w:before="240"/>
            <w:ind w:left="170" w:right="-680"/>
            <w:rPr>
              <w:sz w:val="24"/>
            </w:rPr>
          </w:pPr>
        </w:p>
        <w:p w14:paraId="3415DFA5" w14:textId="77777777" w:rsidR="00F34E40" w:rsidRDefault="00F34E40" w:rsidP="00F34E40">
          <w:pPr>
            <w:ind w:left="170" w:right="-680"/>
            <w:rPr>
              <w:sz w:val="24"/>
            </w:rPr>
          </w:pPr>
        </w:p>
      </w:tc>
      <w:tc>
        <w:tcPr>
          <w:tcW w:w="6039" w:type="dxa"/>
        </w:tcPr>
        <w:p w14:paraId="09688ED7" w14:textId="77777777" w:rsidR="00B86A4A" w:rsidRDefault="00B86A4A" w:rsidP="00F34E40">
          <w:pPr>
            <w:pStyle w:val="Nagwek"/>
            <w:ind w:left="-142" w:right="-533"/>
            <w:rPr>
              <w:szCs w:val="18"/>
            </w:rPr>
          </w:pPr>
        </w:p>
        <w:p w14:paraId="2E2101D3" w14:textId="77777777" w:rsidR="00B86A4A" w:rsidRDefault="00B86A4A" w:rsidP="00F34E40">
          <w:pPr>
            <w:pStyle w:val="Nagwek"/>
            <w:ind w:left="-142" w:right="-533"/>
            <w:rPr>
              <w:szCs w:val="18"/>
            </w:rPr>
          </w:pPr>
        </w:p>
        <w:p w14:paraId="46318B04" w14:textId="0B3C94B1" w:rsidR="00F34E40" w:rsidRPr="00B86A4A" w:rsidRDefault="00F34E40" w:rsidP="00F34E40">
          <w:pPr>
            <w:pStyle w:val="Nagwek"/>
            <w:ind w:left="-142" w:right="-533"/>
            <w:rPr>
              <w:szCs w:val="18"/>
            </w:rPr>
          </w:pPr>
          <w:r w:rsidRPr="00E16AC3">
            <w:rPr>
              <w:szCs w:val="18"/>
              <w:lang w:val="en-US"/>
            </w:rPr>
            <w:t xml:space="preserve">John Deere Walldorf GmbH &amp; Co. </w:t>
          </w:r>
          <w:r>
            <w:rPr>
              <w:szCs w:val="18"/>
            </w:rPr>
            <w:t>KG</w:t>
          </w:r>
        </w:p>
        <w:p w14:paraId="75AEFCA1" w14:textId="72A75A5D" w:rsidR="00F34E40" w:rsidRPr="00F34E40" w:rsidRDefault="0052642B" w:rsidP="00F34E40">
          <w:pPr>
            <w:pStyle w:val="Nagwek"/>
            <w:ind w:left="-142" w:right="-533"/>
            <w:rPr>
              <w:szCs w:val="18"/>
              <w:lang w:val="de-DE"/>
            </w:rPr>
          </w:pPr>
          <w:r>
            <w:rPr>
              <w:szCs w:val="18"/>
            </w:rPr>
            <w:t>Impexstraße 3</w:t>
          </w:r>
        </w:p>
        <w:p w14:paraId="551EA712" w14:textId="77777777" w:rsidR="00F34E40" w:rsidRPr="00F34E40" w:rsidRDefault="00F34E40" w:rsidP="00F34E40">
          <w:pPr>
            <w:pStyle w:val="Nagwek"/>
            <w:ind w:left="-142" w:right="-533"/>
            <w:rPr>
              <w:szCs w:val="18"/>
              <w:lang w:val="de-DE"/>
            </w:rPr>
          </w:pPr>
          <w:r>
            <w:rPr>
              <w:szCs w:val="18"/>
            </w:rPr>
            <w:t xml:space="preserve">69190 Walldorf • Niemcy </w:t>
          </w:r>
        </w:p>
        <w:p w14:paraId="0B5B6988" w14:textId="77777777" w:rsidR="00F34E40" w:rsidRPr="00F34E40" w:rsidRDefault="00F34E40" w:rsidP="00B86A4A">
          <w:pPr>
            <w:pStyle w:val="Nagwek"/>
            <w:ind w:right="-533"/>
            <w:rPr>
              <w:szCs w:val="18"/>
              <w:lang w:val="de-DE"/>
            </w:rPr>
          </w:pPr>
        </w:p>
      </w:tc>
    </w:tr>
    <w:tr w:rsidR="00F34E40" w:rsidRPr="00912486" w14:paraId="16F1B44E" w14:textId="77777777" w:rsidTr="00F34E40">
      <w:tc>
        <w:tcPr>
          <w:tcW w:w="6039" w:type="dxa"/>
        </w:tcPr>
        <w:p w14:paraId="1D0269F3" w14:textId="77777777" w:rsidR="00F34E40" w:rsidRPr="000F1E8A" w:rsidRDefault="00F34E40" w:rsidP="00F34E40">
          <w:pPr>
            <w:spacing w:before="240"/>
            <w:ind w:left="170" w:right="-680"/>
            <w:rPr>
              <w:sz w:val="24"/>
              <w:lang w:val="de-DE"/>
            </w:rPr>
          </w:pPr>
        </w:p>
      </w:tc>
      <w:tc>
        <w:tcPr>
          <w:tcW w:w="6039" w:type="dxa"/>
        </w:tcPr>
        <w:p w14:paraId="00A74DB2" w14:textId="77777777" w:rsidR="00F34E40" w:rsidRPr="00E16AC3" w:rsidRDefault="00F34E40" w:rsidP="00F34E40">
          <w:pPr>
            <w:pStyle w:val="Nagwek"/>
            <w:ind w:right="-533" w:hanging="142"/>
            <w:rPr>
              <w:b/>
              <w:szCs w:val="18"/>
              <w:lang w:val="en-US"/>
            </w:rPr>
          </w:pPr>
          <w:r w:rsidRPr="00E16AC3">
            <w:rPr>
              <w:b/>
              <w:szCs w:val="18"/>
              <w:lang w:val="en-US"/>
            </w:rPr>
            <w:t>Kierownik ds. public relations</w:t>
          </w:r>
        </w:p>
        <w:p w14:paraId="2D5C64E8" w14:textId="77777777" w:rsidR="00F34E40" w:rsidRPr="00E16AC3" w:rsidRDefault="00F34E40" w:rsidP="00F34E40">
          <w:pPr>
            <w:pStyle w:val="Nagwek"/>
            <w:ind w:right="-533" w:hanging="142"/>
            <w:rPr>
              <w:b/>
              <w:szCs w:val="18"/>
              <w:lang w:val="en-US"/>
            </w:rPr>
          </w:pPr>
          <w:r w:rsidRPr="00E16AC3">
            <w:rPr>
              <w:b/>
              <w:szCs w:val="18"/>
              <w:lang w:val="en-US"/>
            </w:rPr>
            <w:t>Ralf Lenge</w:t>
          </w:r>
        </w:p>
        <w:p w14:paraId="4C97D772" w14:textId="1A829630" w:rsidR="00F34E40" w:rsidRPr="00E16AC3" w:rsidRDefault="003042CA" w:rsidP="00F34E40">
          <w:pPr>
            <w:pStyle w:val="Nagwek"/>
            <w:ind w:right="-533" w:hanging="142"/>
            <w:rPr>
              <w:szCs w:val="18"/>
              <w:lang w:val="de-DE"/>
            </w:rPr>
          </w:pPr>
          <w:r w:rsidRPr="00E16AC3">
            <w:rPr>
              <w:szCs w:val="18"/>
              <w:lang w:val="de-DE"/>
            </w:rPr>
            <w:t>Tel. kom.: +49 (0) 171 416 15 99</w:t>
          </w:r>
        </w:p>
        <w:p w14:paraId="78311A79" w14:textId="77777777" w:rsidR="00F34E40" w:rsidRPr="003042CA" w:rsidRDefault="00F34E40" w:rsidP="00F34E40">
          <w:pPr>
            <w:pStyle w:val="Nagwek"/>
            <w:ind w:right="-533" w:hanging="142"/>
            <w:rPr>
              <w:szCs w:val="18"/>
              <w:lang w:val="de-DE"/>
            </w:rPr>
          </w:pPr>
          <w:r w:rsidRPr="00E16AC3">
            <w:rPr>
              <w:szCs w:val="18"/>
              <w:lang w:val="de-DE"/>
            </w:rPr>
            <w:t>E-mail: LengeRalf@JohnDeere.com</w:t>
          </w:r>
        </w:p>
        <w:p w14:paraId="0ED18540" w14:textId="77777777" w:rsidR="00F34E40" w:rsidRPr="003042CA" w:rsidRDefault="00F34E40" w:rsidP="00F34E40">
          <w:pPr>
            <w:spacing w:before="240"/>
            <w:ind w:left="170" w:right="-680"/>
            <w:rPr>
              <w:sz w:val="18"/>
              <w:szCs w:val="18"/>
              <w:lang w:val="de-DE"/>
            </w:rPr>
          </w:pPr>
        </w:p>
      </w:tc>
    </w:tr>
  </w:tbl>
  <w:p w14:paraId="519ED5D3" w14:textId="77777777" w:rsidR="00C92C77" w:rsidRPr="003042CA" w:rsidRDefault="00C92C77">
    <w:pPr>
      <w:pStyle w:val="Nagwek"/>
      <w:rPr>
        <w:sz w:val="4"/>
        <w:lang w:val="de-D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DB047E"/>
    <w:multiLevelType w:val="hybridMultilevel"/>
    <w:tmpl w:val="709EC3FC"/>
    <w:lvl w:ilvl="0" w:tplc="DFC07718">
      <w:start w:val="177"/>
      <w:numFmt w:val="bullet"/>
      <w:lvlText w:val="-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3E326B"/>
    <w:multiLevelType w:val="hybridMultilevel"/>
    <w:tmpl w:val="6930F2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6452D7"/>
    <w:multiLevelType w:val="hybridMultilevel"/>
    <w:tmpl w:val="9C2812A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9E75BD"/>
    <w:multiLevelType w:val="hybridMultilevel"/>
    <w:tmpl w:val="21BED2F6"/>
    <w:lvl w:ilvl="0" w:tplc="C47C8574">
      <w:numFmt w:val="bullet"/>
      <w:lvlText w:val="-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797B43"/>
    <w:multiLevelType w:val="hybridMultilevel"/>
    <w:tmpl w:val="F8FEC67E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205B30"/>
    <w:multiLevelType w:val="hybridMultilevel"/>
    <w:tmpl w:val="16A2C87C"/>
    <w:lvl w:ilvl="0" w:tplc="A8507F2C">
      <w:numFmt w:val="bullet"/>
      <w:lvlText w:val="•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5A6CB3"/>
    <w:multiLevelType w:val="hybridMultilevel"/>
    <w:tmpl w:val="BAB65E84"/>
    <w:lvl w:ilvl="0" w:tplc="6A5834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C98DC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04AD9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D92C4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C10AC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805A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6885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DDA77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F2E44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35E962ED"/>
    <w:multiLevelType w:val="hybridMultilevel"/>
    <w:tmpl w:val="D43EEF5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C75DA8"/>
    <w:multiLevelType w:val="hybridMultilevel"/>
    <w:tmpl w:val="49C2E6CE"/>
    <w:lvl w:ilvl="0" w:tplc="A8507F2C">
      <w:numFmt w:val="bullet"/>
      <w:lvlText w:val="•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14566B"/>
    <w:multiLevelType w:val="hybridMultilevel"/>
    <w:tmpl w:val="10E4451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731C3F"/>
    <w:multiLevelType w:val="hybridMultilevel"/>
    <w:tmpl w:val="A2EA756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063A1A"/>
    <w:multiLevelType w:val="hybridMultilevel"/>
    <w:tmpl w:val="597EBFBE"/>
    <w:lvl w:ilvl="0" w:tplc="50460C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284C92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DCB1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D04F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44F6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9CA05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DCDF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0E85B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08E8C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4635136D"/>
    <w:multiLevelType w:val="hybridMultilevel"/>
    <w:tmpl w:val="EBC8F756"/>
    <w:lvl w:ilvl="0" w:tplc="A8507F2C">
      <w:numFmt w:val="bullet"/>
      <w:lvlText w:val="•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D47AFB"/>
    <w:multiLevelType w:val="hybridMultilevel"/>
    <w:tmpl w:val="43683DFC"/>
    <w:lvl w:ilvl="0" w:tplc="1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FC1521"/>
    <w:multiLevelType w:val="hybridMultilevel"/>
    <w:tmpl w:val="87E6F43A"/>
    <w:lvl w:ilvl="0" w:tplc="1E1465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65A9DC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DC55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BE86E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4E8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CE678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E3C7C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5BA00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2E35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680C5DE4"/>
    <w:multiLevelType w:val="hybridMultilevel"/>
    <w:tmpl w:val="5C2A1AA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EFB2BEB"/>
    <w:multiLevelType w:val="hybridMultilevel"/>
    <w:tmpl w:val="104EEC2C"/>
    <w:lvl w:ilvl="0" w:tplc="F0AC7B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EDC3D3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1FC9D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709D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E36B3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22605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AD8F5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741C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3D04C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9"/>
  </w:num>
  <w:num w:numId="3">
    <w:abstractNumId w:val="15"/>
  </w:num>
  <w:num w:numId="4">
    <w:abstractNumId w:val="11"/>
  </w:num>
  <w:num w:numId="5">
    <w:abstractNumId w:val="16"/>
  </w:num>
  <w:num w:numId="6">
    <w:abstractNumId w:val="14"/>
  </w:num>
  <w:num w:numId="7">
    <w:abstractNumId w:val="6"/>
  </w:num>
  <w:num w:numId="8">
    <w:abstractNumId w:val="10"/>
  </w:num>
  <w:num w:numId="9">
    <w:abstractNumId w:val="0"/>
  </w:num>
  <w:num w:numId="10">
    <w:abstractNumId w:val="4"/>
  </w:num>
  <w:num w:numId="11">
    <w:abstractNumId w:val="8"/>
  </w:num>
  <w:num w:numId="12">
    <w:abstractNumId w:val="12"/>
  </w:num>
  <w:num w:numId="13">
    <w:abstractNumId w:val="5"/>
  </w:num>
  <w:num w:numId="14">
    <w:abstractNumId w:val="13"/>
  </w:num>
  <w:num w:numId="15">
    <w:abstractNumId w:val="7"/>
  </w:num>
  <w:num w:numId="16">
    <w:abstractNumId w:val="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361"/>
    <w:rsid w:val="000022CA"/>
    <w:rsid w:val="00004A3D"/>
    <w:rsid w:val="00004F8D"/>
    <w:rsid w:val="00007837"/>
    <w:rsid w:val="000119C8"/>
    <w:rsid w:val="00011B1A"/>
    <w:rsid w:val="00013095"/>
    <w:rsid w:val="0001720C"/>
    <w:rsid w:val="00020480"/>
    <w:rsid w:val="0002128C"/>
    <w:rsid w:val="00022E99"/>
    <w:rsid w:val="000245D5"/>
    <w:rsid w:val="00025FE5"/>
    <w:rsid w:val="00030575"/>
    <w:rsid w:val="000329C9"/>
    <w:rsid w:val="00032FBB"/>
    <w:rsid w:val="0003356C"/>
    <w:rsid w:val="00033889"/>
    <w:rsid w:val="0003517A"/>
    <w:rsid w:val="000421FF"/>
    <w:rsid w:val="00043AFB"/>
    <w:rsid w:val="000463CD"/>
    <w:rsid w:val="00046B80"/>
    <w:rsid w:val="00056E82"/>
    <w:rsid w:val="00060602"/>
    <w:rsid w:val="00060D39"/>
    <w:rsid w:val="00064A41"/>
    <w:rsid w:val="000662FF"/>
    <w:rsid w:val="00070E00"/>
    <w:rsid w:val="000752FA"/>
    <w:rsid w:val="00082B36"/>
    <w:rsid w:val="00084E40"/>
    <w:rsid w:val="00087700"/>
    <w:rsid w:val="0009329A"/>
    <w:rsid w:val="0009563F"/>
    <w:rsid w:val="0009664E"/>
    <w:rsid w:val="000A1C52"/>
    <w:rsid w:val="000A38C1"/>
    <w:rsid w:val="000A5951"/>
    <w:rsid w:val="000A7F9B"/>
    <w:rsid w:val="000B11A4"/>
    <w:rsid w:val="000B2153"/>
    <w:rsid w:val="000B29A6"/>
    <w:rsid w:val="000B4638"/>
    <w:rsid w:val="000C057B"/>
    <w:rsid w:val="000C1021"/>
    <w:rsid w:val="000C17D6"/>
    <w:rsid w:val="000C67A2"/>
    <w:rsid w:val="000D0616"/>
    <w:rsid w:val="000D2203"/>
    <w:rsid w:val="000D4002"/>
    <w:rsid w:val="000D5F0D"/>
    <w:rsid w:val="000D62E4"/>
    <w:rsid w:val="000E09C1"/>
    <w:rsid w:val="000E47F3"/>
    <w:rsid w:val="000F014F"/>
    <w:rsid w:val="000F0A18"/>
    <w:rsid w:val="000F1E8A"/>
    <w:rsid w:val="000F3A5B"/>
    <w:rsid w:val="000F5134"/>
    <w:rsid w:val="001012B1"/>
    <w:rsid w:val="00106232"/>
    <w:rsid w:val="001073B5"/>
    <w:rsid w:val="0011261C"/>
    <w:rsid w:val="00112D2E"/>
    <w:rsid w:val="0011551C"/>
    <w:rsid w:val="00115BC0"/>
    <w:rsid w:val="0012372E"/>
    <w:rsid w:val="00123ED1"/>
    <w:rsid w:val="0013016D"/>
    <w:rsid w:val="001322D6"/>
    <w:rsid w:val="00134F2E"/>
    <w:rsid w:val="001352D1"/>
    <w:rsid w:val="00136751"/>
    <w:rsid w:val="00144FB8"/>
    <w:rsid w:val="00145EE1"/>
    <w:rsid w:val="001531F7"/>
    <w:rsid w:val="00154428"/>
    <w:rsid w:val="001631D2"/>
    <w:rsid w:val="00163A38"/>
    <w:rsid w:val="00165659"/>
    <w:rsid w:val="00174A5C"/>
    <w:rsid w:val="00176AC3"/>
    <w:rsid w:val="001771B1"/>
    <w:rsid w:val="00187958"/>
    <w:rsid w:val="0019345B"/>
    <w:rsid w:val="001951A5"/>
    <w:rsid w:val="001958C3"/>
    <w:rsid w:val="00196D9C"/>
    <w:rsid w:val="00197633"/>
    <w:rsid w:val="001A1FA8"/>
    <w:rsid w:val="001A3E85"/>
    <w:rsid w:val="001A7BC9"/>
    <w:rsid w:val="001B05D5"/>
    <w:rsid w:val="001B20C9"/>
    <w:rsid w:val="001C1C62"/>
    <w:rsid w:val="001C794A"/>
    <w:rsid w:val="001E0031"/>
    <w:rsid w:val="001E08E1"/>
    <w:rsid w:val="001E1A36"/>
    <w:rsid w:val="001E49AC"/>
    <w:rsid w:val="001E7889"/>
    <w:rsid w:val="001E7E41"/>
    <w:rsid w:val="001F2DE2"/>
    <w:rsid w:val="001F38E5"/>
    <w:rsid w:val="002078BD"/>
    <w:rsid w:val="00215FEE"/>
    <w:rsid w:val="0021679A"/>
    <w:rsid w:val="00220565"/>
    <w:rsid w:val="002247E3"/>
    <w:rsid w:val="00226170"/>
    <w:rsid w:val="002266EF"/>
    <w:rsid w:val="002402A3"/>
    <w:rsid w:val="00241498"/>
    <w:rsid w:val="00242BBC"/>
    <w:rsid w:val="0024305C"/>
    <w:rsid w:val="002445E5"/>
    <w:rsid w:val="002451AD"/>
    <w:rsid w:val="00245558"/>
    <w:rsid w:val="002477D0"/>
    <w:rsid w:val="00250D63"/>
    <w:rsid w:val="00256973"/>
    <w:rsid w:val="00265F98"/>
    <w:rsid w:val="00266E46"/>
    <w:rsid w:val="002674DD"/>
    <w:rsid w:val="00267778"/>
    <w:rsid w:val="00274D85"/>
    <w:rsid w:val="002802AB"/>
    <w:rsid w:val="00283EE2"/>
    <w:rsid w:val="00286037"/>
    <w:rsid w:val="00287085"/>
    <w:rsid w:val="002929BC"/>
    <w:rsid w:val="002A1303"/>
    <w:rsid w:val="002A4688"/>
    <w:rsid w:val="002A6268"/>
    <w:rsid w:val="002B4EDF"/>
    <w:rsid w:val="002B633B"/>
    <w:rsid w:val="002C0313"/>
    <w:rsid w:val="002C29C3"/>
    <w:rsid w:val="002C34D4"/>
    <w:rsid w:val="002C3A25"/>
    <w:rsid w:val="002C4F72"/>
    <w:rsid w:val="002C7ABE"/>
    <w:rsid w:val="002D3852"/>
    <w:rsid w:val="002D6361"/>
    <w:rsid w:val="002E2099"/>
    <w:rsid w:val="002E47C7"/>
    <w:rsid w:val="002E5662"/>
    <w:rsid w:val="002E62BF"/>
    <w:rsid w:val="002E6972"/>
    <w:rsid w:val="002F41B7"/>
    <w:rsid w:val="002F6147"/>
    <w:rsid w:val="003006AB"/>
    <w:rsid w:val="003042CA"/>
    <w:rsid w:val="00304CF8"/>
    <w:rsid w:val="003120D6"/>
    <w:rsid w:val="00313394"/>
    <w:rsid w:val="00314F26"/>
    <w:rsid w:val="00315E30"/>
    <w:rsid w:val="00324FA4"/>
    <w:rsid w:val="00325B19"/>
    <w:rsid w:val="003311E9"/>
    <w:rsid w:val="00331236"/>
    <w:rsid w:val="00331BBB"/>
    <w:rsid w:val="003339AB"/>
    <w:rsid w:val="003412F7"/>
    <w:rsid w:val="003419BE"/>
    <w:rsid w:val="00344749"/>
    <w:rsid w:val="00344F46"/>
    <w:rsid w:val="003475AD"/>
    <w:rsid w:val="00350EBF"/>
    <w:rsid w:val="003515E7"/>
    <w:rsid w:val="003564A2"/>
    <w:rsid w:val="0035711B"/>
    <w:rsid w:val="00363FBE"/>
    <w:rsid w:val="0036475B"/>
    <w:rsid w:val="0036504A"/>
    <w:rsid w:val="00365E56"/>
    <w:rsid w:val="00367079"/>
    <w:rsid w:val="003722A4"/>
    <w:rsid w:val="0037787A"/>
    <w:rsid w:val="00377B45"/>
    <w:rsid w:val="00382393"/>
    <w:rsid w:val="0038307C"/>
    <w:rsid w:val="003908BF"/>
    <w:rsid w:val="003937F9"/>
    <w:rsid w:val="003958FD"/>
    <w:rsid w:val="0039645E"/>
    <w:rsid w:val="003A30CD"/>
    <w:rsid w:val="003A5549"/>
    <w:rsid w:val="003B0B5F"/>
    <w:rsid w:val="003B1AC0"/>
    <w:rsid w:val="003B4FA1"/>
    <w:rsid w:val="003B569A"/>
    <w:rsid w:val="003B76CC"/>
    <w:rsid w:val="003B7718"/>
    <w:rsid w:val="003C0756"/>
    <w:rsid w:val="003C1024"/>
    <w:rsid w:val="003C4BD1"/>
    <w:rsid w:val="003C5508"/>
    <w:rsid w:val="003C626C"/>
    <w:rsid w:val="003C6A89"/>
    <w:rsid w:val="003C75BC"/>
    <w:rsid w:val="003D1DBD"/>
    <w:rsid w:val="003D4245"/>
    <w:rsid w:val="003E15AF"/>
    <w:rsid w:val="003E49F3"/>
    <w:rsid w:val="003E5ECA"/>
    <w:rsid w:val="003F6D4A"/>
    <w:rsid w:val="003F7FF4"/>
    <w:rsid w:val="0040350E"/>
    <w:rsid w:val="00406BBD"/>
    <w:rsid w:val="0041047F"/>
    <w:rsid w:val="00420C38"/>
    <w:rsid w:val="00423A0C"/>
    <w:rsid w:val="00423DBA"/>
    <w:rsid w:val="00424E93"/>
    <w:rsid w:val="00433108"/>
    <w:rsid w:val="00434B7F"/>
    <w:rsid w:val="004402E4"/>
    <w:rsid w:val="004420B8"/>
    <w:rsid w:val="00446A1D"/>
    <w:rsid w:val="00446EBB"/>
    <w:rsid w:val="0044705C"/>
    <w:rsid w:val="00453443"/>
    <w:rsid w:val="00455CD0"/>
    <w:rsid w:val="00455D51"/>
    <w:rsid w:val="00455F59"/>
    <w:rsid w:val="00462AB6"/>
    <w:rsid w:val="00462F11"/>
    <w:rsid w:val="00464A45"/>
    <w:rsid w:val="00466F42"/>
    <w:rsid w:val="00471753"/>
    <w:rsid w:val="00472FAB"/>
    <w:rsid w:val="00474049"/>
    <w:rsid w:val="004743EF"/>
    <w:rsid w:val="00477829"/>
    <w:rsid w:val="00480883"/>
    <w:rsid w:val="00482743"/>
    <w:rsid w:val="00483C94"/>
    <w:rsid w:val="0048430A"/>
    <w:rsid w:val="00484346"/>
    <w:rsid w:val="00490997"/>
    <w:rsid w:val="0049121F"/>
    <w:rsid w:val="004921C2"/>
    <w:rsid w:val="0049382E"/>
    <w:rsid w:val="0049421E"/>
    <w:rsid w:val="00497AAA"/>
    <w:rsid w:val="004A1113"/>
    <w:rsid w:val="004A67AB"/>
    <w:rsid w:val="004A731E"/>
    <w:rsid w:val="004B03FC"/>
    <w:rsid w:val="004B4044"/>
    <w:rsid w:val="004B4EF5"/>
    <w:rsid w:val="004C09E3"/>
    <w:rsid w:val="004C18D0"/>
    <w:rsid w:val="004C2E89"/>
    <w:rsid w:val="004C318D"/>
    <w:rsid w:val="004C3D79"/>
    <w:rsid w:val="004C5321"/>
    <w:rsid w:val="004C651D"/>
    <w:rsid w:val="004C6A70"/>
    <w:rsid w:val="004C6F20"/>
    <w:rsid w:val="004D1AEB"/>
    <w:rsid w:val="004D38B2"/>
    <w:rsid w:val="004E13F8"/>
    <w:rsid w:val="004E5628"/>
    <w:rsid w:val="004E6B72"/>
    <w:rsid w:val="004F15EA"/>
    <w:rsid w:val="004F19DA"/>
    <w:rsid w:val="004F1F82"/>
    <w:rsid w:val="004F2280"/>
    <w:rsid w:val="004F4F24"/>
    <w:rsid w:val="00500BB3"/>
    <w:rsid w:val="00501D54"/>
    <w:rsid w:val="00506EA5"/>
    <w:rsid w:val="00506F00"/>
    <w:rsid w:val="00512E61"/>
    <w:rsid w:val="005163AE"/>
    <w:rsid w:val="00521191"/>
    <w:rsid w:val="0052455E"/>
    <w:rsid w:val="005250DF"/>
    <w:rsid w:val="0052642B"/>
    <w:rsid w:val="0052724C"/>
    <w:rsid w:val="00527EBE"/>
    <w:rsid w:val="005339FB"/>
    <w:rsid w:val="00534C2B"/>
    <w:rsid w:val="005370E3"/>
    <w:rsid w:val="00540BEB"/>
    <w:rsid w:val="005422C7"/>
    <w:rsid w:val="005424D6"/>
    <w:rsid w:val="00543087"/>
    <w:rsid w:val="00546253"/>
    <w:rsid w:val="005523E6"/>
    <w:rsid w:val="00553273"/>
    <w:rsid w:val="00555562"/>
    <w:rsid w:val="00555F25"/>
    <w:rsid w:val="00556DF6"/>
    <w:rsid w:val="00560A31"/>
    <w:rsid w:val="00561BCC"/>
    <w:rsid w:val="00561C62"/>
    <w:rsid w:val="00567DAA"/>
    <w:rsid w:val="00570D26"/>
    <w:rsid w:val="00574655"/>
    <w:rsid w:val="00576D47"/>
    <w:rsid w:val="00576DE8"/>
    <w:rsid w:val="00576F08"/>
    <w:rsid w:val="00581C08"/>
    <w:rsid w:val="00582A11"/>
    <w:rsid w:val="00584EA6"/>
    <w:rsid w:val="0058503F"/>
    <w:rsid w:val="00587F45"/>
    <w:rsid w:val="00593B4A"/>
    <w:rsid w:val="00596833"/>
    <w:rsid w:val="005A1060"/>
    <w:rsid w:val="005A2105"/>
    <w:rsid w:val="005B1942"/>
    <w:rsid w:val="005C33C2"/>
    <w:rsid w:val="005C4EC2"/>
    <w:rsid w:val="005D1B3E"/>
    <w:rsid w:val="005D6631"/>
    <w:rsid w:val="005D682B"/>
    <w:rsid w:val="005D7D76"/>
    <w:rsid w:val="005E0091"/>
    <w:rsid w:val="005E5C6A"/>
    <w:rsid w:val="005E6994"/>
    <w:rsid w:val="005E6A20"/>
    <w:rsid w:val="005F2F84"/>
    <w:rsid w:val="005F7CDF"/>
    <w:rsid w:val="00601A37"/>
    <w:rsid w:val="00602771"/>
    <w:rsid w:val="00602923"/>
    <w:rsid w:val="00603556"/>
    <w:rsid w:val="00607797"/>
    <w:rsid w:val="00607E67"/>
    <w:rsid w:val="00614966"/>
    <w:rsid w:val="00616E98"/>
    <w:rsid w:val="006223B3"/>
    <w:rsid w:val="00623756"/>
    <w:rsid w:val="00625A10"/>
    <w:rsid w:val="00627A27"/>
    <w:rsid w:val="006300EF"/>
    <w:rsid w:val="006308D9"/>
    <w:rsid w:val="00630900"/>
    <w:rsid w:val="00632A54"/>
    <w:rsid w:val="00634149"/>
    <w:rsid w:val="006349AA"/>
    <w:rsid w:val="0063595E"/>
    <w:rsid w:val="00637325"/>
    <w:rsid w:val="006373D1"/>
    <w:rsid w:val="00640830"/>
    <w:rsid w:val="00643C68"/>
    <w:rsid w:val="0064450B"/>
    <w:rsid w:val="00651569"/>
    <w:rsid w:val="00653697"/>
    <w:rsid w:val="0065604B"/>
    <w:rsid w:val="0065787A"/>
    <w:rsid w:val="00657BFC"/>
    <w:rsid w:val="006605FC"/>
    <w:rsid w:val="00670082"/>
    <w:rsid w:val="00670586"/>
    <w:rsid w:val="006706EF"/>
    <w:rsid w:val="0067240F"/>
    <w:rsid w:val="0067268B"/>
    <w:rsid w:val="006769A3"/>
    <w:rsid w:val="00682058"/>
    <w:rsid w:val="0068257A"/>
    <w:rsid w:val="00684413"/>
    <w:rsid w:val="00686EC5"/>
    <w:rsid w:val="00690F9F"/>
    <w:rsid w:val="006919E2"/>
    <w:rsid w:val="00691B03"/>
    <w:rsid w:val="00691B40"/>
    <w:rsid w:val="006954A4"/>
    <w:rsid w:val="00695BE9"/>
    <w:rsid w:val="006A038E"/>
    <w:rsid w:val="006A1F64"/>
    <w:rsid w:val="006A2A02"/>
    <w:rsid w:val="006A3C8F"/>
    <w:rsid w:val="006A40EE"/>
    <w:rsid w:val="006A6683"/>
    <w:rsid w:val="006A6A12"/>
    <w:rsid w:val="006A7E82"/>
    <w:rsid w:val="006A7FF1"/>
    <w:rsid w:val="006B138E"/>
    <w:rsid w:val="006C43E9"/>
    <w:rsid w:val="006C48B0"/>
    <w:rsid w:val="006C4AB3"/>
    <w:rsid w:val="006C56A6"/>
    <w:rsid w:val="006C6B86"/>
    <w:rsid w:val="006C6E77"/>
    <w:rsid w:val="006D2A45"/>
    <w:rsid w:val="006D3BF0"/>
    <w:rsid w:val="006D4A3F"/>
    <w:rsid w:val="006D51DE"/>
    <w:rsid w:val="006D6B8C"/>
    <w:rsid w:val="006E225C"/>
    <w:rsid w:val="006E2B1B"/>
    <w:rsid w:val="006E693B"/>
    <w:rsid w:val="006E7FE8"/>
    <w:rsid w:val="006F3AB2"/>
    <w:rsid w:val="006F51A7"/>
    <w:rsid w:val="006F5806"/>
    <w:rsid w:val="006F5C19"/>
    <w:rsid w:val="0070419A"/>
    <w:rsid w:val="007043EC"/>
    <w:rsid w:val="00704EEA"/>
    <w:rsid w:val="007050EB"/>
    <w:rsid w:val="00705356"/>
    <w:rsid w:val="00710992"/>
    <w:rsid w:val="00712EB8"/>
    <w:rsid w:val="00715E48"/>
    <w:rsid w:val="00717520"/>
    <w:rsid w:val="00721A57"/>
    <w:rsid w:val="00721C3C"/>
    <w:rsid w:val="007222BB"/>
    <w:rsid w:val="00722335"/>
    <w:rsid w:val="007276A8"/>
    <w:rsid w:val="0073237D"/>
    <w:rsid w:val="00732AB3"/>
    <w:rsid w:val="00736F86"/>
    <w:rsid w:val="00740B74"/>
    <w:rsid w:val="00744C4F"/>
    <w:rsid w:val="007472BE"/>
    <w:rsid w:val="00753373"/>
    <w:rsid w:val="00755200"/>
    <w:rsid w:val="007565C3"/>
    <w:rsid w:val="00760B0D"/>
    <w:rsid w:val="00764F19"/>
    <w:rsid w:val="007662D7"/>
    <w:rsid w:val="00770AD4"/>
    <w:rsid w:val="00770BAA"/>
    <w:rsid w:val="007721D1"/>
    <w:rsid w:val="00774277"/>
    <w:rsid w:val="007749C2"/>
    <w:rsid w:val="00775574"/>
    <w:rsid w:val="00775949"/>
    <w:rsid w:val="007762DD"/>
    <w:rsid w:val="0078059C"/>
    <w:rsid w:val="00784005"/>
    <w:rsid w:val="00785B38"/>
    <w:rsid w:val="00792217"/>
    <w:rsid w:val="00793855"/>
    <w:rsid w:val="0079494B"/>
    <w:rsid w:val="00795834"/>
    <w:rsid w:val="007A0817"/>
    <w:rsid w:val="007A21B7"/>
    <w:rsid w:val="007A3ACA"/>
    <w:rsid w:val="007A6AE7"/>
    <w:rsid w:val="007B1FE4"/>
    <w:rsid w:val="007B29FA"/>
    <w:rsid w:val="007C1481"/>
    <w:rsid w:val="007C1A19"/>
    <w:rsid w:val="007C30AB"/>
    <w:rsid w:val="007C4543"/>
    <w:rsid w:val="007C678F"/>
    <w:rsid w:val="007C6C01"/>
    <w:rsid w:val="007D1457"/>
    <w:rsid w:val="007D15F3"/>
    <w:rsid w:val="007D1CA3"/>
    <w:rsid w:val="007D1D36"/>
    <w:rsid w:val="007D419E"/>
    <w:rsid w:val="007D4359"/>
    <w:rsid w:val="007E16BA"/>
    <w:rsid w:val="007E2C20"/>
    <w:rsid w:val="007E3B2A"/>
    <w:rsid w:val="007E55EE"/>
    <w:rsid w:val="007E6031"/>
    <w:rsid w:val="007F1EDD"/>
    <w:rsid w:val="007F2AD7"/>
    <w:rsid w:val="007F68F6"/>
    <w:rsid w:val="007F7B2E"/>
    <w:rsid w:val="007F7CFB"/>
    <w:rsid w:val="0080155D"/>
    <w:rsid w:val="00801CBD"/>
    <w:rsid w:val="0081035A"/>
    <w:rsid w:val="0081126E"/>
    <w:rsid w:val="00813130"/>
    <w:rsid w:val="00813710"/>
    <w:rsid w:val="00814A99"/>
    <w:rsid w:val="00816563"/>
    <w:rsid w:val="00817C3F"/>
    <w:rsid w:val="008209EE"/>
    <w:rsid w:val="00820D56"/>
    <w:rsid w:val="00823AF7"/>
    <w:rsid w:val="00823BA2"/>
    <w:rsid w:val="008261CC"/>
    <w:rsid w:val="00830564"/>
    <w:rsid w:val="00830711"/>
    <w:rsid w:val="008313DD"/>
    <w:rsid w:val="00833241"/>
    <w:rsid w:val="008337F4"/>
    <w:rsid w:val="00836C60"/>
    <w:rsid w:val="00837982"/>
    <w:rsid w:val="0084219B"/>
    <w:rsid w:val="00843988"/>
    <w:rsid w:val="00843D89"/>
    <w:rsid w:val="00844983"/>
    <w:rsid w:val="00846133"/>
    <w:rsid w:val="00846C7B"/>
    <w:rsid w:val="0085013B"/>
    <w:rsid w:val="00853277"/>
    <w:rsid w:val="00855F7B"/>
    <w:rsid w:val="00857729"/>
    <w:rsid w:val="00860A16"/>
    <w:rsid w:val="00860D56"/>
    <w:rsid w:val="00866A6C"/>
    <w:rsid w:val="008708E8"/>
    <w:rsid w:val="00874D5C"/>
    <w:rsid w:val="00876A51"/>
    <w:rsid w:val="008835A8"/>
    <w:rsid w:val="008842BC"/>
    <w:rsid w:val="008870DE"/>
    <w:rsid w:val="008A0D66"/>
    <w:rsid w:val="008A15BB"/>
    <w:rsid w:val="008A4D57"/>
    <w:rsid w:val="008A60EE"/>
    <w:rsid w:val="008B2ECC"/>
    <w:rsid w:val="008B5400"/>
    <w:rsid w:val="008C4DDA"/>
    <w:rsid w:val="008C6A6A"/>
    <w:rsid w:val="008C6AB9"/>
    <w:rsid w:val="008C6CE5"/>
    <w:rsid w:val="008C6D72"/>
    <w:rsid w:val="008D79BE"/>
    <w:rsid w:val="008E0513"/>
    <w:rsid w:val="008E2745"/>
    <w:rsid w:val="008E472E"/>
    <w:rsid w:val="008F1EFB"/>
    <w:rsid w:val="008F47B7"/>
    <w:rsid w:val="008F63E6"/>
    <w:rsid w:val="008F7706"/>
    <w:rsid w:val="0090114D"/>
    <w:rsid w:val="00904DCC"/>
    <w:rsid w:val="009054A5"/>
    <w:rsid w:val="00910CEF"/>
    <w:rsid w:val="0091133C"/>
    <w:rsid w:val="00912486"/>
    <w:rsid w:val="00912809"/>
    <w:rsid w:val="00914451"/>
    <w:rsid w:val="00915CDD"/>
    <w:rsid w:val="00920610"/>
    <w:rsid w:val="009211D6"/>
    <w:rsid w:val="00924045"/>
    <w:rsid w:val="009266B8"/>
    <w:rsid w:val="009272A3"/>
    <w:rsid w:val="00927834"/>
    <w:rsid w:val="00930A71"/>
    <w:rsid w:val="00935F49"/>
    <w:rsid w:val="00940ADF"/>
    <w:rsid w:val="00940BF0"/>
    <w:rsid w:val="0094676B"/>
    <w:rsid w:val="009500B5"/>
    <w:rsid w:val="00950CE3"/>
    <w:rsid w:val="009567DB"/>
    <w:rsid w:val="00966E6F"/>
    <w:rsid w:val="00973361"/>
    <w:rsid w:val="009759C2"/>
    <w:rsid w:val="0097774C"/>
    <w:rsid w:val="00981B83"/>
    <w:rsid w:val="00984281"/>
    <w:rsid w:val="00986D43"/>
    <w:rsid w:val="009964FE"/>
    <w:rsid w:val="009969B9"/>
    <w:rsid w:val="009A08F7"/>
    <w:rsid w:val="009A3D66"/>
    <w:rsid w:val="009A41D2"/>
    <w:rsid w:val="009C14EE"/>
    <w:rsid w:val="009C3D6E"/>
    <w:rsid w:val="009D5B3E"/>
    <w:rsid w:val="009D65A7"/>
    <w:rsid w:val="009D66F8"/>
    <w:rsid w:val="009E2A79"/>
    <w:rsid w:val="009E4C09"/>
    <w:rsid w:val="009E508B"/>
    <w:rsid w:val="009E6CCA"/>
    <w:rsid w:val="009E7768"/>
    <w:rsid w:val="009F212F"/>
    <w:rsid w:val="00A00C02"/>
    <w:rsid w:val="00A06BF3"/>
    <w:rsid w:val="00A073E0"/>
    <w:rsid w:val="00A10A65"/>
    <w:rsid w:val="00A11E73"/>
    <w:rsid w:val="00A13522"/>
    <w:rsid w:val="00A13BB9"/>
    <w:rsid w:val="00A164D0"/>
    <w:rsid w:val="00A219B6"/>
    <w:rsid w:val="00A22EFB"/>
    <w:rsid w:val="00A237E5"/>
    <w:rsid w:val="00A240D4"/>
    <w:rsid w:val="00A301A8"/>
    <w:rsid w:val="00A3047D"/>
    <w:rsid w:val="00A31403"/>
    <w:rsid w:val="00A31D1A"/>
    <w:rsid w:val="00A33C5A"/>
    <w:rsid w:val="00A36BAB"/>
    <w:rsid w:val="00A41269"/>
    <w:rsid w:val="00A42593"/>
    <w:rsid w:val="00A440A0"/>
    <w:rsid w:val="00A449F8"/>
    <w:rsid w:val="00A45741"/>
    <w:rsid w:val="00A462F6"/>
    <w:rsid w:val="00A47FDA"/>
    <w:rsid w:val="00A5236B"/>
    <w:rsid w:val="00A532D0"/>
    <w:rsid w:val="00A561CD"/>
    <w:rsid w:val="00A5657C"/>
    <w:rsid w:val="00A6333A"/>
    <w:rsid w:val="00A67476"/>
    <w:rsid w:val="00A67556"/>
    <w:rsid w:val="00A67FC6"/>
    <w:rsid w:val="00A77229"/>
    <w:rsid w:val="00A7725C"/>
    <w:rsid w:val="00A85DBA"/>
    <w:rsid w:val="00A86817"/>
    <w:rsid w:val="00A94E63"/>
    <w:rsid w:val="00AA153C"/>
    <w:rsid w:val="00AA4D36"/>
    <w:rsid w:val="00AA733F"/>
    <w:rsid w:val="00AB1016"/>
    <w:rsid w:val="00AB1394"/>
    <w:rsid w:val="00AB1CC2"/>
    <w:rsid w:val="00AB4E36"/>
    <w:rsid w:val="00AB732B"/>
    <w:rsid w:val="00AB7CBC"/>
    <w:rsid w:val="00AC0002"/>
    <w:rsid w:val="00AC6A61"/>
    <w:rsid w:val="00AD12D5"/>
    <w:rsid w:val="00AD2212"/>
    <w:rsid w:val="00AD2E89"/>
    <w:rsid w:val="00AE0CAE"/>
    <w:rsid w:val="00AE3558"/>
    <w:rsid w:val="00AF283B"/>
    <w:rsid w:val="00AF34F1"/>
    <w:rsid w:val="00AF6634"/>
    <w:rsid w:val="00AF6BAC"/>
    <w:rsid w:val="00AF6E8E"/>
    <w:rsid w:val="00B01B19"/>
    <w:rsid w:val="00B143F0"/>
    <w:rsid w:val="00B21F37"/>
    <w:rsid w:val="00B23066"/>
    <w:rsid w:val="00B3078A"/>
    <w:rsid w:val="00B31642"/>
    <w:rsid w:val="00B32AA1"/>
    <w:rsid w:val="00B43BD1"/>
    <w:rsid w:val="00B47C16"/>
    <w:rsid w:val="00B540F1"/>
    <w:rsid w:val="00B56542"/>
    <w:rsid w:val="00B56F5B"/>
    <w:rsid w:val="00B61536"/>
    <w:rsid w:val="00B62225"/>
    <w:rsid w:val="00B62272"/>
    <w:rsid w:val="00B64591"/>
    <w:rsid w:val="00B64AF5"/>
    <w:rsid w:val="00B65924"/>
    <w:rsid w:val="00B65DAC"/>
    <w:rsid w:val="00B6678F"/>
    <w:rsid w:val="00B778FA"/>
    <w:rsid w:val="00B81C4B"/>
    <w:rsid w:val="00B84194"/>
    <w:rsid w:val="00B85DE2"/>
    <w:rsid w:val="00B86A4A"/>
    <w:rsid w:val="00B9550D"/>
    <w:rsid w:val="00B955A4"/>
    <w:rsid w:val="00BA2282"/>
    <w:rsid w:val="00BA2681"/>
    <w:rsid w:val="00BA35E4"/>
    <w:rsid w:val="00BA37D8"/>
    <w:rsid w:val="00BA5B00"/>
    <w:rsid w:val="00BA6BD8"/>
    <w:rsid w:val="00BA6D1D"/>
    <w:rsid w:val="00BB0041"/>
    <w:rsid w:val="00BB0209"/>
    <w:rsid w:val="00BB145A"/>
    <w:rsid w:val="00BB40A7"/>
    <w:rsid w:val="00BB65C9"/>
    <w:rsid w:val="00BB7741"/>
    <w:rsid w:val="00BC25B2"/>
    <w:rsid w:val="00BC2D90"/>
    <w:rsid w:val="00BC4ECC"/>
    <w:rsid w:val="00BD40C2"/>
    <w:rsid w:val="00BD51F5"/>
    <w:rsid w:val="00BD6478"/>
    <w:rsid w:val="00BE2D70"/>
    <w:rsid w:val="00BF045A"/>
    <w:rsid w:val="00BF1DD9"/>
    <w:rsid w:val="00BF1F9C"/>
    <w:rsid w:val="00BF4549"/>
    <w:rsid w:val="00BF7239"/>
    <w:rsid w:val="00C00D4E"/>
    <w:rsid w:val="00C016DC"/>
    <w:rsid w:val="00C0232D"/>
    <w:rsid w:val="00C04C2E"/>
    <w:rsid w:val="00C05522"/>
    <w:rsid w:val="00C06445"/>
    <w:rsid w:val="00C06E6E"/>
    <w:rsid w:val="00C10943"/>
    <w:rsid w:val="00C11EF5"/>
    <w:rsid w:val="00C12012"/>
    <w:rsid w:val="00C15786"/>
    <w:rsid w:val="00C23D06"/>
    <w:rsid w:val="00C32707"/>
    <w:rsid w:val="00C330C1"/>
    <w:rsid w:val="00C337C1"/>
    <w:rsid w:val="00C33FDC"/>
    <w:rsid w:val="00C35067"/>
    <w:rsid w:val="00C35AF8"/>
    <w:rsid w:val="00C367E4"/>
    <w:rsid w:val="00C37D6E"/>
    <w:rsid w:val="00C4284B"/>
    <w:rsid w:val="00C4364A"/>
    <w:rsid w:val="00C46EEA"/>
    <w:rsid w:val="00C5061D"/>
    <w:rsid w:val="00C52BFB"/>
    <w:rsid w:val="00C52E1F"/>
    <w:rsid w:val="00C53203"/>
    <w:rsid w:val="00C54054"/>
    <w:rsid w:val="00C54325"/>
    <w:rsid w:val="00C54B59"/>
    <w:rsid w:val="00C57469"/>
    <w:rsid w:val="00C5786A"/>
    <w:rsid w:val="00C57AEB"/>
    <w:rsid w:val="00C60EF5"/>
    <w:rsid w:val="00C6124B"/>
    <w:rsid w:val="00C64934"/>
    <w:rsid w:val="00C660A3"/>
    <w:rsid w:val="00C7008C"/>
    <w:rsid w:val="00C730F7"/>
    <w:rsid w:val="00C732F9"/>
    <w:rsid w:val="00C76C18"/>
    <w:rsid w:val="00C810C9"/>
    <w:rsid w:val="00C82DD4"/>
    <w:rsid w:val="00C85C0A"/>
    <w:rsid w:val="00C8793A"/>
    <w:rsid w:val="00C90E29"/>
    <w:rsid w:val="00C91A5C"/>
    <w:rsid w:val="00C92C77"/>
    <w:rsid w:val="00C93514"/>
    <w:rsid w:val="00C93D45"/>
    <w:rsid w:val="00C9679E"/>
    <w:rsid w:val="00C977D0"/>
    <w:rsid w:val="00CA2125"/>
    <w:rsid w:val="00CA26CD"/>
    <w:rsid w:val="00CA37EB"/>
    <w:rsid w:val="00CA492A"/>
    <w:rsid w:val="00CA7553"/>
    <w:rsid w:val="00CB3CF6"/>
    <w:rsid w:val="00CB43ED"/>
    <w:rsid w:val="00CB75F3"/>
    <w:rsid w:val="00CD0962"/>
    <w:rsid w:val="00CD2011"/>
    <w:rsid w:val="00CE0799"/>
    <w:rsid w:val="00CE1472"/>
    <w:rsid w:val="00CE4339"/>
    <w:rsid w:val="00CE5CDA"/>
    <w:rsid w:val="00CF2753"/>
    <w:rsid w:val="00CF4336"/>
    <w:rsid w:val="00CF6018"/>
    <w:rsid w:val="00D0065F"/>
    <w:rsid w:val="00D01D1C"/>
    <w:rsid w:val="00D0209D"/>
    <w:rsid w:val="00D0233E"/>
    <w:rsid w:val="00D04293"/>
    <w:rsid w:val="00D05EFD"/>
    <w:rsid w:val="00D060CB"/>
    <w:rsid w:val="00D07740"/>
    <w:rsid w:val="00D07D38"/>
    <w:rsid w:val="00D10170"/>
    <w:rsid w:val="00D11F4D"/>
    <w:rsid w:val="00D16B34"/>
    <w:rsid w:val="00D20EAB"/>
    <w:rsid w:val="00D21FC5"/>
    <w:rsid w:val="00D22CC4"/>
    <w:rsid w:val="00D23072"/>
    <w:rsid w:val="00D257F1"/>
    <w:rsid w:val="00D25E79"/>
    <w:rsid w:val="00D26AB9"/>
    <w:rsid w:val="00D27553"/>
    <w:rsid w:val="00D27A7F"/>
    <w:rsid w:val="00D3037F"/>
    <w:rsid w:val="00D30DA7"/>
    <w:rsid w:val="00D3250B"/>
    <w:rsid w:val="00D368F8"/>
    <w:rsid w:val="00D374D9"/>
    <w:rsid w:val="00D3787E"/>
    <w:rsid w:val="00D466F5"/>
    <w:rsid w:val="00D479BD"/>
    <w:rsid w:val="00D50EE8"/>
    <w:rsid w:val="00D52467"/>
    <w:rsid w:val="00D572EB"/>
    <w:rsid w:val="00D621EA"/>
    <w:rsid w:val="00D62F9C"/>
    <w:rsid w:val="00D76E97"/>
    <w:rsid w:val="00D77565"/>
    <w:rsid w:val="00D8041D"/>
    <w:rsid w:val="00D80477"/>
    <w:rsid w:val="00D81D98"/>
    <w:rsid w:val="00D82122"/>
    <w:rsid w:val="00D83034"/>
    <w:rsid w:val="00D93CF7"/>
    <w:rsid w:val="00DA229E"/>
    <w:rsid w:val="00DA3130"/>
    <w:rsid w:val="00DA4601"/>
    <w:rsid w:val="00DA4820"/>
    <w:rsid w:val="00DA703A"/>
    <w:rsid w:val="00DA7F11"/>
    <w:rsid w:val="00DB0091"/>
    <w:rsid w:val="00DB385F"/>
    <w:rsid w:val="00DB7D04"/>
    <w:rsid w:val="00DC24D6"/>
    <w:rsid w:val="00DC6ADC"/>
    <w:rsid w:val="00DC7F4D"/>
    <w:rsid w:val="00DD6FFF"/>
    <w:rsid w:val="00DE0B58"/>
    <w:rsid w:val="00DE1E3F"/>
    <w:rsid w:val="00DE2509"/>
    <w:rsid w:val="00DE4324"/>
    <w:rsid w:val="00DE501B"/>
    <w:rsid w:val="00DE5F24"/>
    <w:rsid w:val="00DF3C8F"/>
    <w:rsid w:val="00DF645C"/>
    <w:rsid w:val="00E046A1"/>
    <w:rsid w:val="00E079B5"/>
    <w:rsid w:val="00E07AD4"/>
    <w:rsid w:val="00E16AC3"/>
    <w:rsid w:val="00E22B59"/>
    <w:rsid w:val="00E24AFB"/>
    <w:rsid w:val="00E4088B"/>
    <w:rsid w:val="00E473E0"/>
    <w:rsid w:val="00E5036C"/>
    <w:rsid w:val="00E52867"/>
    <w:rsid w:val="00E530DA"/>
    <w:rsid w:val="00E56FD5"/>
    <w:rsid w:val="00E657A7"/>
    <w:rsid w:val="00E65E55"/>
    <w:rsid w:val="00E70B4F"/>
    <w:rsid w:val="00E73C2D"/>
    <w:rsid w:val="00E75E3B"/>
    <w:rsid w:val="00E760D8"/>
    <w:rsid w:val="00E81288"/>
    <w:rsid w:val="00E8480C"/>
    <w:rsid w:val="00E84B86"/>
    <w:rsid w:val="00E84D26"/>
    <w:rsid w:val="00E87AE6"/>
    <w:rsid w:val="00E87D25"/>
    <w:rsid w:val="00E90A50"/>
    <w:rsid w:val="00E92F55"/>
    <w:rsid w:val="00E940F9"/>
    <w:rsid w:val="00E95AFF"/>
    <w:rsid w:val="00E95DF8"/>
    <w:rsid w:val="00E96AE5"/>
    <w:rsid w:val="00EA04F1"/>
    <w:rsid w:val="00EA12C5"/>
    <w:rsid w:val="00EB104B"/>
    <w:rsid w:val="00EB67A0"/>
    <w:rsid w:val="00EB7852"/>
    <w:rsid w:val="00EC1EE4"/>
    <w:rsid w:val="00EC4EC4"/>
    <w:rsid w:val="00EC654F"/>
    <w:rsid w:val="00EC7389"/>
    <w:rsid w:val="00ED401B"/>
    <w:rsid w:val="00ED5B69"/>
    <w:rsid w:val="00EE2A2E"/>
    <w:rsid w:val="00EE46D8"/>
    <w:rsid w:val="00EE6368"/>
    <w:rsid w:val="00EF48E2"/>
    <w:rsid w:val="00EF751A"/>
    <w:rsid w:val="00F01252"/>
    <w:rsid w:val="00F057DD"/>
    <w:rsid w:val="00F07162"/>
    <w:rsid w:val="00F07F5B"/>
    <w:rsid w:val="00F13446"/>
    <w:rsid w:val="00F14791"/>
    <w:rsid w:val="00F15873"/>
    <w:rsid w:val="00F17742"/>
    <w:rsid w:val="00F26F45"/>
    <w:rsid w:val="00F305B8"/>
    <w:rsid w:val="00F34E40"/>
    <w:rsid w:val="00F4103B"/>
    <w:rsid w:val="00F42989"/>
    <w:rsid w:val="00F5011D"/>
    <w:rsid w:val="00F61495"/>
    <w:rsid w:val="00F66C7F"/>
    <w:rsid w:val="00F67AA2"/>
    <w:rsid w:val="00F75447"/>
    <w:rsid w:val="00F7569F"/>
    <w:rsid w:val="00F75CB4"/>
    <w:rsid w:val="00F809FE"/>
    <w:rsid w:val="00F82E52"/>
    <w:rsid w:val="00F9141E"/>
    <w:rsid w:val="00F9249B"/>
    <w:rsid w:val="00FA5C77"/>
    <w:rsid w:val="00FB229A"/>
    <w:rsid w:val="00FB4909"/>
    <w:rsid w:val="00FB7B87"/>
    <w:rsid w:val="00FC7442"/>
    <w:rsid w:val="00FD0052"/>
    <w:rsid w:val="00FD18B5"/>
    <w:rsid w:val="00FD1FD4"/>
    <w:rsid w:val="00FD5632"/>
    <w:rsid w:val="00FD68B9"/>
    <w:rsid w:val="00FD799E"/>
    <w:rsid w:val="00FE4551"/>
    <w:rsid w:val="00FF4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C3E4ABE"/>
  <w15:docId w15:val="{F4CD0C61-3C4B-4136-8545-B74288EA3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13BB9"/>
    <w:rPr>
      <w:rFonts w:ascii="Arial" w:hAnsi="Arial"/>
      <w:sz w:val="22"/>
    </w:rPr>
  </w:style>
  <w:style w:type="paragraph" w:styleId="Nagwek1">
    <w:name w:val="heading 1"/>
    <w:basedOn w:val="Normalny"/>
    <w:next w:val="Normalny"/>
    <w:qFormat/>
    <w:rsid w:val="00A13BB9"/>
    <w:pPr>
      <w:keepNext/>
      <w:outlineLvl w:val="0"/>
    </w:pPr>
    <w:rPr>
      <w:b/>
      <w:sz w:val="24"/>
    </w:rPr>
  </w:style>
  <w:style w:type="paragraph" w:styleId="Nagwek2">
    <w:name w:val="heading 2"/>
    <w:basedOn w:val="Normalny"/>
    <w:next w:val="Normalny"/>
    <w:qFormat/>
    <w:rsid w:val="00A13BB9"/>
    <w:pPr>
      <w:keepNext/>
      <w:outlineLvl w:val="1"/>
    </w:pPr>
    <w:rPr>
      <w:b/>
      <w:sz w:val="18"/>
    </w:rPr>
  </w:style>
  <w:style w:type="paragraph" w:styleId="Nagwek3">
    <w:name w:val="heading 3"/>
    <w:basedOn w:val="Normalny"/>
    <w:next w:val="Normalny"/>
    <w:qFormat/>
    <w:rsid w:val="00A13BB9"/>
    <w:pPr>
      <w:keepNext/>
      <w:tabs>
        <w:tab w:val="left" w:pos="-720"/>
      </w:tabs>
      <w:suppressAutoHyphens/>
      <w:spacing w:before="120"/>
      <w:jc w:val="both"/>
      <w:outlineLvl w:val="2"/>
    </w:pPr>
    <w:rPr>
      <w:spacing w:val="-3"/>
      <w:sz w:val="24"/>
    </w:rPr>
  </w:style>
  <w:style w:type="paragraph" w:styleId="Nagwek4">
    <w:name w:val="heading 4"/>
    <w:basedOn w:val="Normalny"/>
    <w:next w:val="Normalny"/>
    <w:qFormat/>
    <w:rsid w:val="00A13BB9"/>
    <w:pPr>
      <w:keepNext/>
      <w:tabs>
        <w:tab w:val="center" w:pos="4513"/>
      </w:tabs>
      <w:suppressAutoHyphens/>
      <w:jc w:val="center"/>
      <w:outlineLvl w:val="3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13BB9"/>
    <w:pPr>
      <w:tabs>
        <w:tab w:val="center" w:pos="4153"/>
        <w:tab w:val="right" w:pos="8306"/>
      </w:tabs>
    </w:pPr>
    <w:rPr>
      <w:sz w:val="18"/>
    </w:rPr>
  </w:style>
  <w:style w:type="paragraph" w:styleId="Stopka">
    <w:name w:val="footer"/>
    <w:basedOn w:val="Normalny"/>
    <w:link w:val="StopkaZnak"/>
    <w:uiPriority w:val="99"/>
    <w:rsid w:val="00A13BB9"/>
    <w:pPr>
      <w:tabs>
        <w:tab w:val="center" w:pos="4153"/>
        <w:tab w:val="right" w:pos="8306"/>
      </w:tabs>
    </w:pPr>
  </w:style>
  <w:style w:type="character" w:styleId="Numerstrony">
    <w:name w:val="page number"/>
    <w:basedOn w:val="Domylnaczcionkaakapitu"/>
    <w:rsid w:val="00A13BB9"/>
    <w:rPr>
      <w:rFonts w:ascii="Times New Roman" w:hAnsi="Times New Roman"/>
    </w:rPr>
  </w:style>
  <w:style w:type="character" w:styleId="Hipercze">
    <w:name w:val="Hyperlink"/>
    <w:basedOn w:val="Domylnaczcionkaakapitu"/>
    <w:rsid w:val="00A13BB9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9C14E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C14EE"/>
    <w:rPr>
      <w:rFonts w:ascii="Tahoma" w:hAnsi="Tahoma" w:cs="Tahoma"/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0D5F0D"/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846C7B"/>
    <w:pPr>
      <w:ind w:left="720"/>
      <w:contextualSpacing/>
    </w:pPr>
  </w:style>
  <w:style w:type="paragraph" w:customStyle="1" w:styleId="Default">
    <w:name w:val="Default"/>
    <w:rsid w:val="0001720C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  <w:style w:type="character" w:styleId="Uwydatnienie">
    <w:name w:val="Emphasis"/>
    <w:basedOn w:val="Domylnaczcionkaakapitu"/>
    <w:qFormat/>
    <w:rsid w:val="000A7F9B"/>
    <w:rPr>
      <w:i/>
      <w:iCs/>
    </w:rPr>
  </w:style>
  <w:style w:type="character" w:customStyle="1" w:styleId="st1">
    <w:name w:val="st1"/>
    <w:basedOn w:val="Domylnaczcionkaakapitu"/>
    <w:rsid w:val="00474049"/>
    <w:rPr>
      <w:rFonts w:ascii="Times New Roman" w:hAnsi="Times New Roman"/>
    </w:rPr>
  </w:style>
  <w:style w:type="paragraph" w:customStyle="1" w:styleId="JDBodyText12ptBlack">
    <w:name w:val="JD_Body_Text_12pt_Black"/>
    <w:basedOn w:val="Normalny"/>
    <w:link w:val="JDBodyText12ptBlackChar"/>
    <w:qFormat/>
    <w:rsid w:val="00823AF7"/>
    <w:pPr>
      <w:suppressAutoHyphens/>
      <w:spacing w:after="120" w:line="280" w:lineRule="exact"/>
    </w:pPr>
    <w:rPr>
      <w:rFonts w:ascii="Verdana" w:eastAsia="Cambria" w:hAnsi="Verdana"/>
      <w:color w:val="000000"/>
      <w:sz w:val="24"/>
      <w:szCs w:val="24"/>
    </w:rPr>
  </w:style>
  <w:style w:type="character" w:customStyle="1" w:styleId="JDBodyText12ptBlackChar">
    <w:name w:val="JD_Body_Text_12pt_Black Char"/>
    <w:basedOn w:val="Domylnaczcionkaakapitu"/>
    <w:link w:val="JDBodyText12ptBlack"/>
    <w:rsid w:val="00823AF7"/>
    <w:rPr>
      <w:rFonts w:ascii="Verdana" w:eastAsia="Cambria" w:hAnsi="Verdana"/>
      <w:color w:val="000000"/>
      <w:sz w:val="24"/>
      <w:szCs w:val="24"/>
    </w:rPr>
  </w:style>
  <w:style w:type="character" w:styleId="Odwoaniedokomentarza">
    <w:name w:val="annotation reference"/>
    <w:basedOn w:val="Domylnaczcionkaakapitu"/>
    <w:semiHidden/>
    <w:unhideWhenUsed/>
    <w:rsid w:val="00CF275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CF2753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F2753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CF275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CF2753"/>
    <w:rPr>
      <w:rFonts w:ascii="Arial" w:hAnsi="Arial"/>
      <w:b/>
      <w:bCs/>
    </w:rPr>
  </w:style>
  <w:style w:type="paragraph" w:styleId="NormalnyWeb">
    <w:name w:val="Normal (Web)"/>
    <w:basedOn w:val="Normalny"/>
    <w:uiPriority w:val="99"/>
    <w:unhideWhenUsed/>
    <w:rsid w:val="00506F00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ela-Siatka">
    <w:name w:val="Table Grid"/>
    <w:basedOn w:val="Standardowy"/>
    <w:uiPriority w:val="59"/>
    <w:rsid w:val="00AA4D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eschriftung1">
    <w:name w:val="Beschriftung1"/>
    <w:basedOn w:val="Normalny"/>
    <w:next w:val="Normalny"/>
    <w:uiPriority w:val="35"/>
    <w:semiHidden/>
    <w:unhideWhenUsed/>
    <w:qFormat/>
    <w:rsid w:val="004A67AB"/>
    <w:pPr>
      <w:spacing w:after="200"/>
    </w:pPr>
    <w:rPr>
      <w:rFonts w:ascii="Calibri" w:eastAsia="Calibri" w:hAnsi="Calibri"/>
      <w:i/>
      <w:iCs/>
      <w:color w:val="44546A"/>
      <w:sz w:val="18"/>
      <w:szCs w:val="18"/>
    </w:rPr>
  </w:style>
  <w:style w:type="character" w:customStyle="1" w:styleId="NichtaufgelsteErwhnung1">
    <w:name w:val="Nicht aufgelöste Erwähnung1"/>
    <w:basedOn w:val="Domylnaczcionkaakapitu"/>
    <w:uiPriority w:val="99"/>
    <w:semiHidden/>
    <w:unhideWhenUsed/>
    <w:rsid w:val="00A94E63"/>
    <w:rPr>
      <w:color w:val="605E5C"/>
      <w:shd w:val="clear" w:color="auto" w:fill="E1DFDD"/>
    </w:rPr>
  </w:style>
  <w:style w:type="character" w:customStyle="1" w:styleId="NichtaufgelsteErwhnung2">
    <w:name w:val="Nicht aufgelöste Erwähnung2"/>
    <w:basedOn w:val="Domylnaczcionkaakapitu"/>
    <w:uiPriority w:val="99"/>
    <w:semiHidden/>
    <w:unhideWhenUsed/>
    <w:rsid w:val="00AA733F"/>
    <w:rPr>
      <w:color w:val="605E5C"/>
      <w:shd w:val="clear" w:color="auto" w:fill="E1DFDD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AB7C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AB7CBC"/>
    <w:rPr>
      <w:rFonts w:ascii="Courier New" w:hAnsi="Courier New" w:cs="Courier New"/>
    </w:rPr>
  </w:style>
  <w:style w:type="character" w:customStyle="1" w:styleId="NichtaufgelsteErwhnung3">
    <w:name w:val="Nicht aufgelöste Erwähnung3"/>
    <w:basedOn w:val="Domylnaczcionkaakapitu"/>
    <w:uiPriority w:val="99"/>
    <w:semiHidden/>
    <w:unhideWhenUsed/>
    <w:rsid w:val="002445E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412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02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68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83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925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7828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655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0551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1576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5724525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08849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95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23667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64226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445907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92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2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308990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2636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058302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1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6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38979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0348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77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3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71103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5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2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0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8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2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1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5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9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10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377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230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483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5054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2380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1216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1436527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52734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911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99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2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144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2650713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2887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7777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4463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58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69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7168636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7521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1202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321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61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7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770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453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017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4626142">
                              <w:marLeft w:val="0"/>
                              <w:marRight w:val="0"/>
                              <w:marTop w:val="225"/>
                              <w:marBottom w:val="3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53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49183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1331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7991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n05265\Local%20Settings\Temporary%20Internet%20Files\Content.Outlook\3D9K0Y7T\JDWB%20intern%202007%20Ab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262CAC2C69F3B4BBDBFCDAC84F441F7" ma:contentTypeVersion="10" ma:contentTypeDescription="Create a new document." ma:contentTypeScope="" ma:versionID="e4d42ba70555b9b12f3350ea8eed03fd">
  <xsd:schema xmlns:xsd="http://www.w3.org/2001/XMLSchema" xmlns:xs="http://www.w3.org/2001/XMLSchema" xmlns:p="http://schemas.microsoft.com/office/2006/metadata/properties" xmlns:ns3="97731ffb-fc0b-49dc-8753-2fb82add8be2" targetNamespace="http://schemas.microsoft.com/office/2006/metadata/properties" ma:root="true" ma:fieldsID="048027453a1d824b997b2502f47d6e61" ns3:_="">
    <xsd:import namespace="97731ffb-fc0b-49dc-8753-2fb82add8be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731ffb-fc0b-49dc-8753-2fb82add8be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54FB90-0CBE-4D13-A985-77D0125EC3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731ffb-fc0b-49dc-8753-2fb82add8be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4203E1A-0C90-4006-ADA1-73C26842316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378973-2DF9-41D5-9CB6-02588F3E220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2F0C0ED-92A4-4664-9597-6F99420347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JDWB intern 2007 Abt</Template>
  <TotalTime>24</TotalTime>
  <Pages>2</Pages>
  <Words>296</Words>
  <Characters>1776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Deere &amp; Company</Company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Lenge, Ralf</dc:creator>
  <cp:lastModifiedBy>Karol Maćkowiak</cp:lastModifiedBy>
  <cp:revision>7</cp:revision>
  <cp:lastPrinted>2001-12-14T14:25:00Z</cp:lastPrinted>
  <dcterms:created xsi:type="dcterms:W3CDTF">2021-03-09T08:03:00Z</dcterms:created>
  <dcterms:modified xsi:type="dcterms:W3CDTF">2021-03-10T10:50:00Z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0x010100C262CAC2C69F3B4BBDBFCDAC84F441F7</vt:lpwstr>
  </property>
</Properties>
</file>