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C8819B" w14:textId="101B027F" w:rsidR="005A7F02" w:rsidRPr="00B404AF" w:rsidRDefault="00B404AF" w:rsidP="00A85944">
      <w:pPr>
        <w:pStyle w:val="Default"/>
        <w:ind w:left="4320" w:firstLine="720"/>
        <w:rPr>
          <w:rFonts w:ascii="Verdana" w:hAnsi="Verdana" w:cs="Arial"/>
          <w:b/>
          <w:bCs/>
          <w:sz w:val="30"/>
          <w:szCs w:val="30"/>
          <w:lang w:val="pl-PL"/>
        </w:rPr>
      </w:pPr>
      <w:r w:rsidRPr="00B404AF">
        <w:rPr>
          <w:rFonts w:ascii="Verdana" w:hAnsi="Verdana" w:cs="Arial"/>
          <w:b/>
          <w:bCs/>
          <w:sz w:val="30"/>
          <w:szCs w:val="30"/>
          <w:lang w:val="pl-PL"/>
        </w:rPr>
        <w:t>Informacja prasowa</w:t>
      </w:r>
    </w:p>
    <w:p w14:paraId="7620D9B1" w14:textId="026DCF79" w:rsidR="005A7F02" w:rsidRPr="009D1176" w:rsidRDefault="005A7F02" w:rsidP="005A7F02">
      <w:pPr>
        <w:pStyle w:val="Default"/>
        <w:spacing w:line="360" w:lineRule="auto"/>
        <w:rPr>
          <w:rFonts w:ascii="Verdana" w:hAnsi="Verdana" w:cs="Arial"/>
          <w:bCs/>
          <w:sz w:val="22"/>
          <w:szCs w:val="22"/>
          <w:lang w:val="pl-PL"/>
        </w:rPr>
      </w:pPr>
    </w:p>
    <w:p w14:paraId="6D512A13" w14:textId="77777777" w:rsidR="00B82338" w:rsidRPr="009D1176" w:rsidRDefault="00B82338" w:rsidP="005A7F02">
      <w:pPr>
        <w:pStyle w:val="Default"/>
        <w:spacing w:line="360" w:lineRule="auto"/>
        <w:rPr>
          <w:rFonts w:ascii="Verdana" w:hAnsi="Verdana" w:cs="Arial"/>
          <w:bCs/>
          <w:sz w:val="22"/>
          <w:szCs w:val="22"/>
          <w:lang w:val="pl-PL"/>
        </w:rPr>
      </w:pPr>
    </w:p>
    <w:p w14:paraId="26B01031" w14:textId="054B21E3" w:rsidR="004B3AE3" w:rsidRPr="009D1176" w:rsidRDefault="009D1176" w:rsidP="003A35BE">
      <w:pPr>
        <w:rPr>
          <w:rFonts w:ascii="Verdana" w:hAnsi="Verdana"/>
          <w:b/>
          <w:bCs/>
          <w:sz w:val="32"/>
          <w:lang w:val="pl-PL"/>
        </w:rPr>
      </w:pPr>
      <w:r>
        <w:rPr>
          <w:rFonts w:ascii="Verdana" w:hAnsi="Verdana"/>
          <w:b/>
          <w:bCs/>
          <w:sz w:val="32"/>
          <w:lang w:val="pl-PL"/>
        </w:rPr>
        <w:t>Transfer danych dla flot mieszanych</w:t>
      </w:r>
      <w:r w:rsidR="00793041">
        <w:rPr>
          <w:rFonts w:ascii="Verdana" w:hAnsi="Verdana"/>
          <w:b/>
          <w:bCs/>
          <w:sz w:val="32"/>
          <w:lang w:val="pl-PL"/>
        </w:rPr>
        <w:t xml:space="preserve"> od początku sierpnia</w:t>
      </w:r>
    </w:p>
    <w:p w14:paraId="6D9E901D" w14:textId="65516C53" w:rsidR="005A7F02" w:rsidRDefault="005A7F02" w:rsidP="005A7F02">
      <w:pPr>
        <w:jc w:val="both"/>
        <w:rPr>
          <w:rStyle w:val="JDBodyText12ptBlackChar"/>
          <w:sz w:val="22"/>
          <w:szCs w:val="22"/>
          <w:lang w:val="pl-PL"/>
        </w:rPr>
      </w:pPr>
    </w:p>
    <w:p w14:paraId="7FB59785" w14:textId="77777777" w:rsidR="009D1176" w:rsidRPr="009D1176" w:rsidRDefault="009D1176" w:rsidP="005A7F02">
      <w:pPr>
        <w:jc w:val="both"/>
        <w:rPr>
          <w:rStyle w:val="JDBodyText12ptBlackChar"/>
          <w:sz w:val="22"/>
          <w:szCs w:val="22"/>
          <w:lang w:val="pl-PL"/>
        </w:rPr>
      </w:pPr>
    </w:p>
    <w:p w14:paraId="7BF9F35B" w14:textId="3360FD03" w:rsidR="008E6094" w:rsidRDefault="000E3AB3" w:rsidP="000E3AB3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 w:rsidRPr="009D1176">
        <w:rPr>
          <w:rStyle w:val="JDBodyText12ptBlackChar"/>
          <w:i/>
          <w:sz w:val="22"/>
          <w:szCs w:val="22"/>
          <w:lang w:val="pl-PL"/>
        </w:rPr>
        <w:t xml:space="preserve">Mannheim, </w:t>
      </w:r>
      <w:r w:rsidR="00FB17A7" w:rsidRPr="009D1176">
        <w:rPr>
          <w:rStyle w:val="JDBodyText12ptBlackChar"/>
          <w:i/>
          <w:sz w:val="22"/>
          <w:szCs w:val="22"/>
          <w:lang w:val="pl-PL"/>
        </w:rPr>
        <w:t xml:space="preserve">6 </w:t>
      </w:r>
      <w:r w:rsidR="009D1176" w:rsidRPr="009D1176">
        <w:rPr>
          <w:rStyle w:val="JDBodyText12ptBlackChar"/>
          <w:i/>
          <w:sz w:val="22"/>
          <w:szCs w:val="22"/>
          <w:lang w:val="pl-PL"/>
        </w:rPr>
        <w:t>sierpnia</w:t>
      </w:r>
      <w:r w:rsidRPr="009D1176">
        <w:rPr>
          <w:rStyle w:val="JDBodyText12ptBlackChar"/>
          <w:i/>
          <w:sz w:val="22"/>
          <w:szCs w:val="22"/>
          <w:lang w:val="pl-PL"/>
        </w:rPr>
        <w:t xml:space="preserve"> 2020</w:t>
      </w:r>
      <w:r w:rsidRPr="009D1176">
        <w:rPr>
          <w:rStyle w:val="JDBodyText12ptBlackChar"/>
          <w:sz w:val="22"/>
          <w:szCs w:val="22"/>
          <w:lang w:val="pl-PL"/>
        </w:rPr>
        <w:t xml:space="preserve"> </w:t>
      </w:r>
      <w:r w:rsidR="004E156B" w:rsidRPr="009D1176">
        <w:rPr>
          <w:rStyle w:val="JDBodyText12ptBlackChar"/>
          <w:sz w:val="22"/>
          <w:szCs w:val="22"/>
          <w:lang w:val="pl-PL"/>
        </w:rPr>
        <w:t>–</w:t>
      </w:r>
      <w:r w:rsidRPr="009D1176">
        <w:rPr>
          <w:rStyle w:val="JDBodyText12ptBlackChar"/>
          <w:sz w:val="22"/>
          <w:szCs w:val="22"/>
          <w:lang w:val="pl-PL"/>
        </w:rPr>
        <w:t xml:space="preserve"> </w:t>
      </w:r>
      <w:r w:rsidR="008E6094" w:rsidRPr="008E6094">
        <w:rPr>
          <w:rStyle w:val="JDBodyText12ptBlackChar"/>
          <w:sz w:val="22"/>
          <w:szCs w:val="22"/>
          <w:lang w:val="pl-PL"/>
        </w:rPr>
        <w:t xml:space="preserve">Współcześni rolnicy muszą gromadzić </w:t>
      </w:r>
      <w:r w:rsidR="004D145F">
        <w:rPr>
          <w:rStyle w:val="JDBodyText12ptBlackChar"/>
          <w:sz w:val="22"/>
          <w:szCs w:val="22"/>
          <w:lang w:val="pl-PL"/>
        </w:rPr>
        <w:t xml:space="preserve">i analizować </w:t>
      </w:r>
      <w:r w:rsidR="008E6094" w:rsidRPr="008E6094">
        <w:rPr>
          <w:rStyle w:val="JDBodyText12ptBlackChar"/>
          <w:sz w:val="22"/>
          <w:szCs w:val="22"/>
          <w:lang w:val="pl-PL"/>
        </w:rPr>
        <w:t xml:space="preserve">duże ilości danych, aby </w:t>
      </w:r>
      <w:r w:rsidR="00D17501">
        <w:rPr>
          <w:rStyle w:val="JDBodyText12ptBlackChar"/>
          <w:sz w:val="22"/>
          <w:szCs w:val="22"/>
          <w:lang w:val="pl-PL"/>
        </w:rPr>
        <w:t xml:space="preserve">efektywnie </w:t>
      </w:r>
      <w:r w:rsidR="008E6094" w:rsidRPr="008E6094">
        <w:rPr>
          <w:rStyle w:val="JDBodyText12ptBlackChar"/>
          <w:sz w:val="22"/>
          <w:szCs w:val="22"/>
          <w:lang w:val="pl-PL"/>
        </w:rPr>
        <w:t xml:space="preserve">zarządzać swoim gospodarstwem. Dzięki standardowi ISOXML możliwe jest przesyłanie danych polowych z wyświetlaczy maszyn najpopularniejszych producentów do </w:t>
      </w:r>
      <w:r w:rsidR="00720720" w:rsidRPr="00720720">
        <w:rPr>
          <w:rStyle w:val="JDBodyText12ptBlackChar"/>
          <w:sz w:val="22"/>
          <w:szCs w:val="22"/>
          <w:highlight w:val="yellow"/>
          <w:lang w:val="pl-PL"/>
        </w:rPr>
        <w:t>Operation Center od John Deere</w:t>
      </w:r>
      <w:r w:rsidR="008E6094" w:rsidRPr="008E6094">
        <w:rPr>
          <w:rStyle w:val="JDBodyText12ptBlackChar"/>
          <w:sz w:val="22"/>
          <w:szCs w:val="22"/>
          <w:lang w:val="pl-PL"/>
        </w:rPr>
        <w:t>. W ten sposób firma John Deere może wspierać klientów, którzy pracują</w:t>
      </w:r>
      <w:r w:rsidR="00D17501">
        <w:rPr>
          <w:rStyle w:val="JDBodyText12ptBlackChar"/>
          <w:sz w:val="22"/>
          <w:szCs w:val="22"/>
          <w:lang w:val="pl-PL"/>
        </w:rPr>
        <w:t xml:space="preserve"> na maszynach różnych marek.</w:t>
      </w:r>
    </w:p>
    <w:p w14:paraId="123B7982" w14:textId="0EB12188" w:rsidR="008E6094" w:rsidRDefault="008E6094" w:rsidP="000E3AB3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013E783D" w14:textId="2C4050EC" w:rsidR="008E6094" w:rsidRDefault="008E6094" w:rsidP="000E3AB3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3A6D2A94" w14:textId="77777777" w:rsidR="003A35BE" w:rsidRPr="009D1176" w:rsidRDefault="003A35BE" w:rsidP="000E3AB3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759FBA3B" w14:textId="0FD1A375" w:rsidR="000E3AB3" w:rsidRDefault="006D7A8C" w:rsidP="000E3AB3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 w:rsidRPr="006D7A8C">
        <w:rPr>
          <w:rStyle w:val="JDBodyText12ptBlackChar"/>
          <w:sz w:val="22"/>
          <w:szCs w:val="22"/>
          <w:lang w:val="pl-PL"/>
        </w:rPr>
        <w:t>Dane zwykle rejestrowane przez maszyny rolnicze obejmują granice pól, dawki stosowan</w:t>
      </w:r>
      <w:r w:rsidR="006467B6">
        <w:rPr>
          <w:rStyle w:val="JDBodyText12ptBlackChar"/>
          <w:sz w:val="22"/>
          <w:szCs w:val="22"/>
          <w:lang w:val="pl-PL"/>
        </w:rPr>
        <w:t>ych</w:t>
      </w:r>
      <w:r w:rsidR="004C238C">
        <w:rPr>
          <w:rStyle w:val="JDBodyText12ptBlackChar"/>
          <w:sz w:val="22"/>
          <w:szCs w:val="22"/>
          <w:lang w:val="pl-PL"/>
        </w:rPr>
        <w:t xml:space="preserve"> środków</w:t>
      </w:r>
      <w:r w:rsidRPr="006D7A8C">
        <w:rPr>
          <w:rStyle w:val="JDBodyText12ptBlackChar"/>
          <w:sz w:val="22"/>
          <w:szCs w:val="22"/>
          <w:lang w:val="pl-PL"/>
        </w:rPr>
        <w:t xml:space="preserve"> i </w:t>
      </w:r>
      <w:r w:rsidR="006467B6">
        <w:rPr>
          <w:rStyle w:val="JDBodyText12ptBlackChar"/>
          <w:sz w:val="22"/>
          <w:szCs w:val="22"/>
          <w:lang w:val="pl-PL"/>
        </w:rPr>
        <w:t xml:space="preserve">zebrane </w:t>
      </w:r>
      <w:r w:rsidRPr="006D7A8C">
        <w:rPr>
          <w:rStyle w:val="JDBodyText12ptBlackChar"/>
          <w:sz w:val="22"/>
          <w:szCs w:val="22"/>
          <w:lang w:val="pl-PL"/>
        </w:rPr>
        <w:t>plony</w:t>
      </w:r>
      <w:r w:rsidR="004C238C">
        <w:rPr>
          <w:rStyle w:val="JDBodyText12ptBlackChar"/>
          <w:sz w:val="22"/>
          <w:szCs w:val="22"/>
          <w:lang w:val="pl-PL"/>
        </w:rPr>
        <w:t>.</w:t>
      </w:r>
      <w:r w:rsidRPr="006D7A8C">
        <w:rPr>
          <w:rStyle w:val="JDBodyText12ptBlackChar"/>
          <w:sz w:val="22"/>
          <w:szCs w:val="22"/>
          <w:lang w:val="pl-PL"/>
        </w:rPr>
        <w:t xml:space="preserve"> </w:t>
      </w:r>
      <w:r w:rsidR="004C238C">
        <w:rPr>
          <w:rStyle w:val="JDBodyText12ptBlackChar"/>
          <w:sz w:val="22"/>
          <w:szCs w:val="22"/>
          <w:lang w:val="pl-PL"/>
        </w:rPr>
        <w:t>Te</w:t>
      </w:r>
      <w:r w:rsidRPr="006D7A8C">
        <w:rPr>
          <w:rStyle w:val="JDBodyText12ptBlackChar"/>
          <w:sz w:val="22"/>
          <w:szCs w:val="22"/>
          <w:lang w:val="pl-PL"/>
        </w:rPr>
        <w:t xml:space="preserve"> informacje pomagają rolnikom działać wydajniej, efektywniej kosztowo i w sposób </w:t>
      </w:r>
      <w:r w:rsidR="006467B6">
        <w:rPr>
          <w:rStyle w:val="JDBodyText12ptBlackChar"/>
          <w:sz w:val="22"/>
          <w:szCs w:val="22"/>
          <w:lang w:val="pl-PL"/>
        </w:rPr>
        <w:t xml:space="preserve">bardziej </w:t>
      </w:r>
      <w:r w:rsidRPr="006D7A8C">
        <w:rPr>
          <w:rStyle w:val="JDBodyText12ptBlackChar"/>
          <w:sz w:val="22"/>
          <w:szCs w:val="22"/>
          <w:lang w:val="pl-PL"/>
        </w:rPr>
        <w:t>zrównoważony. Jednak klientom z flotami mieszanymi często nie udaje się z powodzeniem przenieść i połączyć danych</w:t>
      </w:r>
      <w:r w:rsidR="006467B6">
        <w:rPr>
          <w:rStyle w:val="JDBodyText12ptBlackChar"/>
          <w:sz w:val="22"/>
          <w:szCs w:val="22"/>
          <w:lang w:val="pl-PL"/>
        </w:rPr>
        <w:t xml:space="preserve">, mając w nie wgląd </w:t>
      </w:r>
      <w:r w:rsidRPr="006D7A8C">
        <w:rPr>
          <w:rStyle w:val="JDBodyText12ptBlackChar"/>
          <w:sz w:val="22"/>
          <w:szCs w:val="22"/>
          <w:lang w:val="pl-PL"/>
        </w:rPr>
        <w:t>w biurze</w:t>
      </w:r>
      <w:r w:rsidR="004C238C">
        <w:rPr>
          <w:rStyle w:val="JDBodyText12ptBlackChar"/>
          <w:sz w:val="22"/>
          <w:szCs w:val="22"/>
          <w:lang w:val="pl-PL"/>
        </w:rPr>
        <w:t xml:space="preserve">, co </w:t>
      </w:r>
      <w:r w:rsidR="006467B6">
        <w:rPr>
          <w:rStyle w:val="JDBodyText12ptBlackChar"/>
          <w:sz w:val="22"/>
          <w:szCs w:val="22"/>
          <w:lang w:val="pl-PL"/>
        </w:rPr>
        <w:t xml:space="preserve">z kolei </w:t>
      </w:r>
      <w:r w:rsidR="004C238C">
        <w:rPr>
          <w:rStyle w:val="JDBodyText12ptBlackChar"/>
          <w:sz w:val="22"/>
          <w:szCs w:val="22"/>
          <w:lang w:val="pl-PL"/>
        </w:rPr>
        <w:t>mnoży problemy techniczne</w:t>
      </w:r>
      <w:r w:rsidRPr="006D7A8C">
        <w:rPr>
          <w:rStyle w:val="JDBodyText12ptBlackChar"/>
          <w:sz w:val="22"/>
          <w:szCs w:val="22"/>
          <w:lang w:val="pl-PL"/>
        </w:rPr>
        <w:t>.</w:t>
      </w:r>
    </w:p>
    <w:p w14:paraId="6268BE20" w14:textId="77777777" w:rsidR="006D7A8C" w:rsidRPr="009D1176" w:rsidRDefault="006D7A8C" w:rsidP="000E3AB3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1C04CE26" w14:textId="439DD086" w:rsidR="00445921" w:rsidRDefault="00720720" w:rsidP="000E3AB3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 w:rsidRPr="00720720">
        <w:rPr>
          <w:rStyle w:val="JDBodyText12ptBlackChar"/>
          <w:sz w:val="22"/>
          <w:szCs w:val="22"/>
          <w:highlight w:val="yellow"/>
          <w:lang w:val="pl-PL"/>
        </w:rPr>
        <w:t>Środowisko</w:t>
      </w:r>
      <w:r>
        <w:rPr>
          <w:rStyle w:val="JDBodyText12ptBlackChar"/>
          <w:sz w:val="22"/>
          <w:szCs w:val="22"/>
          <w:lang w:val="pl-PL"/>
        </w:rPr>
        <w:t xml:space="preserve"> to</w:t>
      </w:r>
      <w:r w:rsidR="007256FB" w:rsidRPr="007256FB">
        <w:rPr>
          <w:rStyle w:val="JDBodyText12ptBlackChar"/>
          <w:sz w:val="22"/>
          <w:szCs w:val="22"/>
          <w:lang w:val="pl-PL"/>
        </w:rPr>
        <w:t xml:space="preserve"> umożliwia rolnikom wymianę różnych formatów danych, a</w:t>
      </w:r>
      <w:r w:rsidR="00B42428">
        <w:rPr>
          <w:rStyle w:val="JDBodyText12ptBlackChar"/>
          <w:sz w:val="22"/>
          <w:szCs w:val="22"/>
          <w:lang w:val="pl-PL"/>
        </w:rPr>
        <w:t xml:space="preserve"> co ważne</w:t>
      </w:r>
      <w:r w:rsidR="007256FB" w:rsidRPr="007256FB">
        <w:rPr>
          <w:rStyle w:val="JDBodyText12ptBlackChar"/>
          <w:sz w:val="22"/>
          <w:szCs w:val="22"/>
          <w:lang w:val="pl-PL"/>
        </w:rPr>
        <w:t xml:space="preserve"> istnieje kilka sposobów przesyłania danych z maszyny do </w:t>
      </w:r>
      <w:r w:rsidRPr="00720720">
        <w:rPr>
          <w:rStyle w:val="JDBodyText12ptBlackChar"/>
          <w:sz w:val="22"/>
          <w:szCs w:val="22"/>
          <w:highlight w:val="yellow"/>
          <w:lang w:val="pl-PL"/>
        </w:rPr>
        <w:t>Operation Center</w:t>
      </w:r>
      <w:r w:rsidR="007256FB" w:rsidRPr="00720720">
        <w:rPr>
          <w:rStyle w:val="JDBodyText12ptBlackChar"/>
          <w:sz w:val="22"/>
          <w:szCs w:val="22"/>
          <w:highlight w:val="yellow"/>
          <w:lang w:val="pl-PL"/>
        </w:rPr>
        <w:t>:</w:t>
      </w:r>
    </w:p>
    <w:p w14:paraId="50D36922" w14:textId="77777777" w:rsidR="007256FB" w:rsidRPr="009D1176" w:rsidRDefault="007256FB" w:rsidP="000E3AB3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2B7096CE" w14:textId="04F81190" w:rsidR="00C71A91" w:rsidRDefault="007256FB" w:rsidP="00C71A91">
      <w:pPr>
        <w:pStyle w:val="ListParagraph"/>
        <w:numPr>
          <w:ilvl w:val="0"/>
          <w:numId w:val="12"/>
        </w:num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 w:rsidRPr="007256FB">
        <w:rPr>
          <w:rStyle w:val="JDBodyText12ptBlackChar"/>
          <w:sz w:val="22"/>
          <w:szCs w:val="22"/>
          <w:lang w:val="pl-PL"/>
        </w:rPr>
        <w:t xml:space="preserve">Maszyny John Deere są połączone bezpośrednio i bezprzewodowo z </w:t>
      </w:r>
      <w:r w:rsidR="00720720" w:rsidRPr="00720720">
        <w:rPr>
          <w:rStyle w:val="JDBodyText12ptBlackChar"/>
          <w:sz w:val="22"/>
          <w:szCs w:val="22"/>
          <w:highlight w:val="yellow"/>
          <w:lang w:val="pl-PL"/>
        </w:rPr>
        <w:t>Operation Center</w:t>
      </w:r>
      <w:r w:rsidRPr="007256FB">
        <w:rPr>
          <w:rStyle w:val="JDBodyText12ptBlackChar"/>
          <w:sz w:val="22"/>
          <w:szCs w:val="22"/>
          <w:lang w:val="pl-PL"/>
        </w:rPr>
        <w:t xml:space="preserve"> za pośrednictwem JDLink Connect</w:t>
      </w:r>
      <w:r w:rsidR="00E128F8" w:rsidRPr="00E128F8">
        <w:rPr>
          <w:rStyle w:val="JDBodyText12ptBlackChar"/>
          <w:szCs w:val="22"/>
          <w:vertAlign w:val="superscript"/>
          <w:lang w:val="pl-PL"/>
        </w:rPr>
        <w:t>TM</w:t>
      </w:r>
      <w:r w:rsidRPr="007256FB">
        <w:rPr>
          <w:rStyle w:val="JDBodyText12ptBlackChar"/>
          <w:sz w:val="22"/>
          <w:szCs w:val="22"/>
          <w:lang w:val="pl-PL"/>
        </w:rPr>
        <w:t xml:space="preserve"> </w:t>
      </w:r>
      <w:r w:rsidR="003C5252">
        <w:rPr>
          <w:rStyle w:val="JDBodyText12ptBlackChar"/>
          <w:sz w:val="22"/>
          <w:szCs w:val="22"/>
          <w:lang w:val="pl-PL"/>
        </w:rPr>
        <w:t xml:space="preserve">(opcja </w:t>
      </w:r>
      <w:r w:rsidRPr="007256FB">
        <w:rPr>
          <w:rStyle w:val="JDBodyText12ptBlackChar"/>
          <w:sz w:val="22"/>
          <w:szCs w:val="22"/>
          <w:lang w:val="pl-PL"/>
        </w:rPr>
        <w:t>bez żadnych dodatkowych kosztów</w:t>
      </w:r>
      <w:r w:rsidR="003C5252">
        <w:rPr>
          <w:rStyle w:val="JDBodyText12ptBlackChar"/>
          <w:sz w:val="22"/>
          <w:szCs w:val="22"/>
          <w:lang w:val="pl-PL"/>
        </w:rPr>
        <w:t>)</w:t>
      </w:r>
      <w:r w:rsidRPr="007256FB">
        <w:rPr>
          <w:rStyle w:val="JDBodyText12ptBlackChar"/>
          <w:sz w:val="22"/>
          <w:szCs w:val="22"/>
          <w:lang w:val="pl-PL"/>
        </w:rPr>
        <w:t xml:space="preserve">. W zależności od aplikacji, dane można przeglądać w </w:t>
      </w:r>
      <w:r w:rsidR="00720720" w:rsidRPr="00720720">
        <w:rPr>
          <w:rStyle w:val="JDBodyText12ptBlackChar"/>
          <w:sz w:val="22"/>
          <w:szCs w:val="22"/>
          <w:highlight w:val="yellow"/>
          <w:lang w:val="pl-PL"/>
        </w:rPr>
        <w:t>Operation Center</w:t>
      </w:r>
      <w:r w:rsidRPr="007256FB">
        <w:rPr>
          <w:rStyle w:val="JDBodyText12ptBlackChar"/>
          <w:sz w:val="22"/>
          <w:szCs w:val="22"/>
          <w:lang w:val="pl-PL"/>
        </w:rPr>
        <w:t xml:space="preserve"> niemal w czasie rzeczywistym oraz mierzyć postęp prac. </w:t>
      </w:r>
      <w:r w:rsidR="00C71A91">
        <w:rPr>
          <w:rStyle w:val="JDBodyText12ptBlackChar"/>
          <w:sz w:val="22"/>
          <w:szCs w:val="22"/>
          <w:lang w:val="pl-PL"/>
        </w:rPr>
        <w:t xml:space="preserve">Warto zauważyć, że opcjonalnie, </w:t>
      </w:r>
      <w:r w:rsidRPr="007256FB">
        <w:rPr>
          <w:rStyle w:val="JDBodyText12ptBlackChar"/>
          <w:sz w:val="22"/>
          <w:szCs w:val="22"/>
          <w:lang w:val="pl-PL"/>
        </w:rPr>
        <w:t>operator może skorzystać z pamięci USB.</w:t>
      </w:r>
    </w:p>
    <w:p w14:paraId="1694350A" w14:textId="77777777" w:rsidR="00C71A91" w:rsidRDefault="00C71A91" w:rsidP="00C71A91">
      <w:pPr>
        <w:pStyle w:val="ListParagraph"/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1DA59654" w14:textId="15AB3167" w:rsidR="00445921" w:rsidRDefault="00C71A91" w:rsidP="00445921">
      <w:pPr>
        <w:pStyle w:val="ListParagraph"/>
        <w:numPr>
          <w:ilvl w:val="0"/>
          <w:numId w:val="12"/>
        </w:num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 w:rsidRPr="00C71A91">
        <w:rPr>
          <w:rStyle w:val="JDBodyText12ptBlackChar"/>
          <w:sz w:val="22"/>
          <w:szCs w:val="22"/>
          <w:lang w:val="pl-PL"/>
        </w:rPr>
        <w:t xml:space="preserve">Dane terenowe z wyświetlaczy maszyn, które używają formatu ISOXML, można przenieść do </w:t>
      </w:r>
      <w:r w:rsidR="00720720" w:rsidRPr="00720720">
        <w:rPr>
          <w:rStyle w:val="JDBodyText12ptBlackChar"/>
          <w:sz w:val="22"/>
          <w:szCs w:val="22"/>
          <w:highlight w:val="yellow"/>
          <w:lang w:val="pl-PL"/>
        </w:rPr>
        <w:t>Operation Center</w:t>
      </w:r>
      <w:r w:rsidRPr="00C71A91">
        <w:rPr>
          <w:rStyle w:val="JDBodyText12ptBlackChar"/>
          <w:sz w:val="22"/>
          <w:szCs w:val="22"/>
          <w:lang w:val="pl-PL"/>
        </w:rPr>
        <w:t xml:space="preserve"> od początku sierpnia, ale do wymiany potrzebna jest pamięć USB. Można również dołączyć historyczne dane maszynowe, </w:t>
      </w:r>
      <w:r w:rsidR="00793041">
        <w:rPr>
          <w:rStyle w:val="JDBodyText12ptBlackChar"/>
          <w:sz w:val="22"/>
          <w:szCs w:val="22"/>
          <w:lang w:val="pl-PL"/>
        </w:rPr>
        <w:t>wcześniej przechowywane</w:t>
      </w:r>
      <w:r w:rsidRPr="00C71A91">
        <w:rPr>
          <w:rStyle w:val="JDBodyText12ptBlackChar"/>
          <w:sz w:val="22"/>
          <w:szCs w:val="22"/>
          <w:lang w:val="pl-PL"/>
        </w:rPr>
        <w:t xml:space="preserve"> na komputerze</w:t>
      </w:r>
      <w:r w:rsidR="00793041">
        <w:rPr>
          <w:rStyle w:val="JDBodyText12ptBlackChar"/>
          <w:sz w:val="22"/>
          <w:szCs w:val="22"/>
          <w:lang w:val="pl-PL"/>
        </w:rPr>
        <w:t>.</w:t>
      </w:r>
    </w:p>
    <w:p w14:paraId="6F0A543D" w14:textId="77777777" w:rsidR="00793041" w:rsidRDefault="00793041" w:rsidP="00793041">
      <w:pPr>
        <w:pStyle w:val="ListParagraph"/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59A7BC61" w14:textId="2F6566F5" w:rsidR="001F0DB4" w:rsidRDefault="00793041" w:rsidP="001F0DB4">
      <w:pPr>
        <w:pStyle w:val="ListParagraph"/>
        <w:numPr>
          <w:ilvl w:val="0"/>
          <w:numId w:val="12"/>
        </w:num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 w:rsidRPr="00793041">
        <w:rPr>
          <w:rStyle w:val="JDBodyText12ptBlackChar"/>
          <w:sz w:val="22"/>
          <w:szCs w:val="22"/>
          <w:lang w:val="pl-PL"/>
        </w:rPr>
        <w:lastRenderedPageBreak/>
        <w:t xml:space="preserve">Zastrzeżone dane z innych wyświetlaczy maszyn mogą być przesyłane do </w:t>
      </w:r>
      <w:r w:rsidR="00720720" w:rsidRPr="00720720">
        <w:rPr>
          <w:rStyle w:val="JDBodyText12ptBlackChar"/>
          <w:sz w:val="22"/>
          <w:szCs w:val="22"/>
          <w:highlight w:val="yellow"/>
          <w:lang w:val="pl-PL"/>
        </w:rPr>
        <w:t>Operation Center</w:t>
      </w:r>
      <w:r w:rsidRPr="00793041">
        <w:rPr>
          <w:rStyle w:val="JDBodyText12ptBlackChar"/>
          <w:sz w:val="22"/>
          <w:szCs w:val="22"/>
          <w:lang w:val="pl-PL"/>
        </w:rPr>
        <w:t xml:space="preserve"> za pośrednictwem pamięci USB. Ponadto dane można wymieniać za pośrednictwem smartfona za pomocą dedykowanej karty pamięci. Dane można przesyłać z telefonu do </w:t>
      </w:r>
      <w:r w:rsidR="00720720" w:rsidRPr="00720720">
        <w:rPr>
          <w:rStyle w:val="JDBodyText12ptBlackChar"/>
          <w:sz w:val="22"/>
          <w:szCs w:val="22"/>
          <w:highlight w:val="yellow"/>
          <w:lang w:val="pl-PL"/>
        </w:rPr>
        <w:t>Operation Center</w:t>
      </w:r>
      <w:r w:rsidRPr="00793041">
        <w:rPr>
          <w:rStyle w:val="JDBodyText12ptBlackChar"/>
          <w:sz w:val="22"/>
          <w:szCs w:val="22"/>
          <w:lang w:val="pl-PL"/>
        </w:rPr>
        <w:t xml:space="preserve"> za pomocą aplikacji John Deere MyTransfer</w:t>
      </w:r>
      <w:r w:rsidR="00E128F8" w:rsidRPr="00E128F8">
        <w:rPr>
          <w:rStyle w:val="JDBodyText12ptBlackChar"/>
          <w:szCs w:val="22"/>
          <w:vertAlign w:val="superscript"/>
          <w:lang w:val="pl-PL"/>
        </w:rPr>
        <w:t>TM</w:t>
      </w:r>
      <w:r w:rsidRPr="00793041">
        <w:rPr>
          <w:rStyle w:val="JDBodyText12ptBlackChar"/>
          <w:sz w:val="22"/>
          <w:szCs w:val="22"/>
          <w:lang w:val="pl-PL"/>
        </w:rPr>
        <w:t>.</w:t>
      </w:r>
    </w:p>
    <w:p w14:paraId="07E20E03" w14:textId="77777777" w:rsidR="001F0DB4" w:rsidRDefault="001F0DB4" w:rsidP="001F0DB4">
      <w:pPr>
        <w:pStyle w:val="ListParagraph"/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1006415A" w14:textId="6CBF42B0" w:rsidR="000E3AB3" w:rsidRPr="001F0DB4" w:rsidRDefault="001F0DB4" w:rsidP="001F0DB4">
      <w:pPr>
        <w:pStyle w:val="ListParagraph"/>
        <w:numPr>
          <w:ilvl w:val="0"/>
          <w:numId w:val="12"/>
        </w:num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 w:rsidRPr="001F0DB4">
        <w:rPr>
          <w:rStyle w:val="JDBodyText12ptBlackChar"/>
          <w:sz w:val="22"/>
          <w:szCs w:val="22"/>
          <w:lang w:val="pl-PL"/>
        </w:rPr>
        <w:t xml:space="preserve">Możliwa jest również </w:t>
      </w:r>
      <w:r w:rsidR="00B42428">
        <w:rPr>
          <w:rStyle w:val="JDBodyText12ptBlackChar"/>
          <w:sz w:val="22"/>
          <w:szCs w:val="22"/>
          <w:lang w:val="pl-PL"/>
        </w:rPr>
        <w:t>ręczne uzupełnienie</w:t>
      </w:r>
      <w:r w:rsidRPr="001F0DB4">
        <w:rPr>
          <w:rStyle w:val="JDBodyText12ptBlackChar"/>
          <w:sz w:val="22"/>
          <w:szCs w:val="22"/>
          <w:lang w:val="pl-PL"/>
        </w:rPr>
        <w:t xml:space="preserve"> dokumentacj</w:t>
      </w:r>
      <w:r w:rsidR="00B42428">
        <w:rPr>
          <w:rStyle w:val="JDBodyText12ptBlackChar"/>
          <w:sz w:val="22"/>
          <w:szCs w:val="22"/>
          <w:lang w:val="pl-PL"/>
        </w:rPr>
        <w:t>i</w:t>
      </w:r>
      <w:r w:rsidRPr="001F0DB4">
        <w:rPr>
          <w:rStyle w:val="JDBodyText12ptBlackChar"/>
          <w:sz w:val="22"/>
          <w:szCs w:val="22"/>
          <w:lang w:val="pl-PL"/>
        </w:rPr>
        <w:t xml:space="preserve"> prac terenowych. Pomaga to na przykład podczas zbierania informacji z maszyn bez funkcji dokumentowania lub gdy </w:t>
      </w:r>
      <w:r w:rsidR="00B42428">
        <w:rPr>
          <w:rStyle w:val="JDBodyText12ptBlackChar"/>
          <w:sz w:val="22"/>
          <w:szCs w:val="22"/>
          <w:lang w:val="pl-PL"/>
        </w:rPr>
        <w:t>operator</w:t>
      </w:r>
      <w:r w:rsidRPr="001F0DB4">
        <w:rPr>
          <w:rStyle w:val="JDBodyText12ptBlackChar"/>
          <w:sz w:val="22"/>
          <w:szCs w:val="22"/>
          <w:lang w:val="pl-PL"/>
        </w:rPr>
        <w:t xml:space="preserve"> zapomniał rozpocząć proces dokumentacji. W takim przypadku wszystkie dane można wpisać do aplikacji MyOperations</w:t>
      </w:r>
      <w:r w:rsidR="00E128F8" w:rsidRPr="00E128F8">
        <w:rPr>
          <w:rStyle w:val="JDBodyText12ptBlackChar"/>
          <w:szCs w:val="22"/>
          <w:vertAlign w:val="superscript"/>
          <w:lang w:val="pl-PL"/>
        </w:rPr>
        <w:t>TM</w:t>
      </w:r>
      <w:r w:rsidRPr="001F0DB4">
        <w:rPr>
          <w:rStyle w:val="JDBodyText12ptBlackChar"/>
          <w:sz w:val="22"/>
          <w:szCs w:val="22"/>
          <w:lang w:val="pl-PL"/>
        </w:rPr>
        <w:t xml:space="preserve"> na smartfonie. Obecnie dostępna jest ręczna dokumentacja za pośrednictwem aplikacji do zastosowań związanych z przygotowaniem gleby, siewem i pielęgnacją upraw, takich jak</w:t>
      </w:r>
      <w:r w:rsidR="00B10CBC">
        <w:rPr>
          <w:rStyle w:val="JDBodyText12ptBlackChar"/>
          <w:sz w:val="22"/>
          <w:szCs w:val="22"/>
          <w:lang w:val="pl-PL"/>
        </w:rPr>
        <w:t>:</w:t>
      </w:r>
      <w:r w:rsidRPr="001F0DB4">
        <w:rPr>
          <w:rStyle w:val="JDBodyText12ptBlackChar"/>
          <w:sz w:val="22"/>
          <w:szCs w:val="22"/>
          <w:lang w:val="pl-PL"/>
        </w:rPr>
        <w:t xml:space="preserve"> nawożenie i opryski, a wkrótce zostaną udostępnione dane dotyczące zbiorów.</w:t>
      </w:r>
    </w:p>
    <w:p w14:paraId="64A65399" w14:textId="5BE1EE0C" w:rsidR="001F0DB4" w:rsidRDefault="001F0DB4" w:rsidP="001F0DB4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0576178F" w14:textId="1E726A38" w:rsidR="001F0DB4" w:rsidRDefault="001F0DB4" w:rsidP="001F0DB4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0BD5DD8B" w14:textId="64994DD4" w:rsidR="000E3AB3" w:rsidRDefault="00617D49" w:rsidP="000E3AB3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 w:rsidRPr="00617D49">
        <w:rPr>
          <w:rStyle w:val="JDBodyText12ptBlackChar"/>
          <w:sz w:val="22"/>
          <w:szCs w:val="22"/>
          <w:lang w:val="pl-PL"/>
        </w:rPr>
        <w:t xml:space="preserve">Oprócz </w:t>
      </w:r>
      <w:r>
        <w:rPr>
          <w:rStyle w:val="JDBodyText12ptBlackChar"/>
          <w:sz w:val="22"/>
          <w:szCs w:val="22"/>
          <w:lang w:val="pl-PL"/>
        </w:rPr>
        <w:t>bieżącej</w:t>
      </w:r>
      <w:r w:rsidRPr="00617D49">
        <w:rPr>
          <w:rStyle w:val="JDBodyText12ptBlackChar"/>
          <w:sz w:val="22"/>
          <w:szCs w:val="22"/>
          <w:lang w:val="pl-PL"/>
        </w:rPr>
        <w:t xml:space="preserve"> dokumentacji maszyn użytkownik </w:t>
      </w:r>
      <w:r w:rsidR="00720720" w:rsidRPr="00720720">
        <w:rPr>
          <w:rStyle w:val="JDBodyText12ptBlackChar"/>
          <w:sz w:val="22"/>
          <w:szCs w:val="22"/>
          <w:highlight w:val="yellow"/>
          <w:lang w:val="pl-PL"/>
        </w:rPr>
        <w:t>Operation Center</w:t>
      </w:r>
      <w:r w:rsidRPr="00617D49">
        <w:rPr>
          <w:rStyle w:val="JDBodyText12ptBlackChar"/>
          <w:sz w:val="22"/>
          <w:szCs w:val="22"/>
          <w:lang w:val="pl-PL"/>
        </w:rPr>
        <w:t xml:space="preserve"> otrzymuje obszerną cyfrową książkę polową. Klienci mogą przeglądać i zarządzać wszystkimi danymi z dowolnego miejsca za pomocą przeglądarki komputera lub smartfona.</w:t>
      </w:r>
    </w:p>
    <w:p w14:paraId="7B468E0E" w14:textId="77777777" w:rsidR="00617D49" w:rsidRPr="009D1176" w:rsidRDefault="00617D49" w:rsidP="000E3AB3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5972FECA" w14:textId="6FB2051A" w:rsidR="00617D49" w:rsidRDefault="00720720" w:rsidP="000E3AB3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>
        <w:rPr>
          <w:rStyle w:val="JDBodyText12ptBlackChar"/>
          <w:sz w:val="22"/>
          <w:szCs w:val="22"/>
          <w:lang w:val="pl-PL"/>
        </w:rPr>
        <w:t>Operation Center</w:t>
      </w:r>
      <w:bookmarkStart w:id="0" w:name="_GoBack"/>
      <w:bookmarkEnd w:id="0"/>
      <w:r w:rsidR="00617D49" w:rsidRPr="00617D49">
        <w:rPr>
          <w:rStyle w:val="JDBodyText12ptBlackChar"/>
          <w:sz w:val="22"/>
          <w:szCs w:val="22"/>
          <w:lang w:val="pl-PL"/>
        </w:rPr>
        <w:t xml:space="preserve"> John Deere i aplikacja MyOperations</w:t>
      </w:r>
      <w:r w:rsidR="00E128F8" w:rsidRPr="00E128F8">
        <w:rPr>
          <w:rStyle w:val="JDBodyText12ptBlackChar"/>
          <w:szCs w:val="22"/>
          <w:vertAlign w:val="superscript"/>
          <w:lang w:val="pl-PL"/>
        </w:rPr>
        <w:t>TM</w:t>
      </w:r>
      <w:r w:rsidR="00617D49" w:rsidRPr="00617D49">
        <w:rPr>
          <w:rStyle w:val="JDBodyText12ptBlackChar"/>
          <w:sz w:val="22"/>
          <w:szCs w:val="22"/>
          <w:lang w:val="pl-PL"/>
        </w:rPr>
        <w:t xml:space="preserve"> na smartfony są bezpłatne. Ponadto wymiana danych z różnych źródeł nie wiąże się z żadnymi opłatami dla rolników czy usługodawców.</w:t>
      </w:r>
    </w:p>
    <w:p w14:paraId="061D0B5F" w14:textId="77777777" w:rsidR="00617D49" w:rsidRDefault="00617D49" w:rsidP="000E3AB3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0CF3245B" w14:textId="2BA578EE" w:rsidR="00077CB3" w:rsidRDefault="00617D49" w:rsidP="000E3AB3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>
        <w:rPr>
          <w:rStyle w:val="JDBodyText12ptBlackChar"/>
          <w:sz w:val="22"/>
          <w:szCs w:val="22"/>
          <w:lang w:val="pl-PL"/>
        </w:rPr>
        <w:t>Więcej</w:t>
      </w:r>
      <w:r w:rsidRPr="00617D49">
        <w:rPr>
          <w:rStyle w:val="JDBodyText12ptBlackChar"/>
          <w:sz w:val="22"/>
          <w:szCs w:val="22"/>
          <w:lang w:val="pl-PL"/>
        </w:rPr>
        <w:t xml:space="preserve"> informacji na temat kompatybiln</w:t>
      </w:r>
      <w:r>
        <w:rPr>
          <w:rStyle w:val="JDBodyText12ptBlackChar"/>
          <w:sz w:val="22"/>
          <w:szCs w:val="22"/>
          <w:lang w:val="pl-PL"/>
        </w:rPr>
        <w:t>ości</w:t>
      </w:r>
      <w:r w:rsidRPr="00617D49">
        <w:rPr>
          <w:rStyle w:val="JDBodyText12ptBlackChar"/>
          <w:sz w:val="22"/>
          <w:szCs w:val="22"/>
          <w:lang w:val="pl-PL"/>
        </w:rPr>
        <w:t xml:space="preserve"> wyświetlaczy oraz różnych dostępnych formatów danych i opcji transmisji</w:t>
      </w:r>
      <w:r>
        <w:rPr>
          <w:rStyle w:val="JDBodyText12ptBlackChar"/>
          <w:sz w:val="22"/>
          <w:szCs w:val="22"/>
          <w:lang w:val="pl-PL"/>
        </w:rPr>
        <w:t xml:space="preserve"> udzielają dealerzy John Deere.</w:t>
      </w:r>
    </w:p>
    <w:p w14:paraId="10768BF1" w14:textId="2EE35C9E" w:rsidR="00617D49" w:rsidRDefault="00617D49" w:rsidP="000E3AB3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6364D87C" w14:textId="77777777" w:rsidR="00617D49" w:rsidRPr="009D1176" w:rsidRDefault="00617D49" w:rsidP="000E3AB3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323E5863" w14:textId="77777777" w:rsidR="00FB17A7" w:rsidRPr="00617D49" w:rsidRDefault="00FB17A7" w:rsidP="000E3AB3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49972E6B" w14:textId="48441188" w:rsidR="00F85045" w:rsidRPr="000E3AB3" w:rsidRDefault="00FB17A7" w:rsidP="00557941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</w:rPr>
      </w:pPr>
      <w:r w:rsidRPr="00FB17A7">
        <w:rPr>
          <w:rStyle w:val="JDBodyText12ptBlackChar"/>
          <w:noProof/>
          <w:sz w:val="22"/>
          <w:szCs w:val="22"/>
        </w:rPr>
        <w:lastRenderedPageBreak/>
        <w:drawing>
          <wp:inline distT="0" distB="0" distL="0" distR="0" wp14:anchorId="45C2C171" wp14:editId="438EFB7A">
            <wp:extent cx="5494655" cy="3090545"/>
            <wp:effectExtent l="19050" t="19050" r="10795" b="1460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94655" cy="309054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F85045" w:rsidRPr="000E3AB3" w:rsidSect="00A13BB9">
      <w:headerReference w:type="default" r:id="rId12"/>
      <w:headerReference w:type="first" r:id="rId13"/>
      <w:footerReference w:type="first" r:id="rId14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DC3197" w14:textId="77777777" w:rsidR="00D015FA" w:rsidRDefault="00D015FA">
      <w:r>
        <w:separator/>
      </w:r>
    </w:p>
  </w:endnote>
  <w:endnote w:type="continuationSeparator" w:id="0">
    <w:p w14:paraId="48ABCD03" w14:textId="77777777" w:rsidR="00D015FA" w:rsidRDefault="00D01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0739CB" w14:textId="77777777" w:rsidR="007D15F3" w:rsidRPr="004B6648" w:rsidRDefault="007D15F3" w:rsidP="007D15F3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r w:rsidRPr="004B6648">
      <w:rPr>
        <w:rFonts w:cs="Arial"/>
        <w:sz w:val="15"/>
        <w:szCs w:val="15"/>
      </w:rPr>
      <w:t xml:space="preserve">John Deere Walldorf GmbH &amp; Co. </w:t>
    </w:r>
    <w:r>
      <w:rPr>
        <w:rFonts w:cs="Arial"/>
        <w:sz w:val="15"/>
        <w:szCs w:val="15"/>
        <w:lang w:val="de-DE"/>
      </w:rPr>
      <w:t xml:space="preserve">KG, Sitz Walldorf, </w:t>
    </w:r>
    <w:r w:rsidRPr="004B6648">
      <w:rPr>
        <w:rFonts w:cs="Arial"/>
        <w:sz w:val="15"/>
        <w:szCs w:val="15"/>
        <w:lang w:val="de-DE"/>
      </w:rPr>
      <w:t>A</w:t>
    </w:r>
    <w:r>
      <w:rPr>
        <w:rFonts w:cs="Arial"/>
        <w:sz w:val="15"/>
        <w:szCs w:val="15"/>
        <w:lang w:val="de-DE"/>
      </w:rPr>
      <w:t>mtsgericht Mannheim HRA 707944</w:t>
    </w:r>
  </w:p>
  <w:p w14:paraId="6640F796" w14:textId="77777777" w:rsidR="007D15F3" w:rsidRDefault="007D15F3" w:rsidP="007D15F3">
    <w:pPr>
      <w:spacing w:line="259" w:lineRule="auto"/>
      <w:jc w:val="center"/>
      <w:rPr>
        <w:rFonts w:cs="Arial"/>
        <w:sz w:val="15"/>
        <w:szCs w:val="15"/>
        <w:lang w:val="de-DE"/>
      </w:rPr>
    </w:pPr>
    <w:r w:rsidRPr="004B6648">
      <w:rPr>
        <w:rFonts w:cs="Arial"/>
        <w:sz w:val="15"/>
        <w:szCs w:val="15"/>
        <w:lang w:val="de-DE"/>
      </w:rPr>
      <w:t>Persönlich haftende Gesellschafterin: John Deere Walldorf GmbH</w:t>
    </w:r>
    <w:r>
      <w:rPr>
        <w:rFonts w:cs="Arial"/>
        <w:sz w:val="15"/>
        <w:szCs w:val="15"/>
        <w:lang w:val="de-DE"/>
      </w:rPr>
      <w:t xml:space="preserve">, </w:t>
    </w:r>
    <w:r w:rsidRPr="004B6648">
      <w:rPr>
        <w:rFonts w:cs="Arial"/>
        <w:sz w:val="15"/>
        <w:szCs w:val="15"/>
        <w:lang w:val="de-DE"/>
      </w:rPr>
      <w:t>Sitz Luxemburg</w:t>
    </w:r>
    <w:r>
      <w:rPr>
        <w:rFonts w:cs="Arial"/>
        <w:sz w:val="15"/>
        <w:szCs w:val="15"/>
        <w:lang w:val="de-DE"/>
      </w:rPr>
      <w:t>, R.C.S. Luxemburg B220944</w:t>
    </w:r>
  </w:p>
  <w:p w14:paraId="65672356" w14:textId="155E2B79" w:rsidR="007D15F3" w:rsidRPr="006F42E2" w:rsidRDefault="007D15F3" w:rsidP="007D15F3">
    <w:pPr>
      <w:spacing w:line="259" w:lineRule="auto"/>
      <w:jc w:val="center"/>
      <w:rPr>
        <w:rFonts w:cs="Arial"/>
        <w:sz w:val="15"/>
        <w:szCs w:val="15"/>
        <w:lang w:val="de-DE"/>
      </w:rPr>
    </w:pPr>
    <w:r w:rsidRPr="004B6648">
      <w:rPr>
        <w:rFonts w:cs="Arial"/>
        <w:sz w:val="15"/>
        <w:szCs w:val="15"/>
        <w:lang w:val="de-DE"/>
      </w:rPr>
      <w:t xml:space="preserve">Geschäftsführer: </w:t>
    </w:r>
    <w:r w:rsidR="00E65C3D">
      <w:rPr>
        <w:rFonts w:cs="Arial"/>
        <w:sz w:val="15"/>
        <w:szCs w:val="15"/>
        <w:lang w:val="de-DE"/>
      </w:rPr>
      <w:t xml:space="preserve">Dennis Docherty, </w:t>
    </w:r>
    <w:r w:rsidRPr="004B6648">
      <w:rPr>
        <w:rFonts w:cs="Arial"/>
        <w:sz w:val="15"/>
        <w:szCs w:val="15"/>
        <w:lang w:val="de-DE"/>
      </w:rPr>
      <w:t>Dr. Vo</w:t>
    </w:r>
    <w:r w:rsidR="00E65C3D">
      <w:rPr>
        <w:rFonts w:cs="Arial"/>
        <w:sz w:val="15"/>
        <w:szCs w:val="15"/>
        <w:lang w:val="de-DE"/>
      </w:rPr>
      <w:t>lker Knickel, Dr. Wolfgang Voß</w:t>
    </w:r>
  </w:p>
  <w:p w14:paraId="60E6CC75" w14:textId="323FBD7A" w:rsidR="00C92C77" w:rsidRPr="00287085" w:rsidRDefault="00C92C77" w:rsidP="00287085">
    <w:pPr>
      <w:pStyle w:val="Footer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452FB4" w14:textId="77777777" w:rsidR="00D015FA" w:rsidRDefault="00D015FA">
      <w:r>
        <w:separator/>
      </w:r>
    </w:p>
  </w:footnote>
  <w:footnote w:type="continuationSeparator" w:id="0">
    <w:p w14:paraId="0E7C393C" w14:textId="77777777" w:rsidR="00D015FA" w:rsidRDefault="00D015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67687C0A" w14:textId="77777777">
      <w:tc>
        <w:tcPr>
          <w:tcW w:w="6039" w:type="dxa"/>
        </w:tcPr>
        <w:p w14:paraId="49BE078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1A32A207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237EA8EE" w14:textId="492BA3A2" w:rsidR="00C92C77" w:rsidRDefault="00C92C77">
          <w:pPr>
            <w:pStyle w:val="Heading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PageNumber"/>
              <w:b w:val="0"/>
              <w:sz w:val="18"/>
            </w:rPr>
            <w:t xml:space="preserve">- </w:t>
          </w:r>
          <w:r w:rsidR="00C54325">
            <w:rPr>
              <w:rStyle w:val="PageNumber"/>
              <w:b w:val="0"/>
              <w:sz w:val="18"/>
            </w:rPr>
            <w:fldChar w:fldCharType="begin"/>
          </w:r>
          <w:r>
            <w:rPr>
              <w:rStyle w:val="PageNumber"/>
              <w:b w:val="0"/>
              <w:sz w:val="18"/>
            </w:rPr>
            <w:instrText xml:space="preserve"> PAGE </w:instrText>
          </w:r>
          <w:r w:rsidR="00C54325">
            <w:rPr>
              <w:rStyle w:val="PageNumber"/>
              <w:b w:val="0"/>
              <w:sz w:val="18"/>
            </w:rPr>
            <w:fldChar w:fldCharType="separate"/>
          </w:r>
          <w:r w:rsidR="00D94C54">
            <w:rPr>
              <w:rStyle w:val="PageNumber"/>
              <w:b w:val="0"/>
              <w:noProof/>
              <w:sz w:val="18"/>
            </w:rPr>
            <w:t>2</w:t>
          </w:r>
          <w:r w:rsidR="00C54325">
            <w:rPr>
              <w:rStyle w:val="PageNumber"/>
              <w:b w:val="0"/>
              <w:sz w:val="18"/>
            </w:rPr>
            <w:fldChar w:fldCharType="end"/>
          </w:r>
          <w:r>
            <w:rPr>
              <w:rStyle w:val="PageNumber"/>
              <w:b w:val="0"/>
              <w:sz w:val="18"/>
            </w:rPr>
            <w:t xml:space="preserve"> -</w:t>
          </w:r>
        </w:p>
        <w:p w14:paraId="4D2389C0" w14:textId="77777777" w:rsidR="00C92C77" w:rsidRDefault="00C92C77">
          <w:pPr>
            <w:pStyle w:val="Heading2"/>
            <w:ind w:hanging="142"/>
          </w:pPr>
        </w:p>
      </w:tc>
    </w:tr>
  </w:tbl>
  <w:p w14:paraId="2E6B7E0D" w14:textId="77777777" w:rsidR="00C92C77" w:rsidRDefault="00C92C77">
    <w:pPr>
      <w:pStyle w:val="Header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3152357D" w14:textId="5C73BD69" w:rsidTr="00F34E40">
      <w:tc>
        <w:tcPr>
          <w:tcW w:w="6039" w:type="dxa"/>
        </w:tcPr>
        <w:p w14:paraId="6E903A03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1F873460" wp14:editId="20F117E0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2E0E818C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7D8CA67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3C3AABAB" w14:textId="77777777" w:rsidR="005A7F02" w:rsidRPr="0052723A" w:rsidRDefault="005A7F02" w:rsidP="005A7F02">
          <w:pPr>
            <w:pStyle w:val="JDNameAddressInformation"/>
            <w:rPr>
              <w:rFonts w:cs="Arial"/>
              <w:szCs w:val="16"/>
            </w:rPr>
          </w:pPr>
          <w:r w:rsidRPr="0052723A">
            <w:rPr>
              <w:rFonts w:cs="Arial"/>
              <w:szCs w:val="16"/>
            </w:rPr>
            <w:t xml:space="preserve">John Deere Walldorf GmbH &amp; Co. KG </w:t>
          </w:r>
        </w:p>
        <w:p w14:paraId="31D88FE5" w14:textId="77777777" w:rsidR="005A7F02" w:rsidRPr="0052723A" w:rsidRDefault="005A7F02" w:rsidP="005A7F02">
          <w:pPr>
            <w:pStyle w:val="JDNameAddressInformation"/>
            <w:rPr>
              <w:rFonts w:cs="Arial"/>
              <w:szCs w:val="16"/>
            </w:rPr>
          </w:pPr>
          <w:proofErr w:type="spellStart"/>
          <w:r w:rsidRPr="0052723A">
            <w:rPr>
              <w:rFonts w:cs="Arial"/>
              <w:szCs w:val="16"/>
            </w:rPr>
            <w:t>Altrottstr</w:t>
          </w:r>
          <w:proofErr w:type="spellEnd"/>
          <w:r w:rsidRPr="0052723A">
            <w:rPr>
              <w:rFonts w:cs="Arial"/>
              <w:szCs w:val="16"/>
            </w:rPr>
            <w:t>. 31, 69190 Walldorf, Germany</w:t>
          </w:r>
        </w:p>
        <w:p w14:paraId="5C1516B0" w14:textId="77777777" w:rsidR="005A7F02" w:rsidRPr="0052723A" w:rsidRDefault="005A7F02" w:rsidP="005A7F02">
          <w:pPr>
            <w:pStyle w:val="JDNameAddressInformation"/>
            <w:rPr>
              <w:rFonts w:cs="Arial"/>
              <w:szCs w:val="16"/>
            </w:rPr>
          </w:pPr>
          <w:proofErr w:type="spellStart"/>
          <w:r w:rsidRPr="0052723A">
            <w:rPr>
              <w:rFonts w:cs="Arial"/>
              <w:szCs w:val="16"/>
            </w:rPr>
            <w:t>Postanschrift</w:t>
          </w:r>
          <w:proofErr w:type="spellEnd"/>
          <w:r w:rsidRPr="0052723A">
            <w:rPr>
              <w:rFonts w:cs="Arial"/>
              <w:szCs w:val="16"/>
            </w:rPr>
            <w:t>/Office:</w:t>
          </w:r>
        </w:p>
        <w:p w14:paraId="30143741" w14:textId="77777777" w:rsidR="005A7F02" w:rsidRPr="0052723A" w:rsidRDefault="005A7F02" w:rsidP="005A7F02">
          <w:pPr>
            <w:pStyle w:val="JDNameAddressInformation"/>
            <w:rPr>
              <w:rFonts w:cs="Arial"/>
              <w:szCs w:val="16"/>
            </w:rPr>
          </w:pPr>
          <w:r w:rsidRPr="0052723A">
            <w:rPr>
              <w:rFonts w:cs="Arial"/>
              <w:szCs w:val="16"/>
            </w:rPr>
            <w:t>John-Deere-Str. 70, 68163 Mannheim, Germany</w:t>
          </w:r>
        </w:p>
        <w:p w14:paraId="12987FE0" w14:textId="77777777" w:rsidR="005A7F02" w:rsidRPr="0047187C" w:rsidRDefault="005A7F02" w:rsidP="005A7F02">
          <w:pPr>
            <w:pStyle w:val="JDNameAddressInformation"/>
            <w:rPr>
              <w:rFonts w:cs="Arial"/>
              <w:szCs w:val="16"/>
              <w:lang w:val="fr-FR"/>
            </w:rPr>
          </w:pPr>
          <w:proofErr w:type="gramStart"/>
          <w:r w:rsidRPr="006B3935">
            <w:rPr>
              <w:rFonts w:cs="Arial"/>
              <w:szCs w:val="16"/>
              <w:lang w:val="fr-FR"/>
            </w:rPr>
            <w:t>P</w:t>
          </w:r>
          <w:r>
            <w:rPr>
              <w:rFonts w:cs="Arial"/>
              <w:szCs w:val="16"/>
              <w:lang w:val="fr-FR"/>
            </w:rPr>
            <w:t>hone</w:t>
          </w:r>
          <w:r>
            <w:rPr>
              <w:rFonts w:cs="Arial"/>
              <w:szCs w:val="16"/>
            </w:rPr>
            <w:t>:</w:t>
          </w:r>
          <w:proofErr w:type="gramEnd"/>
          <w:r>
            <w:rPr>
              <w:rFonts w:cs="Arial"/>
              <w:szCs w:val="16"/>
            </w:rPr>
            <w:t xml:space="preserve"> </w:t>
          </w:r>
          <w:r w:rsidRPr="0047187C">
            <w:rPr>
              <w:rFonts w:cs="Arial"/>
              <w:szCs w:val="16"/>
            </w:rPr>
            <w:t>+49 (0) 621 829-8161</w:t>
          </w:r>
        </w:p>
        <w:p w14:paraId="7F6E5DE2" w14:textId="77777777" w:rsidR="005A7F02" w:rsidRPr="0047187C" w:rsidRDefault="005A7F02" w:rsidP="005A7F02">
          <w:pPr>
            <w:pStyle w:val="JDNameAddressInformation"/>
            <w:rPr>
              <w:rFonts w:cs="Arial"/>
              <w:szCs w:val="16"/>
            </w:rPr>
          </w:pPr>
          <w:proofErr w:type="gramStart"/>
          <w:r w:rsidRPr="006B3935">
            <w:rPr>
              <w:rFonts w:cs="Arial"/>
              <w:szCs w:val="16"/>
              <w:lang w:val="fr-FR"/>
            </w:rPr>
            <w:t>Fax:</w:t>
          </w:r>
          <w:proofErr w:type="gramEnd"/>
          <w:r w:rsidRPr="006B3935">
            <w:rPr>
              <w:rFonts w:cs="Arial"/>
              <w:szCs w:val="16"/>
              <w:lang w:val="fr-FR"/>
            </w:rPr>
            <w:t xml:space="preserve"> </w:t>
          </w:r>
          <w:r w:rsidRPr="0047187C">
            <w:rPr>
              <w:rFonts w:cs="Arial"/>
              <w:szCs w:val="16"/>
            </w:rPr>
            <w:t>829-8300</w:t>
          </w:r>
        </w:p>
        <w:p w14:paraId="48149911" w14:textId="77777777" w:rsidR="005A7F02" w:rsidRPr="006B3935" w:rsidRDefault="005A7F02" w:rsidP="005A7F02">
          <w:pPr>
            <w:pStyle w:val="JDNameAddressInformation"/>
            <w:rPr>
              <w:rFonts w:cs="Arial"/>
              <w:szCs w:val="16"/>
              <w:lang w:val="fr-FR"/>
            </w:rPr>
          </w:pPr>
          <w:proofErr w:type="gramStart"/>
          <w:r w:rsidRPr="006B3935">
            <w:rPr>
              <w:rFonts w:cs="Arial"/>
              <w:szCs w:val="16"/>
              <w:lang w:val="fr-FR"/>
            </w:rPr>
            <w:t>E-mail:</w:t>
          </w:r>
          <w:proofErr w:type="gramEnd"/>
          <w:r w:rsidRPr="006B3935">
            <w:rPr>
              <w:rFonts w:cs="Arial"/>
              <w:szCs w:val="16"/>
              <w:lang w:val="fr-FR"/>
            </w:rPr>
            <w:t xml:space="preserve"> L</w:t>
          </w:r>
          <w:r>
            <w:rPr>
              <w:rFonts w:cs="Arial"/>
              <w:szCs w:val="16"/>
              <w:lang w:val="fr-FR"/>
            </w:rPr>
            <w:t>engeRalf</w:t>
          </w:r>
          <w:r w:rsidRPr="006B3935">
            <w:rPr>
              <w:rFonts w:cs="Arial"/>
              <w:szCs w:val="16"/>
              <w:lang w:val="fr-FR"/>
            </w:rPr>
            <w:t>@JohnDeere.com</w:t>
          </w:r>
        </w:p>
        <w:p w14:paraId="594105A7" w14:textId="77777777" w:rsidR="005A7F02" w:rsidRPr="006B3935" w:rsidRDefault="005A7F02" w:rsidP="005A7F02">
          <w:pPr>
            <w:pStyle w:val="JDNameAddressInformation"/>
            <w:rPr>
              <w:rFonts w:cs="Arial"/>
              <w:szCs w:val="16"/>
              <w:lang w:val="fr-FR"/>
            </w:rPr>
          </w:pPr>
        </w:p>
        <w:p w14:paraId="2E82C7C3" w14:textId="77777777" w:rsidR="005A7F02" w:rsidRPr="009C2790" w:rsidRDefault="005A7F02" w:rsidP="005A7F02">
          <w:pPr>
            <w:pStyle w:val="JDNameAddressInformationBold"/>
            <w:rPr>
              <w:rFonts w:ascii="Arial" w:hAnsi="Arial" w:cs="Arial"/>
              <w:b/>
              <w:szCs w:val="16"/>
            </w:rPr>
          </w:pPr>
          <w:r>
            <w:rPr>
              <w:rFonts w:ascii="Arial" w:hAnsi="Arial" w:cs="Arial"/>
              <w:b/>
              <w:szCs w:val="16"/>
            </w:rPr>
            <w:t xml:space="preserve">Ralf </w:t>
          </w:r>
          <w:proofErr w:type="spellStart"/>
          <w:r>
            <w:rPr>
              <w:rFonts w:ascii="Arial" w:hAnsi="Arial" w:cs="Arial"/>
              <w:b/>
              <w:szCs w:val="16"/>
            </w:rPr>
            <w:t>Lenge</w:t>
          </w:r>
          <w:proofErr w:type="spellEnd"/>
        </w:p>
        <w:p w14:paraId="6A36537D" w14:textId="77777777" w:rsidR="005A7F02" w:rsidRPr="006B3935" w:rsidRDefault="005A7F02" w:rsidP="005A7F02">
          <w:pPr>
            <w:pStyle w:val="JDNameAddressInformation"/>
            <w:rPr>
              <w:rFonts w:cs="Arial"/>
              <w:szCs w:val="16"/>
            </w:rPr>
          </w:pPr>
          <w:r>
            <w:rPr>
              <w:rFonts w:cs="Arial"/>
              <w:szCs w:val="16"/>
            </w:rPr>
            <w:t>Manager Public Relations</w:t>
          </w:r>
        </w:p>
        <w:p w14:paraId="412DBF79" w14:textId="77777777" w:rsidR="005A7F02" w:rsidRPr="00564675" w:rsidRDefault="005A7F02" w:rsidP="005A7F02">
          <w:pPr>
            <w:pStyle w:val="JDNameAddressInformation"/>
          </w:pPr>
          <w:r>
            <w:t>Public Relations</w:t>
          </w:r>
        </w:p>
        <w:p w14:paraId="5F3650E4" w14:textId="2A651F7C" w:rsidR="00F34E40" w:rsidRPr="00243AA0" w:rsidRDefault="00F34E40" w:rsidP="00F34E40">
          <w:pPr>
            <w:pStyle w:val="Header"/>
            <w:ind w:left="-142" w:right="-533"/>
            <w:rPr>
              <w:szCs w:val="18"/>
            </w:rPr>
          </w:pPr>
        </w:p>
      </w:tc>
    </w:tr>
  </w:tbl>
  <w:p w14:paraId="2B1594F4" w14:textId="77777777" w:rsidR="00C92C77" w:rsidRPr="00973361" w:rsidRDefault="00C92C77">
    <w:pPr>
      <w:pStyle w:val="Header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4752A"/>
    <w:multiLevelType w:val="hybridMultilevel"/>
    <w:tmpl w:val="5A96A92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12DB4"/>
    <w:multiLevelType w:val="hybridMultilevel"/>
    <w:tmpl w:val="8F9C003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6037227"/>
    <w:multiLevelType w:val="hybridMultilevel"/>
    <w:tmpl w:val="0D4673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901691"/>
    <w:multiLevelType w:val="hybridMultilevel"/>
    <w:tmpl w:val="F3EC4CCA"/>
    <w:lvl w:ilvl="0" w:tplc="09820390">
      <w:numFmt w:val="bullet"/>
      <w:lvlText w:val=""/>
      <w:lvlJc w:val="left"/>
      <w:pPr>
        <w:ind w:left="720" w:hanging="360"/>
      </w:pPr>
      <w:rPr>
        <w:rFonts w:ascii="Symbol" w:eastAsia="Cambria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6"/>
  </w:num>
  <w:num w:numId="5">
    <w:abstractNumId w:val="11"/>
  </w:num>
  <w:num w:numId="6">
    <w:abstractNumId w:val="7"/>
  </w:num>
  <w:num w:numId="7">
    <w:abstractNumId w:val="3"/>
  </w:num>
  <w:num w:numId="8">
    <w:abstractNumId w:val="5"/>
  </w:num>
  <w:num w:numId="9">
    <w:abstractNumId w:val="2"/>
  </w:num>
  <w:num w:numId="10">
    <w:abstractNumId w:val="0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585"/>
    <w:rsid w:val="00004A3D"/>
    <w:rsid w:val="00004F8D"/>
    <w:rsid w:val="000119C8"/>
    <w:rsid w:val="00011B1A"/>
    <w:rsid w:val="00013095"/>
    <w:rsid w:val="00013B5D"/>
    <w:rsid w:val="0001550C"/>
    <w:rsid w:val="00016C8B"/>
    <w:rsid w:val="0001720C"/>
    <w:rsid w:val="00020480"/>
    <w:rsid w:val="00022107"/>
    <w:rsid w:val="000270CD"/>
    <w:rsid w:val="00044D69"/>
    <w:rsid w:val="00046B80"/>
    <w:rsid w:val="000551A6"/>
    <w:rsid w:val="00056E82"/>
    <w:rsid w:val="0005767A"/>
    <w:rsid w:val="00060876"/>
    <w:rsid w:val="00060D39"/>
    <w:rsid w:val="000662FF"/>
    <w:rsid w:val="00070438"/>
    <w:rsid w:val="00070E00"/>
    <w:rsid w:val="00075E7A"/>
    <w:rsid w:val="00077CB3"/>
    <w:rsid w:val="00082B36"/>
    <w:rsid w:val="00084AB2"/>
    <w:rsid w:val="0009563F"/>
    <w:rsid w:val="0009664E"/>
    <w:rsid w:val="000A38C1"/>
    <w:rsid w:val="000A7F9B"/>
    <w:rsid w:val="000B4638"/>
    <w:rsid w:val="000C17D6"/>
    <w:rsid w:val="000C59FA"/>
    <w:rsid w:val="000C7661"/>
    <w:rsid w:val="000D0616"/>
    <w:rsid w:val="000D2D4B"/>
    <w:rsid w:val="000D5F0D"/>
    <w:rsid w:val="000E09C1"/>
    <w:rsid w:val="000E23F8"/>
    <w:rsid w:val="000E3A78"/>
    <w:rsid w:val="000E3AB3"/>
    <w:rsid w:val="000E6A87"/>
    <w:rsid w:val="000F014F"/>
    <w:rsid w:val="000F0A18"/>
    <w:rsid w:val="000F1E8A"/>
    <w:rsid w:val="000F26DC"/>
    <w:rsid w:val="000F5134"/>
    <w:rsid w:val="001012B1"/>
    <w:rsid w:val="00115BC0"/>
    <w:rsid w:val="00116162"/>
    <w:rsid w:val="001231D4"/>
    <w:rsid w:val="00134F2E"/>
    <w:rsid w:val="00140DE3"/>
    <w:rsid w:val="00146D08"/>
    <w:rsid w:val="00147CD6"/>
    <w:rsid w:val="001531F7"/>
    <w:rsid w:val="00163A38"/>
    <w:rsid w:val="00165659"/>
    <w:rsid w:val="00176AC3"/>
    <w:rsid w:val="001771B1"/>
    <w:rsid w:val="0019345B"/>
    <w:rsid w:val="00196D9C"/>
    <w:rsid w:val="001A1680"/>
    <w:rsid w:val="001A1FA8"/>
    <w:rsid w:val="001A3E85"/>
    <w:rsid w:val="001B1B26"/>
    <w:rsid w:val="001B5A85"/>
    <w:rsid w:val="001C1C62"/>
    <w:rsid w:val="001C1C70"/>
    <w:rsid w:val="001C794A"/>
    <w:rsid w:val="001E49AC"/>
    <w:rsid w:val="001E7889"/>
    <w:rsid w:val="001E7E41"/>
    <w:rsid w:val="001F0DB4"/>
    <w:rsid w:val="001F38E5"/>
    <w:rsid w:val="00205941"/>
    <w:rsid w:val="0021354B"/>
    <w:rsid w:val="0021453D"/>
    <w:rsid w:val="00215FEE"/>
    <w:rsid w:val="0021679A"/>
    <w:rsid w:val="00220565"/>
    <w:rsid w:val="002247E3"/>
    <w:rsid w:val="0023315C"/>
    <w:rsid w:val="00235B71"/>
    <w:rsid w:val="002402A3"/>
    <w:rsid w:val="00242BBC"/>
    <w:rsid w:val="0024305C"/>
    <w:rsid w:val="00243152"/>
    <w:rsid w:val="00243AA0"/>
    <w:rsid w:val="00267778"/>
    <w:rsid w:val="00272AC4"/>
    <w:rsid w:val="002734F4"/>
    <w:rsid w:val="00286037"/>
    <w:rsid w:val="00287085"/>
    <w:rsid w:val="00291585"/>
    <w:rsid w:val="002929BC"/>
    <w:rsid w:val="0029443E"/>
    <w:rsid w:val="002A1303"/>
    <w:rsid w:val="002A6268"/>
    <w:rsid w:val="002B1880"/>
    <w:rsid w:val="002B4EDF"/>
    <w:rsid w:val="002B633B"/>
    <w:rsid w:val="002C1C5D"/>
    <w:rsid w:val="002C4674"/>
    <w:rsid w:val="002C4F72"/>
    <w:rsid w:val="002D3852"/>
    <w:rsid w:val="002D3BE2"/>
    <w:rsid w:val="002D6190"/>
    <w:rsid w:val="002D6361"/>
    <w:rsid w:val="002D68D9"/>
    <w:rsid w:val="002E2099"/>
    <w:rsid w:val="002E6972"/>
    <w:rsid w:val="002F14CF"/>
    <w:rsid w:val="002F4406"/>
    <w:rsid w:val="003120D6"/>
    <w:rsid w:val="00314F26"/>
    <w:rsid w:val="0032161E"/>
    <w:rsid w:val="00334842"/>
    <w:rsid w:val="00336BA4"/>
    <w:rsid w:val="003412F7"/>
    <w:rsid w:val="003443CF"/>
    <w:rsid w:val="00344749"/>
    <w:rsid w:val="00350EBF"/>
    <w:rsid w:val="00357761"/>
    <w:rsid w:val="0035785F"/>
    <w:rsid w:val="00363FBE"/>
    <w:rsid w:val="003649B8"/>
    <w:rsid w:val="0036504A"/>
    <w:rsid w:val="00365E56"/>
    <w:rsid w:val="0036706A"/>
    <w:rsid w:val="00367079"/>
    <w:rsid w:val="003722A4"/>
    <w:rsid w:val="00373898"/>
    <w:rsid w:val="003828AD"/>
    <w:rsid w:val="0038307C"/>
    <w:rsid w:val="003930C7"/>
    <w:rsid w:val="003937F9"/>
    <w:rsid w:val="003954D8"/>
    <w:rsid w:val="0039645E"/>
    <w:rsid w:val="003973A8"/>
    <w:rsid w:val="003A30CD"/>
    <w:rsid w:val="003A35BE"/>
    <w:rsid w:val="003A66CE"/>
    <w:rsid w:val="003B0B5F"/>
    <w:rsid w:val="003B163C"/>
    <w:rsid w:val="003B1AC0"/>
    <w:rsid w:val="003B4FA1"/>
    <w:rsid w:val="003B569A"/>
    <w:rsid w:val="003B7718"/>
    <w:rsid w:val="003C1024"/>
    <w:rsid w:val="003C4BD1"/>
    <w:rsid w:val="003C5252"/>
    <w:rsid w:val="003C75BC"/>
    <w:rsid w:val="003D15D0"/>
    <w:rsid w:val="003D4245"/>
    <w:rsid w:val="003E49F3"/>
    <w:rsid w:val="003E6787"/>
    <w:rsid w:val="003F7FF4"/>
    <w:rsid w:val="0040350E"/>
    <w:rsid w:val="00406BBD"/>
    <w:rsid w:val="004078B4"/>
    <w:rsid w:val="00414E99"/>
    <w:rsid w:val="00421BCA"/>
    <w:rsid w:val="004257F5"/>
    <w:rsid w:val="004420B8"/>
    <w:rsid w:val="00445921"/>
    <w:rsid w:val="00455F59"/>
    <w:rsid w:val="00462AB6"/>
    <w:rsid w:val="00462F11"/>
    <w:rsid w:val="00466F42"/>
    <w:rsid w:val="00472FAB"/>
    <w:rsid w:val="00474049"/>
    <w:rsid w:val="00480883"/>
    <w:rsid w:val="00483C94"/>
    <w:rsid w:val="0048430A"/>
    <w:rsid w:val="00490997"/>
    <w:rsid w:val="0049121F"/>
    <w:rsid w:val="0049382E"/>
    <w:rsid w:val="004A1113"/>
    <w:rsid w:val="004A731E"/>
    <w:rsid w:val="004B3AE3"/>
    <w:rsid w:val="004B4044"/>
    <w:rsid w:val="004C09E3"/>
    <w:rsid w:val="004C238C"/>
    <w:rsid w:val="004C28BB"/>
    <w:rsid w:val="004C30A5"/>
    <w:rsid w:val="004C341A"/>
    <w:rsid w:val="004C512F"/>
    <w:rsid w:val="004C5785"/>
    <w:rsid w:val="004C6A70"/>
    <w:rsid w:val="004C6F20"/>
    <w:rsid w:val="004D145F"/>
    <w:rsid w:val="004E156B"/>
    <w:rsid w:val="004E35BF"/>
    <w:rsid w:val="004F100E"/>
    <w:rsid w:val="004F19DA"/>
    <w:rsid w:val="004F1F82"/>
    <w:rsid w:val="004F2280"/>
    <w:rsid w:val="004F3D8C"/>
    <w:rsid w:val="004F4343"/>
    <w:rsid w:val="004F4F24"/>
    <w:rsid w:val="004F5305"/>
    <w:rsid w:val="00500BB3"/>
    <w:rsid w:val="00506F00"/>
    <w:rsid w:val="00512E61"/>
    <w:rsid w:val="005144F2"/>
    <w:rsid w:val="005250DF"/>
    <w:rsid w:val="0052637C"/>
    <w:rsid w:val="0052724C"/>
    <w:rsid w:val="00527EBE"/>
    <w:rsid w:val="005339FB"/>
    <w:rsid w:val="00536B78"/>
    <w:rsid w:val="00543087"/>
    <w:rsid w:val="00545C3E"/>
    <w:rsid w:val="00546253"/>
    <w:rsid w:val="0055059E"/>
    <w:rsid w:val="00555562"/>
    <w:rsid w:val="00557941"/>
    <w:rsid w:val="0056191A"/>
    <w:rsid w:val="00561C62"/>
    <w:rsid w:val="00571414"/>
    <w:rsid w:val="00576A76"/>
    <w:rsid w:val="00576DE8"/>
    <w:rsid w:val="00576F08"/>
    <w:rsid w:val="005935DE"/>
    <w:rsid w:val="00593B4A"/>
    <w:rsid w:val="005970D7"/>
    <w:rsid w:val="005A0825"/>
    <w:rsid w:val="005A1060"/>
    <w:rsid w:val="005A2105"/>
    <w:rsid w:val="005A26E3"/>
    <w:rsid w:val="005A7F02"/>
    <w:rsid w:val="005B1942"/>
    <w:rsid w:val="005C56C6"/>
    <w:rsid w:val="005D1B3E"/>
    <w:rsid w:val="005D6631"/>
    <w:rsid w:val="005D682B"/>
    <w:rsid w:val="005E0091"/>
    <w:rsid w:val="005E6994"/>
    <w:rsid w:val="005F2F84"/>
    <w:rsid w:val="005F319E"/>
    <w:rsid w:val="005F55E2"/>
    <w:rsid w:val="005F7CDF"/>
    <w:rsid w:val="00600CAE"/>
    <w:rsid w:val="00601A37"/>
    <w:rsid w:val="00602771"/>
    <w:rsid w:val="00603556"/>
    <w:rsid w:val="00607797"/>
    <w:rsid w:val="00611712"/>
    <w:rsid w:val="00613049"/>
    <w:rsid w:val="00614966"/>
    <w:rsid w:val="00616780"/>
    <w:rsid w:val="00616E98"/>
    <w:rsid w:val="00617D49"/>
    <w:rsid w:val="006223B3"/>
    <w:rsid w:val="00625866"/>
    <w:rsid w:val="00625A10"/>
    <w:rsid w:val="006266E4"/>
    <w:rsid w:val="006308D9"/>
    <w:rsid w:val="00632A54"/>
    <w:rsid w:val="00634149"/>
    <w:rsid w:val="0063595E"/>
    <w:rsid w:val="006360DC"/>
    <w:rsid w:val="00637325"/>
    <w:rsid w:val="00640830"/>
    <w:rsid w:val="0064450B"/>
    <w:rsid w:val="00644BC2"/>
    <w:rsid w:val="006467B6"/>
    <w:rsid w:val="00650648"/>
    <w:rsid w:val="006605FC"/>
    <w:rsid w:val="00670586"/>
    <w:rsid w:val="0067240F"/>
    <w:rsid w:val="0067268B"/>
    <w:rsid w:val="006769A3"/>
    <w:rsid w:val="0068257A"/>
    <w:rsid w:val="00684413"/>
    <w:rsid w:val="00686EC5"/>
    <w:rsid w:val="006922E6"/>
    <w:rsid w:val="00695BE9"/>
    <w:rsid w:val="006A1F64"/>
    <w:rsid w:val="006A3C8F"/>
    <w:rsid w:val="006A3EBC"/>
    <w:rsid w:val="006B138E"/>
    <w:rsid w:val="006B5B52"/>
    <w:rsid w:val="006C48B0"/>
    <w:rsid w:val="006C5CD0"/>
    <w:rsid w:val="006C6B86"/>
    <w:rsid w:val="006D2E3E"/>
    <w:rsid w:val="006D3BF0"/>
    <w:rsid w:val="006D6B8C"/>
    <w:rsid w:val="006D7A8C"/>
    <w:rsid w:val="006E225C"/>
    <w:rsid w:val="006E2B1B"/>
    <w:rsid w:val="006E5773"/>
    <w:rsid w:val="006E7FE8"/>
    <w:rsid w:val="006F5806"/>
    <w:rsid w:val="00704EEA"/>
    <w:rsid w:val="007050EB"/>
    <w:rsid w:val="00705356"/>
    <w:rsid w:val="007069BE"/>
    <w:rsid w:val="00712EB8"/>
    <w:rsid w:val="00715E48"/>
    <w:rsid w:val="00717520"/>
    <w:rsid w:val="00720720"/>
    <w:rsid w:val="007222BB"/>
    <w:rsid w:val="00722335"/>
    <w:rsid w:val="007256FB"/>
    <w:rsid w:val="007276A8"/>
    <w:rsid w:val="00727D9F"/>
    <w:rsid w:val="0073237D"/>
    <w:rsid w:val="00744C4F"/>
    <w:rsid w:val="007472BE"/>
    <w:rsid w:val="00750480"/>
    <w:rsid w:val="00755200"/>
    <w:rsid w:val="00760613"/>
    <w:rsid w:val="00770BAA"/>
    <w:rsid w:val="007721D1"/>
    <w:rsid w:val="007749C2"/>
    <w:rsid w:val="00775574"/>
    <w:rsid w:val="00775949"/>
    <w:rsid w:val="007762DD"/>
    <w:rsid w:val="0078059C"/>
    <w:rsid w:val="00782D12"/>
    <w:rsid w:val="00784005"/>
    <w:rsid w:val="00785B38"/>
    <w:rsid w:val="00792217"/>
    <w:rsid w:val="00793041"/>
    <w:rsid w:val="007932B8"/>
    <w:rsid w:val="007A0817"/>
    <w:rsid w:val="007B1FE4"/>
    <w:rsid w:val="007C1481"/>
    <w:rsid w:val="007D15F3"/>
    <w:rsid w:val="007D4359"/>
    <w:rsid w:val="007E3225"/>
    <w:rsid w:val="007E3B2A"/>
    <w:rsid w:val="007E55EE"/>
    <w:rsid w:val="007F1EDD"/>
    <w:rsid w:val="007F7CFB"/>
    <w:rsid w:val="0080155D"/>
    <w:rsid w:val="0081035A"/>
    <w:rsid w:val="00810666"/>
    <w:rsid w:val="0081126E"/>
    <w:rsid w:val="00820D56"/>
    <w:rsid w:val="00823AF7"/>
    <w:rsid w:val="00823BA2"/>
    <w:rsid w:val="00825FB7"/>
    <w:rsid w:val="00830564"/>
    <w:rsid w:val="00830711"/>
    <w:rsid w:val="008313DD"/>
    <w:rsid w:val="0083436A"/>
    <w:rsid w:val="00836B75"/>
    <w:rsid w:val="00837EDD"/>
    <w:rsid w:val="00843988"/>
    <w:rsid w:val="00843D89"/>
    <w:rsid w:val="00846C7B"/>
    <w:rsid w:val="0085013B"/>
    <w:rsid w:val="00852748"/>
    <w:rsid w:val="00855F7B"/>
    <w:rsid w:val="00857729"/>
    <w:rsid w:val="00860A16"/>
    <w:rsid w:val="00860D56"/>
    <w:rsid w:val="00874D5C"/>
    <w:rsid w:val="00876A51"/>
    <w:rsid w:val="008842BC"/>
    <w:rsid w:val="00884798"/>
    <w:rsid w:val="00884E5F"/>
    <w:rsid w:val="008A0D66"/>
    <w:rsid w:val="008A15BB"/>
    <w:rsid w:val="008A4D57"/>
    <w:rsid w:val="008A60EE"/>
    <w:rsid w:val="008A64CF"/>
    <w:rsid w:val="008B5400"/>
    <w:rsid w:val="008C18D8"/>
    <w:rsid w:val="008C6A6A"/>
    <w:rsid w:val="008C6AB9"/>
    <w:rsid w:val="008C7917"/>
    <w:rsid w:val="008D79BE"/>
    <w:rsid w:val="008E0513"/>
    <w:rsid w:val="008E132F"/>
    <w:rsid w:val="008E2E0D"/>
    <w:rsid w:val="008E6094"/>
    <w:rsid w:val="008F0006"/>
    <w:rsid w:val="008F4F1F"/>
    <w:rsid w:val="008F63E6"/>
    <w:rsid w:val="0090569B"/>
    <w:rsid w:val="00910B6F"/>
    <w:rsid w:val="0091274C"/>
    <w:rsid w:val="00915CDD"/>
    <w:rsid w:val="00915D59"/>
    <w:rsid w:val="00915ED4"/>
    <w:rsid w:val="00924045"/>
    <w:rsid w:val="00924A64"/>
    <w:rsid w:val="009266B8"/>
    <w:rsid w:val="00927834"/>
    <w:rsid w:val="00930A71"/>
    <w:rsid w:val="00944FBE"/>
    <w:rsid w:val="009500B5"/>
    <w:rsid w:val="00951541"/>
    <w:rsid w:val="009567DB"/>
    <w:rsid w:val="00971637"/>
    <w:rsid w:val="00973361"/>
    <w:rsid w:val="0097601B"/>
    <w:rsid w:val="0097774C"/>
    <w:rsid w:val="00984A1A"/>
    <w:rsid w:val="00986D43"/>
    <w:rsid w:val="009964FE"/>
    <w:rsid w:val="009A18F2"/>
    <w:rsid w:val="009A2AF3"/>
    <w:rsid w:val="009C14EE"/>
    <w:rsid w:val="009D1176"/>
    <w:rsid w:val="009D1DF7"/>
    <w:rsid w:val="009D5B3E"/>
    <w:rsid w:val="009D65A7"/>
    <w:rsid w:val="009E32FD"/>
    <w:rsid w:val="009E7768"/>
    <w:rsid w:val="00A04873"/>
    <w:rsid w:val="00A06BF3"/>
    <w:rsid w:val="00A11E73"/>
    <w:rsid w:val="00A13522"/>
    <w:rsid w:val="00A13919"/>
    <w:rsid w:val="00A13BB9"/>
    <w:rsid w:val="00A22EFB"/>
    <w:rsid w:val="00A240D4"/>
    <w:rsid w:val="00A301A8"/>
    <w:rsid w:val="00A31D1A"/>
    <w:rsid w:val="00A36013"/>
    <w:rsid w:val="00A440A0"/>
    <w:rsid w:val="00A449F8"/>
    <w:rsid w:val="00A458C8"/>
    <w:rsid w:val="00A462F6"/>
    <w:rsid w:val="00A532D0"/>
    <w:rsid w:val="00A561CD"/>
    <w:rsid w:val="00A5657C"/>
    <w:rsid w:val="00A61ACC"/>
    <w:rsid w:val="00A67476"/>
    <w:rsid w:val="00A67556"/>
    <w:rsid w:val="00A70D8E"/>
    <w:rsid w:val="00A77229"/>
    <w:rsid w:val="00A7725C"/>
    <w:rsid w:val="00A85944"/>
    <w:rsid w:val="00A86817"/>
    <w:rsid w:val="00A931FD"/>
    <w:rsid w:val="00A95DCF"/>
    <w:rsid w:val="00AA153C"/>
    <w:rsid w:val="00AA5D28"/>
    <w:rsid w:val="00AB1394"/>
    <w:rsid w:val="00AD2212"/>
    <w:rsid w:val="00AD2E89"/>
    <w:rsid w:val="00AF283B"/>
    <w:rsid w:val="00AF34F1"/>
    <w:rsid w:val="00AF3EE3"/>
    <w:rsid w:val="00AF6E8E"/>
    <w:rsid w:val="00AF7AAB"/>
    <w:rsid w:val="00B0119D"/>
    <w:rsid w:val="00B01B19"/>
    <w:rsid w:val="00B05ED3"/>
    <w:rsid w:val="00B10CBC"/>
    <w:rsid w:val="00B146F0"/>
    <w:rsid w:val="00B21F37"/>
    <w:rsid w:val="00B31642"/>
    <w:rsid w:val="00B404AF"/>
    <w:rsid w:val="00B42428"/>
    <w:rsid w:val="00B43BD1"/>
    <w:rsid w:val="00B5232C"/>
    <w:rsid w:val="00B54DA6"/>
    <w:rsid w:val="00B56542"/>
    <w:rsid w:val="00B56F5B"/>
    <w:rsid w:val="00B60AE4"/>
    <w:rsid w:val="00B61536"/>
    <w:rsid w:val="00B64591"/>
    <w:rsid w:val="00B64AF5"/>
    <w:rsid w:val="00B7601A"/>
    <w:rsid w:val="00B82338"/>
    <w:rsid w:val="00B87E74"/>
    <w:rsid w:val="00BA35E4"/>
    <w:rsid w:val="00BA37D8"/>
    <w:rsid w:val="00BA6BD8"/>
    <w:rsid w:val="00BA6D1D"/>
    <w:rsid w:val="00BB0209"/>
    <w:rsid w:val="00BB145A"/>
    <w:rsid w:val="00BB40A7"/>
    <w:rsid w:val="00BB6FC0"/>
    <w:rsid w:val="00BC0139"/>
    <w:rsid w:val="00BC4ECC"/>
    <w:rsid w:val="00BD40C2"/>
    <w:rsid w:val="00BD5FAE"/>
    <w:rsid w:val="00BD6478"/>
    <w:rsid w:val="00BD7ED6"/>
    <w:rsid w:val="00BF4549"/>
    <w:rsid w:val="00C016DC"/>
    <w:rsid w:val="00C020DE"/>
    <w:rsid w:val="00C0232D"/>
    <w:rsid w:val="00C03236"/>
    <w:rsid w:val="00C04C2E"/>
    <w:rsid w:val="00C06E6E"/>
    <w:rsid w:val="00C10943"/>
    <w:rsid w:val="00C11EF5"/>
    <w:rsid w:val="00C12012"/>
    <w:rsid w:val="00C15786"/>
    <w:rsid w:val="00C330C1"/>
    <w:rsid w:val="00C337C1"/>
    <w:rsid w:val="00C35AF8"/>
    <w:rsid w:val="00C367E4"/>
    <w:rsid w:val="00C37968"/>
    <w:rsid w:val="00C4284B"/>
    <w:rsid w:val="00C4364A"/>
    <w:rsid w:val="00C43B94"/>
    <w:rsid w:val="00C521B8"/>
    <w:rsid w:val="00C52BFB"/>
    <w:rsid w:val="00C54325"/>
    <w:rsid w:val="00C5786A"/>
    <w:rsid w:val="00C57AEB"/>
    <w:rsid w:val="00C60EF5"/>
    <w:rsid w:val="00C62939"/>
    <w:rsid w:val="00C63A6B"/>
    <w:rsid w:val="00C7008C"/>
    <w:rsid w:val="00C71A91"/>
    <w:rsid w:val="00C730F7"/>
    <w:rsid w:val="00C74F0B"/>
    <w:rsid w:val="00C82DD4"/>
    <w:rsid w:val="00C8737E"/>
    <w:rsid w:val="00C90E29"/>
    <w:rsid w:val="00C91A5C"/>
    <w:rsid w:val="00C92C77"/>
    <w:rsid w:val="00C93514"/>
    <w:rsid w:val="00C9679E"/>
    <w:rsid w:val="00C977D0"/>
    <w:rsid w:val="00CA26CD"/>
    <w:rsid w:val="00CA37EB"/>
    <w:rsid w:val="00CB0880"/>
    <w:rsid w:val="00CC06B4"/>
    <w:rsid w:val="00CC340E"/>
    <w:rsid w:val="00CD011C"/>
    <w:rsid w:val="00CD0962"/>
    <w:rsid w:val="00CD2011"/>
    <w:rsid w:val="00CD7711"/>
    <w:rsid w:val="00CE0799"/>
    <w:rsid w:val="00CE1472"/>
    <w:rsid w:val="00CE5073"/>
    <w:rsid w:val="00CE7F35"/>
    <w:rsid w:val="00CF2753"/>
    <w:rsid w:val="00D015FA"/>
    <w:rsid w:val="00D01D1C"/>
    <w:rsid w:val="00D0209D"/>
    <w:rsid w:val="00D04293"/>
    <w:rsid w:val="00D05EFD"/>
    <w:rsid w:val="00D07740"/>
    <w:rsid w:val="00D07D38"/>
    <w:rsid w:val="00D1168F"/>
    <w:rsid w:val="00D1414A"/>
    <w:rsid w:val="00D17501"/>
    <w:rsid w:val="00D21FC5"/>
    <w:rsid w:val="00D23072"/>
    <w:rsid w:val="00D2369F"/>
    <w:rsid w:val="00D257F1"/>
    <w:rsid w:val="00D25E79"/>
    <w:rsid w:val="00D26AB9"/>
    <w:rsid w:val="00D27553"/>
    <w:rsid w:val="00D27A7F"/>
    <w:rsid w:val="00D3037F"/>
    <w:rsid w:val="00D30DA7"/>
    <w:rsid w:val="00D3250B"/>
    <w:rsid w:val="00D374D9"/>
    <w:rsid w:val="00D479BD"/>
    <w:rsid w:val="00D572EB"/>
    <w:rsid w:val="00D77565"/>
    <w:rsid w:val="00D8041D"/>
    <w:rsid w:val="00D81D98"/>
    <w:rsid w:val="00D82122"/>
    <w:rsid w:val="00D928CE"/>
    <w:rsid w:val="00D93CF7"/>
    <w:rsid w:val="00D94C54"/>
    <w:rsid w:val="00D95871"/>
    <w:rsid w:val="00D97233"/>
    <w:rsid w:val="00DA229E"/>
    <w:rsid w:val="00DA3130"/>
    <w:rsid w:val="00DA4820"/>
    <w:rsid w:val="00DA4CA4"/>
    <w:rsid w:val="00DA7F11"/>
    <w:rsid w:val="00DC09AE"/>
    <w:rsid w:val="00DC7F4D"/>
    <w:rsid w:val="00DD6FFF"/>
    <w:rsid w:val="00DE0B58"/>
    <w:rsid w:val="00DE1612"/>
    <w:rsid w:val="00DE2509"/>
    <w:rsid w:val="00DE4324"/>
    <w:rsid w:val="00DE5F24"/>
    <w:rsid w:val="00DF13BD"/>
    <w:rsid w:val="00E046A1"/>
    <w:rsid w:val="00E079B5"/>
    <w:rsid w:val="00E128F8"/>
    <w:rsid w:val="00E22B59"/>
    <w:rsid w:val="00E4088B"/>
    <w:rsid w:val="00E447EE"/>
    <w:rsid w:val="00E56FD5"/>
    <w:rsid w:val="00E60A45"/>
    <w:rsid w:val="00E657B0"/>
    <w:rsid w:val="00E65C3D"/>
    <w:rsid w:val="00E72B19"/>
    <w:rsid w:val="00E73C2D"/>
    <w:rsid w:val="00E75E3B"/>
    <w:rsid w:val="00E760D8"/>
    <w:rsid w:val="00E83DED"/>
    <w:rsid w:val="00E84B86"/>
    <w:rsid w:val="00E8727C"/>
    <w:rsid w:val="00E87AE6"/>
    <w:rsid w:val="00E87D25"/>
    <w:rsid w:val="00E92F55"/>
    <w:rsid w:val="00E94644"/>
    <w:rsid w:val="00E95AFF"/>
    <w:rsid w:val="00E95DF8"/>
    <w:rsid w:val="00EA04F1"/>
    <w:rsid w:val="00EA3F85"/>
    <w:rsid w:val="00EB0BE8"/>
    <w:rsid w:val="00EB104B"/>
    <w:rsid w:val="00EB7852"/>
    <w:rsid w:val="00EC1EE4"/>
    <w:rsid w:val="00EC654F"/>
    <w:rsid w:val="00ED0FE9"/>
    <w:rsid w:val="00ED401B"/>
    <w:rsid w:val="00ED4D44"/>
    <w:rsid w:val="00EE2D2F"/>
    <w:rsid w:val="00EF1B85"/>
    <w:rsid w:val="00EF6019"/>
    <w:rsid w:val="00EF751A"/>
    <w:rsid w:val="00F01252"/>
    <w:rsid w:val="00F057DD"/>
    <w:rsid w:val="00F07162"/>
    <w:rsid w:val="00F07F5B"/>
    <w:rsid w:val="00F12069"/>
    <w:rsid w:val="00F17742"/>
    <w:rsid w:val="00F26C6C"/>
    <w:rsid w:val="00F26F45"/>
    <w:rsid w:val="00F34E40"/>
    <w:rsid w:val="00F652BD"/>
    <w:rsid w:val="00F66C7F"/>
    <w:rsid w:val="00F75CB4"/>
    <w:rsid w:val="00F84913"/>
    <w:rsid w:val="00F85045"/>
    <w:rsid w:val="00F9249B"/>
    <w:rsid w:val="00F92BC0"/>
    <w:rsid w:val="00F9701B"/>
    <w:rsid w:val="00FA19A1"/>
    <w:rsid w:val="00FA4DEE"/>
    <w:rsid w:val="00FB17A7"/>
    <w:rsid w:val="00FB229A"/>
    <w:rsid w:val="00FC59CA"/>
    <w:rsid w:val="00FC7442"/>
    <w:rsid w:val="00FD1FD4"/>
    <w:rsid w:val="00FD68B9"/>
    <w:rsid w:val="00FE3CF4"/>
    <w:rsid w:val="00FF6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F628875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6C5CD0"/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qFormat/>
    <w:rsid w:val="00A13BB9"/>
    <w:pPr>
      <w:keepNext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rsid w:val="00A13BB9"/>
    <w:pPr>
      <w:keepNext/>
      <w:outlineLvl w:val="1"/>
    </w:pPr>
    <w:rPr>
      <w:b/>
      <w:sz w:val="18"/>
    </w:rPr>
  </w:style>
  <w:style w:type="paragraph" w:styleId="Heading3">
    <w:name w:val="heading 3"/>
    <w:basedOn w:val="Normal"/>
    <w:next w:val="Normal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Heading4">
    <w:name w:val="heading 4"/>
    <w:basedOn w:val="Normal"/>
    <w:next w:val="Normal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Footer">
    <w:name w:val="footer"/>
    <w:basedOn w:val="Normal"/>
    <w:link w:val="FooterChar"/>
    <w:uiPriority w:val="99"/>
    <w:rsid w:val="00A13BB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13BB9"/>
  </w:style>
  <w:style w:type="character" w:styleId="Hyperlink">
    <w:name w:val="Hyperlink"/>
    <w:basedOn w:val="DefaultParagraphFont"/>
    <w:rsid w:val="00A13BB9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9C14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C14EE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0D5F0D"/>
    <w:rPr>
      <w:rFonts w:ascii="Arial" w:hAnsi="Arial"/>
      <w:sz w:val="22"/>
    </w:rPr>
  </w:style>
  <w:style w:type="paragraph" w:styleId="ListParagraph">
    <w:name w:val="List Paragraph"/>
    <w:basedOn w:val="Normal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Emphasis">
    <w:name w:val="Emphasis"/>
    <w:basedOn w:val="DefaultParagraphFont"/>
    <w:qFormat/>
    <w:rsid w:val="000A7F9B"/>
    <w:rPr>
      <w:i/>
      <w:iCs/>
    </w:rPr>
  </w:style>
  <w:style w:type="character" w:customStyle="1" w:styleId="st1">
    <w:name w:val="st1"/>
    <w:basedOn w:val="DefaultParagraphFont"/>
    <w:rsid w:val="00474049"/>
  </w:style>
  <w:style w:type="paragraph" w:customStyle="1" w:styleId="JDBodyText12ptBlack">
    <w:name w:val="JD_Body_Text_12pt_Black"/>
    <w:basedOn w:val="Normal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efaultParagraphFont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CF275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F2753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CF2753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F27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F2753"/>
    <w:rPr>
      <w:rFonts w:ascii="Arial" w:hAnsi="Arial"/>
      <w:b/>
      <w:bCs/>
    </w:rPr>
  </w:style>
  <w:style w:type="paragraph" w:styleId="NormalWeb">
    <w:name w:val="Normal (Web)"/>
    <w:basedOn w:val="Normal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DE" w:eastAsia="de-DE"/>
    </w:rPr>
  </w:style>
  <w:style w:type="table" w:styleId="TableGrid">
    <w:name w:val="Table Grid"/>
    <w:basedOn w:val="TableNormal"/>
    <w:uiPriority w:val="59"/>
    <w:rsid w:val="00B146F0"/>
    <w:rPr>
      <w:rFonts w:asciiTheme="minorHAnsi" w:eastAsiaTheme="minorHAnsi" w:hAnsiTheme="minorHAnsi" w:cstheme="minorBidi"/>
      <w:sz w:val="22"/>
      <w:szCs w:val="22"/>
      <w:lang w:val="de-DE" w:eastAsia="de-DE" w:bidi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5A7F02"/>
    <w:rPr>
      <w:rFonts w:asciiTheme="minorHAnsi" w:eastAsiaTheme="minorHAnsi" w:hAnsiTheme="minorHAnsi" w:cstheme="minorBidi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A7F02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5A7F02"/>
    <w:rPr>
      <w:vertAlign w:val="superscript"/>
    </w:rPr>
  </w:style>
  <w:style w:type="paragraph" w:customStyle="1" w:styleId="JDNameAddressInformation">
    <w:name w:val="JD_Name_Address_Information"/>
    <w:basedOn w:val="Normal"/>
    <w:link w:val="JDNameAddressInformationChar"/>
    <w:qFormat/>
    <w:rsid w:val="005A7F02"/>
    <w:rPr>
      <w:sz w:val="16"/>
    </w:rPr>
  </w:style>
  <w:style w:type="paragraph" w:customStyle="1" w:styleId="JDNameAddressInformationBold">
    <w:name w:val="JD_Name_Address_Information_Bold"/>
    <w:basedOn w:val="Normal"/>
    <w:link w:val="JDNameAddressInformationBoldChar"/>
    <w:qFormat/>
    <w:rsid w:val="005A7F02"/>
    <w:rPr>
      <w:rFonts w:ascii="Arial Black" w:hAnsi="Arial Black"/>
      <w:sz w:val="16"/>
    </w:rPr>
  </w:style>
  <w:style w:type="character" w:customStyle="1" w:styleId="JDNameAddressInformationChar">
    <w:name w:val="JD_Name_Address_Information Char"/>
    <w:basedOn w:val="DefaultParagraphFont"/>
    <w:link w:val="JDNameAddressInformation"/>
    <w:rsid w:val="005A7F02"/>
    <w:rPr>
      <w:rFonts w:ascii="Arial" w:hAnsi="Arial"/>
      <w:sz w:val="16"/>
    </w:rPr>
  </w:style>
  <w:style w:type="character" w:customStyle="1" w:styleId="JDNameAddressInformationBoldChar">
    <w:name w:val="JD_Name_Address_Information_Bold Char"/>
    <w:basedOn w:val="DefaultParagraphFont"/>
    <w:link w:val="JDNameAddressInformationBold"/>
    <w:rsid w:val="005A7F02"/>
    <w:rPr>
      <w:rFonts w:ascii="Arial Black" w:hAnsi="Arial Black"/>
      <w:sz w:val="16"/>
    </w:rPr>
  </w:style>
  <w:style w:type="paragraph" w:customStyle="1" w:styleId="description">
    <w:name w:val="description"/>
    <w:basedOn w:val="Normal"/>
    <w:rsid w:val="005C56C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25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63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61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03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15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334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23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1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26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81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937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620560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267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03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4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0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12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71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FBA3794A148B40A9F4872DF55E5434" ma:contentTypeVersion="10" ma:contentTypeDescription="Create a new document." ma:contentTypeScope="" ma:versionID="c5e991321db726d20541959b5db64b22">
  <xsd:schema xmlns:xsd="http://www.w3.org/2001/XMLSchema" xmlns:xs="http://www.w3.org/2001/XMLSchema" xmlns:p="http://schemas.microsoft.com/office/2006/metadata/properties" xmlns:ns3="791d269c-6519-4543-be10-7ab9a1a685ab" targetNamespace="http://schemas.microsoft.com/office/2006/metadata/properties" ma:root="true" ma:fieldsID="9290a4d05c682bb9bc16f78cfb864ecc" ns3:_="">
    <xsd:import namespace="791d269c-6519-4543-be10-7ab9a1a685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1d269c-6519-4543-be10-7ab9a1a68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378973-2DF9-41D5-9CB6-02588F3E2202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dcmitype/"/>
    <ds:schemaRef ds:uri="http://schemas.openxmlformats.org/package/2006/metadata/core-properties"/>
    <ds:schemaRef ds:uri="791d269c-6519-4543-be10-7ab9a1a685ab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1D3D43F-7651-4E42-869A-7F553413A1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1d269c-6519-4543-be10-7ab9a1a685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A9AA0A4-13EA-40DE-889F-A22B1916D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Abt.dot</Template>
  <TotalTime>0</TotalTime>
  <Pages>3</Pages>
  <Words>404</Words>
  <Characters>2639</Characters>
  <Application>Microsoft Office Word</Application>
  <DocSecurity>4</DocSecurity>
  <Lines>21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Zgierski Karol</cp:lastModifiedBy>
  <cp:revision>2</cp:revision>
  <cp:lastPrinted>2019-07-18T14:02:00Z</cp:lastPrinted>
  <dcterms:created xsi:type="dcterms:W3CDTF">2020-08-10T09:33:00Z</dcterms:created>
  <dcterms:modified xsi:type="dcterms:W3CDTF">2020-08-10T09:33:00Z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0x010100CAFBA3794A148B40A9F4872DF55E5434</vt:lpwstr>
  </property>
</Properties>
</file>