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2ADAC" w14:textId="77777777" w:rsidR="003F1107" w:rsidRDefault="00155418">
      <w:pPr>
        <w:spacing w:line="240" w:lineRule="auto"/>
        <w:rPr>
          <w:color w:val="FF8D15"/>
          <w:sz w:val="20"/>
          <w:szCs w:val="20"/>
        </w:rPr>
      </w:pPr>
      <w:r>
        <w:rPr>
          <w:b/>
          <w:color w:val="FF8D15"/>
          <w:sz w:val="28"/>
          <w:szCs w:val="28"/>
        </w:rPr>
        <w:t>Informacja prasowa</w:t>
      </w:r>
    </w:p>
    <w:p w14:paraId="374D6C70" w14:textId="77777777" w:rsidR="003F1107" w:rsidRDefault="003F1107">
      <w:pPr>
        <w:spacing w:line="240" w:lineRule="auto"/>
        <w:rPr>
          <w:color w:val="FF8D15"/>
          <w:sz w:val="20"/>
          <w:szCs w:val="20"/>
        </w:rPr>
      </w:pPr>
    </w:p>
    <w:p w14:paraId="3045CD12" w14:textId="77777777" w:rsidR="003F1107" w:rsidRDefault="00155418">
      <w:pPr>
        <w:spacing w:before="240" w:after="240"/>
        <w:jc w:val="center"/>
        <w:rPr>
          <w:b/>
          <w:color w:val="FF8D15"/>
          <w:sz w:val="28"/>
          <w:szCs w:val="28"/>
        </w:rPr>
      </w:pPr>
      <w:r>
        <w:rPr>
          <w:b/>
          <w:color w:val="FF8D15"/>
          <w:sz w:val="28"/>
          <w:szCs w:val="28"/>
        </w:rPr>
        <w:t>Anulowałeś bilety, odwołałeś wyjazd? 6 pomysłów jak sprawić, żeby wakacje w domu były równie ciekawe!</w:t>
      </w:r>
    </w:p>
    <w:p w14:paraId="00D8F0DA" w14:textId="77777777" w:rsidR="003F1107" w:rsidRDefault="00155418">
      <w:pPr>
        <w:spacing w:line="240" w:lineRule="auto"/>
        <w:jc w:val="both"/>
        <w:rPr>
          <w:b/>
        </w:rPr>
      </w:pPr>
      <w:r>
        <w:rPr>
          <w:b/>
        </w:rPr>
        <w:t>Zdecydowana większość z nas, mimo trwającej pandemii, planuje wakacyjny wyjazd. Tego roku częściej niż kiedykolwiek będziemy wybierać wypoczynek w kraju. Wakacje bez zagranicznego wyjazdu nie muszą być jednak przewidywalne. Babbel, jedna z najpopularniejsz</w:t>
      </w:r>
      <w:r>
        <w:rPr>
          <w:b/>
        </w:rPr>
        <w:t>ych w Polsce i na świecie aplikacji do nauki języków obcych, przedstawia 6 pomysłów na to, jak sprawić, by poczuć się we własnym domu jak w dalekiej podróży. Przecież w poznawaniu nowych miejsc chodzi o relaks i rozwój - a wszystko to możemy sobie zapewnić</w:t>
      </w:r>
      <w:r>
        <w:rPr>
          <w:b/>
        </w:rPr>
        <w:t xml:space="preserve"> także w domu. </w:t>
      </w:r>
    </w:p>
    <w:p w14:paraId="1D9C8F59" w14:textId="77777777" w:rsidR="003F1107" w:rsidRDefault="003F1107">
      <w:pPr>
        <w:spacing w:line="240" w:lineRule="auto"/>
        <w:jc w:val="both"/>
        <w:rPr>
          <w:b/>
        </w:rPr>
      </w:pPr>
    </w:p>
    <w:p w14:paraId="1A340CFF" w14:textId="77777777" w:rsidR="003F1107" w:rsidRDefault="00155418">
      <w:pPr>
        <w:spacing w:line="240" w:lineRule="auto"/>
        <w:jc w:val="both"/>
        <w:rPr>
          <w:b/>
        </w:rPr>
      </w:pPr>
      <w:r>
        <w:rPr>
          <w:b/>
        </w:rPr>
        <w:t>Wakacje w czasach pandemii</w:t>
      </w:r>
    </w:p>
    <w:p w14:paraId="59E35270" w14:textId="77777777" w:rsidR="003F1107" w:rsidRDefault="00155418">
      <w:pPr>
        <w:spacing w:line="240" w:lineRule="auto"/>
        <w:jc w:val="both"/>
      </w:pPr>
      <w:r>
        <w:t xml:space="preserve">Według badania przeprowadzonego pod koniec kwietnia 2020 przez </w:t>
      </w:r>
      <w:proofErr w:type="spellStart"/>
      <w:r>
        <w:t>Profitroom</w:t>
      </w:r>
      <w:proofErr w:type="spellEnd"/>
      <w:r>
        <w:t xml:space="preserve"> aż </w:t>
      </w:r>
      <w:r>
        <w:rPr>
          <w:b/>
        </w:rPr>
        <w:t>80% respondentów planuje w tym roku wakacyjny wyjazd</w:t>
      </w:r>
      <w:r>
        <w:t>. Wielu z nas zmieniło jednak plany dotyczące kierunku podróży i postanowiło zostać</w:t>
      </w:r>
      <w:r>
        <w:t xml:space="preserve"> w kraju - to blisko 90% badanych. Jedynie 30% respondentów rozważa zagraniczny odpoczynek. Większość z Polaków nadal jednak czeka na rozwój epidemicznej sytuacji i w momencie przeprowadzenia badania nie dokonało jeszcze rezerwacji konkretnego miejsca na l</w:t>
      </w:r>
      <w:r>
        <w:t>etni odpoczynek</w:t>
      </w:r>
      <w:r>
        <w:rPr>
          <w:vertAlign w:val="superscript"/>
        </w:rPr>
        <w:footnoteReference w:id="1"/>
      </w:r>
      <w:r>
        <w:t xml:space="preserve">. Badanie przeprowadzono na 10.000 dotychczasowych gości polskich hoteli w kwietniu tego roku. </w:t>
      </w:r>
    </w:p>
    <w:p w14:paraId="00DE72F0" w14:textId="30111C7B" w:rsidR="003F1107" w:rsidRDefault="00155418">
      <w:pPr>
        <w:spacing w:line="240" w:lineRule="auto"/>
        <w:jc w:val="both"/>
      </w:pPr>
      <w:r>
        <w:t xml:space="preserve">Z pewnością na te decyzje największy wpływ ma pandemia </w:t>
      </w:r>
      <w:proofErr w:type="spellStart"/>
      <w:r>
        <w:t>koronawirusa</w:t>
      </w:r>
      <w:proofErr w:type="spellEnd"/>
      <w:r>
        <w:t>, zaburzenia w standardowym funkcjonowaniu ruchu lotniczego oraz obostrzenia</w:t>
      </w:r>
      <w:r>
        <w:t xml:space="preserve"> dotyczące bezpieczeństwa - w tym możliwość przymusowego pozostania w kwarantannie po powrocie z wakacji. Ci z nas, którzy</w:t>
      </w:r>
      <w:r>
        <w:t xml:space="preserve"> przed wybuchem epidemii zarezerwowali loty i hotele, dziś w znacznej większości odwołują te rezerwacje i decydują się na to, </w:t>
      </w:r>
      <w:r>
        <w:t xml:space="preserve">by spędzić wolny czas w kraju lub w zaciszu własnego domu. </w:t>
      </w:r>
    </w:p>
    <w:p w14:paraId="70EC0DB1" w14:textId="77777777" w:rsidR="003F1107" w:rsidRDefault="003F1107">
      <w:pPr>
        <w:spacing w:line="240" w:lineRule="auto"/>
        <w:jc w:val="both"/>
      </w:pPr>
    </w:p>
    <w:p w14:paraId="2AD63B76" w14:textId="77777777" w:rsidR="003F1107" w:rsidRDefault="00155418">
      <w:pPr>
        <w:spacing w:line="240" w:lineRule="auto"/>
        <w:rPr>
          <w:b/>
        </w:rPr>
      </w:pPr>
      <w:r>
        <w:rPr>
          <w:b/>
        </w:rPr>
        <w:t>Nowa rzeczywistość, nowy pomysł na wakacje</w:t>
      </w:r>
    </w:p>
    <w:p w14:paraId="77B3DC21" w14:textId="3EE52046" w:rsidR="003F1107" w:rsidRDefault="00155418">
      <w:pPr>
        <w:spacing w:line="240" w:lineRule="auto"/>
        <w:jc w:val="both"/>
        <w:rPr>
          <w:b/>
        </w:rPr>
      </w:pPr>
      <w:r>
        <w:t>Zdążyliśmy przyzwyczaić się do pracy czy nauki z domu, a także szukania sposobów n</w:t>
      </w:r>
      <w:r>
        <w:t>a nowe formy relaksu w zaciszu własnych czterech ścian. Z badań firmy Antal</w:t>
      </w:r>
      <w:r>
        <w:rPr>
          <w:vertAlign w:val="superscript"/>
        </w:rPr>
        <w:footnoteReference w:id="2"/>
      </w:r>
      <w:r>
        <w:t xml:space="preserve"> wynika, że aż </w:t>
      </w:r>
      <w:r w:rsidRPr="00A813B0">
        <w:rPr>
          <w:b/>
          <w:bCs/>
        </w:rPr>
        <w:t>2,5 mln Polaków jest zatrudnionych w branżach, które mają możliwość zdalnej pracy</w:t>
      </w:r>
      <w:r>
        <w:t xml:space="preserve">. Także </w:t>
      </w:r>
      <w:r>
        <w:t>dzieci nauczyły się wykonywać swoje szkolne obowiązki z poziomu domow</w:t>
      </w:r>
      <w:r>
        <w:t>ego biurka. Ta zmiana dla większości z nas wydaje się korzystna - aż 64% chciałoby częściej mieć możliwość zdalnej pracy</w:t>
      </w:r>
      <w:r>
        <w:rPr>
          <w:vertAlign w:val="superscript"/>
        </w:rPr>
        <w:footnoteReference w:id="3"/>
      </w:r>
      <w:r>
        <w:t>. W tej sytuacji domowy urlop bez dalekich wycieczek zdaje się naturalnym przedłużeniem obecnego stanu rzeczy</w:t>
      </w:r>
      <w:r>
        <w:t>. Nic jednak straconego - przebywając w domu nadal możemy poznawać kulturę innych krajów, a nawet zacząć wdrażać jej poszczególne elemen</w:t>
      </w:r>
      <w:r>
        <w:t xml:space="preserve">ty w </w:t>
      </w:r>
      <w:r>
        <w:t>codziennie funkcjonowanie.</w:t>
      </w:r>
    </w:p>
    <w:p w14:paraId="16FB94A9" w14:textId="77777777" w:rsidR="00A813B0" w:rsidRDefault="00A813B0">
      <w:pPr>
        <w:spacing w:line="240" w:lineRule="auto"/>
        <w:jc w:val="both"/>
        <w:rPr>
          <w:b/>
        </w:rPr>
      </w:pPr>
    </w:p>
    <w:p w14:paraId="4A10DC04" w14:textId="77777777" w:rsidR="003F1107" w:rsidRDefault="00155418">
      <w:pPr>
        <w:numPr>
          <w:ilvl w:val="0"/>
          <w:numId w:val="1"/>
        </w:numPr>
        <w:spacing w:line="240" w:lineRule="auto"/>
        <w:jc w:val="both"/>
      </w:pPr>
      <w:r>
        <w:rPr>
          <w:i/>
        </w:rPr>
        <w:t>Wiele branż w czasie pandemii przeniosło swoje działania do przestrzeni internetowej. Spektakle oglądane w telewizji czy serwisy kinowe to dziś rozwiązania, którego nikogo nie dziwią. Podobnie jak edukacja, która nauc</w:t>
      </w:r>
      <w:r>
        <w:rPr>
          <w:i/>
        </w:rPr>
        <w:t xml:space="preserve">zyła się funkcjonować online. </w:t>
      </w:r>
      <w:r w:rsidRPr="00A813B0">
        <w:rPr>
          <w:b/>
          <w:bCs/>
          <w:i/>
        </w:rPr>
        <w:t>Nigdy też tak intensywnie jak dziś nie korzystaliśmy z dobrodziejstw, które proponuje nam Internet.</w:t>
      </w:r>
      <w:r>
        <w:rPr>
          <w:i/>
        </w:rPr>
        <w:t xml:space="preserve"> Aktywnie uczymy się języków przez sprawdzone aplikacje, nabywamy nowe umiejętności i dokształcamy się siedząc na kanapie. Być </w:t>
      </w:r>
      <w:r>
        <w:rPr>
          <w:i/>
        </w:rPr>
        <w:t xml:space="preserve">może teraz przyszła pora na to, by przekonać się i nauczyć odpoczywać w domu oraz na to, by znaleźć swoje </w:t>
      </w:r>
      <w:r>
        <w:rPr>
          <w:i/>
        </w:rPr>
        <w:lastRenderedPageBreak/>
        <w:t>własne sposoby, żeby takie „wakacje” mogły być satysfakcjonujące dla wszystkich członków rodziny</w:t>
      </w:r>
      <w:r>
        <w:t xml:space="preserve"> - komentuje </w:t>
      </w:r>
      <w:r>
        <w:rPr>
          <w:color w:val="1D1C1D"/>
          <w:highlight w:val="white"/>
        </w:rPr>
        <w:t xml:space="preserve">Piotr Wojsznis, </w:t>
      </w:r>
      <w:proofErr w:type="spellStart"/>
      <w:r>
        <w:rPr>
          <w:color w:val="1D1C1D"/>
          <w:highlight w:val="white"/>
        </w:rPr>
        <w:t>content</w:t>
      </w:r>
      <w:proofErr w:type="spellEnd"/>
      <w:r>
        <w:rPr>
          <w:color w:val="1D1C1D"/>
          <w:highlight w:val="white"/>
        </w:rPr>
        <w:t xml:space="preserve"> manager w firmie </w:t>
      </w:r>
      <w:r>
        <w:rPr>
          <w:color w:val="1D1C1D"/>
          <w:highlight w:val="white"/>
        </w:rPr>
        <w:t>Babbel.</w:t>
      </w:r>
    </w:p>
    <w:p w14:paraId="03D57360" w14:textId="77777777" w:rsidR="003F1107" w:rsidRDefault="003F1107">
      <w:pPr>
        <w:spacing w:line="240" w:lineRule="auto"/>
        <w:ind w:left="720"/>
      </w:pPr>
    </w:p>
    <w:p w14:paraId="2EB7EF43" w14:textId="77777777" w:rsidR="003F1107" w:rsidRDefault="00155418">
      <w:pPr>
        <w:spacing w:line="240" w:lineRule="auto"/>
        <w:jc w:val="both"/>
        <w:rPr>
          <w:b/>
        </w:rPr>
      </w:pPr>
      <w:r>
        <w:rPr>
          <w:b/>
        </w:rPr>
        <w:t>1. Nie możesz polecieć do Hiszpanii? Spraw, aby Hiszpania przyleciała do Ciebie!</w:t>
      </w:r>
    </w:p>
    <w:p w14:paraId="61629875" w14:textId="77777777" w:rsidR="003F1107" w:rsidRDefault="00155418">
      <w:pPr>
        <w:spacing w:line="240" w:lineRule="auto"/>
        <w:jc w:val="both"/>
      </w:pPr>
      <w:r>
        <w:t>Siłownie, treningi, ćwiczenia - zdaje się, że przyzwyczailiśmy się już do aktywności na macie we własnym domu. A co gdyby zdecydować się np. na naukę flamenco online?</w:t>
      </w:r>
      <w:r>
        <w:t xml:space="preserve"> Takie zajęcia to nie tylko praca nad swoją kondycją, ale także próba poznania i zrozumienia innej kultury. Do aktywności można zaprosić też swoich bliskich. Często takie zajęcia odbywają się </w:t>
      </w:r>
      <w:r>
        <w:rPr>
          <w:rFonts w:ascii="Calibri" w:eastAsia="Calibri" w:hAnsi="Calibri" w:cs="Calibri"/>
        </w:rPr>
        <w:t>„</w:t>
      </w:r>
      <w:r>
        <w:t xml:space="preserve">live” - trener widzi nasze ruchy i postępy, komentuje, zauważa </w:t>
      </w:r>
      <w:r>
        <w:t xml:space="preserve">błędy, uczy nowych kroków i układów. </w:t>
      </w:r>
    </w:p>
    <w:p w14:paraId="1E7FA669" w14:textId="77777777" w:rsidR="003F1107" w:rsidRDefault="003F1107">
      <w:pPr>
        <w:spacing w:line="240" w:lineRule="auto"/>
        <w:jc w:val="both"/>
      </w:pPr>
    </w:p>
    <w:p w14:paraId="221FBED2" w14:textId="77777777" w:rsidR="003F1107" w:rsidRDefault="00155418">
      <w:pPr>
        <w:spacing w:line="240" w:lineRule="auto"/>
        <w:rPr>
          <w:b/>
        </w:rPr>
      </w:pPr>
      <w:r>
        <w:rPr>
          <w:b/>
        </w:rPr>
        <w:t>2. Poznaj wykwintne francuskie wina nie wychodząc z domu</w:t>
      </w:r>
    </w:p>
    <w:p w14:paraId="36E84C5D" w14:textId="77777777" w:rsidR="003F1107" w:rsidRDefault="00155418">
      <w:pPr>
        <w:spacing w:line="240" w:lineRule="auto"/>
        <w:jc w:val="both"/>
      </w:pPr>
      <w:r>
        <w:t xml:space="preserve">Profesjonalnego </w:t>
      </w:r>
      <w:proofErr w:type="spellStart"/>
      <w:r>
        <w:t>sommeliera</w:t>
      </w:r>
      <w:proofErr w:type="spellEnd"/>
      <w:r>
        <w:t xml:space="preserve"> możesz zaprosić do własnego domu. Będzie na żywo opowiadał o historii i wybranych gatunkach wina, wyczuwalnych nutach zapachowych czy</w:t>
      </w:r>
      <w:r>
        <w:t xml:space="preserve"> smaku, podczas gdy Ty wraz z ukochaną osobą możesz już całkiem </w:t>
      </w:r>
      <w:r>
        <w:rPr>
          <w:rFonts w:ascii="Calibri" w:eastAsia="Calibri" w:hAnsi="Calibri" w:cs="Calibri"/>
          <w:b/>
        </w:rPr>
        <w:t>„</w:t>
      </w:r>
      <w:r>
        <w:t xml:space="preserve">w realu” dokonywać degustacji. Jeżeli w tle przygrywać będzie odpowiednia muzyka, a wybrane trunki będą np. francuskie możesz poczuć się jakbyś spędzał ciepły, letni wieczór nad Loarą! </w:t>
      </w:r>
    </w:p>
    <w:p w14:paraId="08C66FF8" w14:textId="77777777" w:rsidR="003F1107" w:rsidRDefault="003F1107">
      <w:pPr>
        <w:spacing w:line="240" w:lineRule="auto"/>
        <w:jc w:val="both"/>
      </w:pPr>
    </w:p>
    <w:p w14:paraId="3FC22AF3" w14:textId="77777777" w:rsidR="003F1107" w:rsidRDefault="00155418">
      <w:pPr>
        <w:spacing w:line="240" w:lineRule="auto"/>
        <w:rPr>
          <w:b/>
        </w:rPr>
      </w:pPr>
      <w:r>
        <w:rPr>
          <w:b/>
        </w:rPr>
        <w:t>3. O</w:t>
      </w:r>
      <w:r>
        <w:rPr>
          <w:b/>
        </w:rPr>
        <w:t>dpoczynek jak w najlepszym SPA</w:t>
      </w:r>
    </w:p>
    <w:p w14:paraId="16F68C6A" w14:textId="77777777" w:rsidR="003F1107" w:rsidRDefault="00155418">
      <w:pPr>
        <w:spacing w:line="240" w:lineRule="auto"/>
        <w:jc w:val="both"/>
      </w:pPr>
      <w:r>
        <w:t>Długa kąpiel z użyciem aromatycznych soli czy olejków, ulubiona, wyciszająca muzyka, peeling, maseczka, a w ręku książka lub ulubiony magazyn. Możesz także zapalić świece i kadzidła lub użyć musującej kuli do kąpieli - wszyst</w:t>
      </w:r>
      <w:r>
        <w:t xml:space="preserve">ko zależy od Twojej kreatywności! Po powrocie z takiego </w:t>
      </w:r>
      <w:r>
        <w:rPr>
          <w:rFonts w:ascii="Calibri" w:eastAsia="Calibri" w:hAnsi="Calibri" w:cs="Calibri"/>
          <w:b/>
        </w:rPr>
        <w:t>„</w:t>
      </w:r>
      <w:r>
        <w:t>domowego SPA” zaproś się na kinowy seans. Możesz wybrać film dotyczący Twojego ulubionego, wakacyjnego kierunku!</w:t>
      </w:r>
    </w:p>
    <w:p w14:paraId="0B7573B6" w14:textId="77777777" w:rsidR="003F1107" w:rsidRDefault="003F1107">
      <w:pPr>
        <w:spacing w:line="240" w:lineRule="auto"/>
        <w:jc w:val="both"/>
      </w:pPr>
    </w:p>
    <w:p w14:paraId="33E4BF3F" w14:textId="77777777" w:rsidR="003F1107" w:rsidRDefault="00155418">
      <w:pPr>
        <w:spacing w:line="240" w:lineRule="auto"/>
        <w:jc w:val="both"/>
        <w:rPr>
          <w:b/>
        </w:rPr>
      </w:pPr>
      <w:r>
        <w:rPr>
          <w:b/>
        </w:rPr>
        <w:t>4. Doszlifuj swoje umiejętności językowe!</w:t>
      </w:r>
    </w:p>
    <w:p w14:paraId="5F148A2F" w14:textId="592F3150" w:rsidR="003F1107" w:rsidRDefault="00155418">
      <w:pPr>
        <w:spacing w:line="240" w:lineRule="auto"/>
        <w:jc w:val="both"/>
      </w:pPr>
      <w:r>
        <w:t>Elementem każdej kultury jest także jej język, a wakacje spędzone w domu mogą być świetną okazją do tego, by przygotować się językowo do wymarzonego wyjazdu np. w przyszłym sezonie. Oprócz kuchni, lokalnych tańców czy kina pomyślmy także o języku. Dziś jeg</w:t>
      </w:r>
      <w:r>
        <w:t>o nauka jest prostsza, niż kiedykolwiek i można szlifować swoje umiejętności w zaciszu własnego domu. Z pomocą przyjdą nam przykładowo świetnie zaprojektowane aplikacje językowe, np. Babbel, dzięki któremu możemy w łatwy i intuicyjny sposób regularn</w:t>
      </w:r>
      <w:r>
        <w:t>i</w:t>
      </w:r>
      <w:r>
        <w:t>e pole</w:t>
      </w:r>
      <w:r>
        <w:t>pszać swoje umiejętności i naprawdę solidnie przygotować się na kolejne wakacje, które spędzimy już zapewne poza własnym domem.</w:t>
      </w:r>
    </w:p>
    <w:p w14:paraId="32061AEC" w14:textId="77777777" w:rsidR="003F1107" w:rsidRDefault="003F1107">
      <w:pPr>
        <w:spacing w:line="240" w:lineRule="auto"/>
        <w:ind w:left="1440" w:hanging="360"/>
      </w:pPr>
    </w:p>
    <w:p w14:paraId="2F438E27" w14:textId="77777777" w:rsidR="003F1107" w:rsidRDefault="00155418">
      <w:pPr>
        <w:spacing w:line="240" w:lineRule="auto"/>
        <w:rPr>
          <w:b/>
        </w:rPr>
      </w:pPr>
      <w:r>
        <w:rPr>
          <w:b/>
        </w:rPr>
        <w:t>5. Włochy w Twojej kuchni</w:t>
      </w:r>
    </w:p>
    <w:p w14:paraId="4DB12D68" w14:textId="0799B2C0" w:rsidR="003F1107" w:rsidRDefault="00155418">
      <w:pPr>
        <w:spacing w:line="240" w:lineRule="auto"/>
        <w:jc w:val="both"/>
      </w:pPr>
      <w:r>
        <w:t xml:space="preserve">Podróże po świecie to także poznawanie nowych smaków. Dla niektórych regionalna kuchnia jest jednym z najważniejszych czynników wpływających na decyzję o wyjeździe. Nic nie stoi na przeszkodzie, by spróbować lokalnych przysmaków z różnych części świata we </w:t>
      </w:r>
      <w:r>
        <w:t xml:space="preserve">własnej kuchni. Bardzo popularna jest kuchnia włoska, której składniki są </w:t>
      </w:r>
      <w:r>
        <w:t xml:space="preserve">łatwo dostępne w sklepach lub </w:t>
      </w:r>
      <w:proofErr w:type="spellStart"/>
      <w:r>
        <w:t>internecie</w:t>
      </w:r>
      <w:proofErr w:type="spellEnd"/>
      <w:r>
        <w:t xml:space="preserve">. Tematyczna kolacja to świetny pomysł na spotkanie z przyjaciółmi lub wspólne, rodzinne gotowanie. </w:t>
      </w:r>
      <w:r w:rsidR="00A813B0">
        <w:t>Przepisy</w:t>
      </w:r>
      <w:r>
        <w:t xml:space="preserve"> na nieznane, ale niezwykle smaczne, włoskie dania, m.in. </w:t>
      </w:r>
      <w:proofErr w:type="spellStart"/>
      <w:r>
        <w:t>Ragù</w:t>
      </w:r>
      <w:proofErr w:type="spellEnd"/>
      <w:r>
        <w:t xml:space="preserve">, </w:t>
      </w:r>
      <w:proofErr w:type="spellStart"/>
      <w:r>
        <w:t>Gnocchi</w:t>
      </w:r>
      <w:proofErr w:type="spellEnd"/>
      <w:r>
        <w:t xml:space="preserve">, </w:t>
      </w:r>
      <w:proofErr w:type="spellStart"/>
      <w:r>
        <w:t>Arancini</w:t>
      </w:r>
      <w:proofErr w:type="spellEnd"/>
      <w:r>
        <w:t xml:space="preserve"> czy </w:t>
      </w:r>
      <w:proofErr w:type="spellStart"/>
      <w:r>
        <w:t>tapenady</w:t>
      </w:r>
      <w:proofErr w:type="spellEnd"/>
      <w:r w:rsidR="00A813B0">
        <w:t xml:space="preserve"> są na wyciągnięcie ręki w sieci.</w:t>
      </w:r>
    </w:p>
    <w:p w14:paraId="2127D450" w14:textId="77777777" w:rsidR="003F1107" w:rsidRDefault="003F1107">
      <w:pPr>
        <w:spacing w:line="240" w:lineRule="auto"/>
        <w:jc w:val="both"/>
      </w:pPr>
    </w:p>
    <w:p w14:paraId="1008B943" w14:textId="77777777" w:rsidR="003F1107" w:rsidRDefault="00155418">
      <w:pPr>
        <w:spacing w:line="240" w:lineRule="auto"/>
        <w:rPr>
          <w:b/>
        </w:rPr>
      </w:pPr>
      <w:r>
        <w:rPr>
          <w:b/>
        </w:rPr>
        <w:t>6. Zgłębiaj kulturę przez kino pod chmurką</w:t>
      </w:r>
    </w:p>
    <w:p w14:paraId="39B7FBA8" w14:textId="77777777" w:rsidR="003F1107" w:rsidRDefault="00155418">
      <w:pPr>
        <w:spacing w:line="240" w:lineRule="auto"/>
        <w:jc w:val="both"/>
      </w:pPr>
      <w:r>
        <w:t>Wakacje w domu to świetna okazja, by zorganizować kino pod chmurką! Nawet najmniejszy balkon może stać si</w:t>
      </w:r>
      <w:r>
        <w:t>ę świetną salą kinową. Jeżeli dysponujesz ogrodem warto zaprosić na taki wieczór sąsiadów czy znajomych. Tematem seansów mogą być właśnie podróże i filmy o dalekich zakątkach świata. Hiszpańskie produkcje, czeskie komedie, filmy dokumentalne - wybór jest o</w:t>
      </w:r>
      <w:r>
        <w:t xml:space="preserve">gromny! Takie kino można także połączyć z tematycznymi przekąskami. To świetny pomysł na udany wieczór lub na to, by poznać swoich sąsiadów. Internet pełen jest też pomysłów na to, jak technicznie przygotować taki seans. </w:t>
      </w:r>
    </w:p>
    <w:p w14:paraId="623E3E56" w14:textId="77777777" w:rsidR="003F1107" w:rsidRDefault="003F1107">
      <w:pPr>
        <w:spacing w:line="240" w:lineRule="auto"/>
      </w:pPr>
    </w:p>
    <w:p w14:paraId="08EA4F13" w14:textId="77777777" w:rsidR="003F1107" w:rsidRDefault="00155418">
      <w:pPr>
        <w:numPr>
          <w:ilvl w:val="0"/>
          <w:numId w:val="2"/>
        </w:numPr>
        <w:spacing w:line="240" w:lineRule="auto"/>
        <w:jc w:val="both"/>
      </w:pPr>
      <w:r w:rsidRPr="00A813B0">
        <w:rPr>
          <w:b/>
          <w:bCs/>
          <w:i/>
          <w:color w:val="1D1C1D"/>
          <w:highlight w:val="white"/>
        </w:rPr>
        <w:t>Bez wątpienia podróże kształcą. A</w:t>
      </w:r>
      <w:r w:rsidRPr="00A813B0">
        <w:rPr>
          <w:b/>
          <w:bCs/>
          <w:i/>
          <w:color w:val="1D1C1D"/>
          <w:highlight w:val="white"/>
        </w:rPr>
        <w:t>le wiedzę na temat konkretnego miejsca i kultury możemy zdobyć dużo wcześniej, nie wychodząc z domu</w:t>
      </w:r>
      <w:r>
        <w:rPr>
          <w:i/>
          <w:color w:val="1D1C1D"/>
          <w:highlight w:val="white"/>
        </w:rPr>
        <w:t xml:space="preserve">. Wystarczy, że skorzystamy z nieograniczonych zasobów Internetu lub sięgniemy po odpowiednią </w:t>
      </w:r>
      <w:r>
        <w:rPr>
          <w:i/>
          <w:color w:val="1D1C1D"/>
          <w:highlight w:val="white"/>
        </w:rPr>
        <w:lastRenderedPageBreak/>
        <w:t>książkę. Co prawda odkrywanie świata w ten sposób nie zastąpi n</w:t>
      </w:r>
      <w:r>
        <w:rPr>
          <w:i/>
          <w:color w:val="1D1C1D"/>
          <w:highlight w:val="white"/>
        </w:rPr>
        <w:t xml:space="preserve">am podróżowania, ale może do niego znakomicie przygotować. Tak jak języki. Dlatego warto pomyśleć o nauce na długo przed wyjazdem. Jeśli zatem zostajemy w domu, zróbmy wszystko, by tegoroczne wakacje także były kształcące. </w:t>
      </w:r>
      <w:r>
        <w:rPr>
          <w:color w:val="1D1C1D"/>
          <w:highlight w:val="white"/>
        </w:rPr>
        <w:t xml:space="preserve">- przekonuje Piotr Wojsznis, </w:t>
      </w:r>
      <w:proofErr w:type="spellStart"/>
      <w:r>
        <w:rPr>
          <w:color w:val="1D1C1D"/>
          <w:highlight w:val="white"/>
        </w:rPr>
        <w:t>cont</w:t>
      </w:r>
      <w:r>
        <w:rPr>
          <w:color w:val="1D1C1D"/>
          <w:highlight w:val="white"/>
        </w:rPr>
        <w:t>ent</w:t>
      </w:r>
      <w:proofErr w:type="spellEnd"/>
      <w:r>
        <w:rPr>
          <w:color w:val="1D1C1D"/>
          <w:highlight w:val="white"/>
        </w:rPr>
        <w:t xml:space="preserve"> manager w firmie Babbel.</w:t>
      </w:r>
    </w:p>
    <w:p w14:paraId="1FE8399C" w14:textId="77777777" w:rsidR="003F1107" w:rsidRDefault="00155418">
      <w:pPr>
        <w:spacing w:line="240" w:lineRule="auto"/>
      </w:pPr>
      <w:r>
        <w:br/>
      </w:r>
    </w:p>
    <w:p w14:paraId="2AF6E7DF" w14:textId="77777777" w:rsidR="003F1107" w:rsidRDefault="003F1107">
      <w:pPr>
        <w:jc w:val="center"/>
        <w:rPr>
          <w:b/>
        </w:rPr>
      </w:pPr>
    </w:p>
    <w:p w14:paraId="5D2A1374" w14:textId="77777777" w:rsidR="003F1107" w:rsidRDefault="00155418" w:rsidP="00A813B0">
      <w:pPr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14:paraId="528674CF" w14:textId="77777777" w:rsidR="00A813B0" w:rsidRDefault="00A813B0">
      <w:pPr>
        <w:rPr>
          <w:b/>
          <w:sz w:val="16"/>
          <w:szCs w:val="16"/>
        </w:rPr>
      </w:pPr>
    </w:p>
    <w:p w14:paraId="323920E2" w14:textId="7713ED60" w:rsidR="003F1107" w:rsidRDefault="00155418">
      <w:pPr>
        <w:rPr>
          <w:b/>
          <w:sz w:val="16"/>
          <w:szCs w:val="16"/>
        </w:rPr>
      </w:pPr>
      <w:r>
        <w:rPr>
          <w:b/>
          <w:sz w:val="16"/>
          <w:szCs w:val="16"/>
        </w:rPr>
        <w:t>O Babbel</w:t>
      </w:r>
    </w:p>
    <w:p w14:paraId="54AF4C7A" w14:textId="77777777" w:rsidR="003F1107" w:rsidRDefault="003F1107">
      <w:pPr>
        <w:jc w:val="both"/>
        <w:rPr>
          <w:b/>
          <w:sz w:val="16"/>
          <w:szCs w:val="16"/>
        </w:rPr>
      </w:pPr>
    </w:p>
    <w:p w14:paraId="6415BE02" w14:textId="77777777" w:rsidR="003F1107" w:rsidRDefault="00155418">
      <w:pPr>
        <w:jc w:val="both"/>
        <w:rPr>
          <w:sz w:val="16"/>
          <w:szCs w:val="16"/>
        </w:rPr>
      </w:pPr>
      <w:r>
        <w:rPr>
          <w:sz w:val="16"/>
          <w:szCs w:val="16"/>
        </w:rPr>
        <w:t>Babbel – aplikacja, która sprawi, że poczujesz się swobodnie, mówiąc w innym języku: 73% ankietowanych użytkowników potwierdza, że potrafi przeprowadzić prostą rozmowę w innym języku już po pięciu godzinach nau</w:t>
      </w:r>
      <w:r>
        <w:rPr>
          <w:sz w:val="16"/>
          <w:szCs w:val="16"/>
        </w:rPr>
        <w:t>ki. Kursy językowe są dostępne na stronie internetowej oraz w formie aplikacji na urządzenia mobilne z systemem Android i iOS, umożliwiając naukę 14 języków w 8 językach wyświetlania. W polskiej wersji językowej dostępne są obecnie kursy angielskiego i nie</w:t>
      </w:r>
      <w:r>
        <w:rPr>
          <w:sz w:val="16"/>
          <w:szCs w:val="16"/>
        </w:rPr>
        <w:t>mieckiego. Kompaktowe lekcje trwają zaledwie 10-15 minut, dzięki czemu są odpowiednią formą nauki nawet dla najbardziej zabieganych. Lekcje tworzone są przez zespół dydaktyków i ekspertów językowych i dotyczą tematów z życia wziętych, od przedstawiania się</w:t>
      </w:r>
      <w:r>
        <w:rPr>
          <w:sz w:val="16"/>
          <w:szCs w:val="16"/>
        </w:rPr>
        <w:t xml:space="preserve"> po zamawianie jedzenia i komunikację w podróży.</w:t>
      </w:r>
    </w:p>
    <w:p w14:paraId="31273CD4" w14:textId="77777777" w:rsidR="003F1107" w:rsidRDefault="003F1107">
      <w:pPr>
        <w:jc w:val="both"/>
        <w:rPr>
          <w:sz w:val="16"/>
          <w:szCs w:val="16"/>
        </w:rPr>
      </w:pPr>
    </w:p>
    <w:p w14:paraId="49554C49" w14:textId="77777777" w:rsidR="003F1107" w:rsidRDefault="00155418">
      <w:pPr>
        <w:jc w:val="both"/>
        <w:rPr>
          <w:sz w:val="16"/>
          <w:szCs w:val="16"/>
        </w:rPr>
      </w:pPr>
      <w:proofErr w:type="spellStart"/>
      <w:r w:rsidRPr="00A813B0">
        <w:rPr>
          <w:sz w:val="16"/>
          <w:szCs w:val="16"/>
          <w:lang w:val="en-US"/>
        </w:rPr>
        <w:t>Firma</w:t>
      </w:r>
      <w:proofErr w:type="spellEnd"/>
      <w:r w:rsidRPr="00A813B0">
        <w:rPr>
          <w:sz w:val="16"/>
          <w:szCs w:val="16"/>
          <w:lang w:val="en-US"/>
        </w:rPr>
        <w:t xml:space="preserve"> Babbel </w:t>
      </w:r>
      <w:proofErr w:type="spellStart"/>
      <w:r w:rsidRPr="00A813B0">
        <w:rPr>
          <w:sz w:val="16"/>
          <w:szCs w:val="16"/>
          <w:lang w:val="en-US"/>
        </w:rPr>
        <w:t>została</w:t>
      </w:r>
      <w:proofErr w:type="spellEnd"/>
      <w:r w:rsidRPr="00A813B0">
        <w:rPr>
          <w:sz w:val="16"/>
          <w:szCs w:val="16"/>
          <w:lang w:val="en-US"/>
        </w:rPr>
        <w:t xml:space="preserve"> </w:t>
      </w:r>
      <w:proofErr w:type="spellStart"/>
      <w:r w:rsidRPr="00A813B0">
        <w:rPr>
          <w:sz w:val="16"/>
          <w:szCs w:val="16"/>
          <w:lang w:val="en-US"/>
        </w:rPr>
        <w:t>założona</w:t>
      </w:r>
      <w:proofErr w:type="spellEnd"/>
      <w:r w:rsidRPr="00A813B0">
        <w:rPr>
          <w:sz w:val="16"/>
          <w:szCs w:val="16"/>
          <w:lang w:val="en-US"/>
        </w:rPr>
        <w:t xml:space="preserve"> w 2007 </w:t>
      </w:r>
      <w:proofErr w:type="spellStart"/>
      <w:r w:rsidRPr="00A813B0">
        <w:rPr>
          <w:sz w:val="16"/>
          <w:szCs w:val="16"/>
          <w:lang w:val="en-US"/>
        </w:rPr>
        <w:t>roku</w:t>
      </w:r>
      <w:proofErr w:type="spellEnd"/>
      <w:r w:rsidRPr="00A813B0">
        <w:rPr>
          <w:sz w:val="16"/>
          <w:szCs w:val="16"/>
          <w:lang w:val="en-US"/>
        </w:rPr>
        <w:t xml:space="preserve"> </w:t>
      </w:r>
      <w:proofErr w:type="spellStart"/>
      <w:r w:rsidRPr="00A813B0">
        <w:rPr>
          <w:sz w:val="16"/>
          <w:szCs w:val="16"/>
          <w:lang w:val="en-US"/>
        </w:rPr>
        <w:t>przez</w:t>
      </w:r>
      <w:proofErr w:type="spellEnd"/>
      <w:r w:rsidRPr="00A813B0">
        <w:rPr>
          <w:sz w:val="16"/>
          <w:szCs w:val="16"/>
          <w:lang w:val="en-US"/>
        </w:rPr>
        <w:t xml:space="preserve"> </w:t>
      </w:r>
      <w:proofErr w:type="spellStart"/>
      <w:r w:rsidRPr="00A813B0">
        <w:rPr>
          <w:sz w:val="16"/>
          <w:szCs w:val="16"/>
          <w:lang w:val="en-US"/>
        </w:rPr>
        <w:t>Markusa</w:t>
      </w:r>
      <w:proofErr w:type="spellEnd"/>
      <w:r w:rsidRPr="00A813B0">
        <w:rPr>
          <w:sz w:val="16"/>
          <w:szCs w:val="16"/>
          <w:lang w:val="en-US"/>
        </w:rPr>
        <w:t xml:space="preserve"> Witte (Executive Chairman of the Board)) </w:t>
      </w:r>
      <w:proofErr w:type="spellStart"/>
      <w:r w:rsidRPr="00A813B0">
        <w:rPr>
          <w:sz w:val="16"/>
          <w:szCs w:val="16"/>
          <w:lang w:val="en-US"/>
        </w:rPr>
        <w:t>i</w:t>
      </w:r>
      <w:proofErr w:type="spellEnd"/>
      <w:r w:rsidRPr="00A813B0">
        <w:rPr>
          <w:sz w:val="16"/>
          <w:szCs w:val="16"/>
          <w:lang w:val="en-US"/>
        </w:rPr>
        <w:t xml:space="preserve"> </w:t>
      </w:r>
      <w:proofErr w:type="spellStart"/>
      <w:r w:rsidRPr="00A813B0">
        <w:rPr>
          <w:sz w:val="16"/>
          <w:szCs w:val="16"/>
          <w:lang w:val="en-US"/>
        </w:rPr>
        <w:t>Thomasa</w:t>
      </w:r>
      <w:proofErr w:type="spellEnd"/>
      <w:r w:rsidRPr="00A813B0">
        <w:rPr>
          <w:sz w:val="16"/>
          <w:szCs w:val="16"/>
          <w:lang w:val="en-US"/>
        </w:rPr>
        <w:t xml:space="preserve"> Holla (Chief Technology Officer). </w:t>
      </w:r>
      <w:r>
        <w:rPr>
          <w:sz w:val="16"/>
          <w:szCs w:val="16"/>
        </w:rPr>
        <w:t>Obecnie zespół liczy ponad 700 osób pochodzących z ponad 50 krajó</w:t>
      </w:r>
      <w:r>
        <w:rPr>
          <w:sz w:val="16"/>
          <w:szCs w:val="16"/>
        </w:rPr>
        <w:t>w, pracujących w biurach w Berlinie i Nowym Jorku. Przejrzysty model biznesowy oparty na subskrypcji i tym samym rezygnacji z reklam pozwala uczącym się skupić się na efektywnej nauce języka. Aktualnie z aplikacji Babbel korzystają miliony aktywnych użytko</w:t>
      </w:r>
      <w:r>
        <w:rPr>
          <w:sz w:val="16"/>
          <w:szCs w:val="16"/>
        </w:rPr>
        <w:t>wników.</w:t>
      </w:r>
    </w:p>
    <w:p w14:paraId="685C59FE" w14:textId="77777777" w:rsidR="003F1107" w:rsidRDefault="003F1107">
      <w:pPr>
        <w:jc w:val="both"/>
        <w:rPr>
          <w:sz w:val="16"/>
          <w:szCs w:val="16"/>
        </w:rPr>
      </w:pPr>
    </w:p>
    <w:p w14:paraId="39F55E6F" w14:textId="77777777" w:rsidR="003F1107" w:rsidRDefault="003F1107">
      <w:pPr>
        <w:jc w:val="both"/>
        <w:rPr>
          <w:sz w:val="16"/>
          <w:szCs w:val="16"/>
        </w:rPr>
      </w:pPr>
    </w:p>
    <w:p w14:paraId="15349727" w14:textId="77777777" w:rsidR="003F1107" w:rsidRDefault="00155418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7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1D9769F1" w14:textId="77777777" w:rsidR="003F1107" w:rsidRDefault="003F1107">
      <w:pPr>
        <w:jc w:val="both"/>
        <w:rPr>
          <w:sz w:val="16"/>
          <w:szCs w:val="16"/>
        </w:rPr>
      </w:pPr>
    </w:p>
    <w:p w14:paraId="54C813EC" w14:textId="77777777" w:rsidR="003F1107" w:rsidRDefault="00155418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1AB1289E" w14:textId="77777777" w:rsidR="003F1107" w:rsidRDefault="003F1107">
      <w:pPr>
        <w:spacing w:line="240" w:lineRule="auto"/>
        <w:jc w:val="right"/>
        <w:rPr>
          <w:sz w:val="20"/>
          <w:szCs w:val="20"/>
        </w:rPr>
      </w:pPr>
    </w:p>
    <w:p w14:paraId="196FEDBF" w14:textId="77777777" w:rsidR="003F1107" w:rsidRDefault="00155418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760082A3" w14:textId="77777777" w:rsidR="003F1107" w:rsidRDefault="00155418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0CA0A7A5" w14:textId="77777777" w:rsidR="003F1107" w:rsidRDefault="00155418">
      <w:pPr>
        <w:spacing w:line="240" w:lineRule="auto"/>
        <w:jc w:val="right"/>
        <w:rPr>
          <w:sz w:val="20"/>
          <w:szCs w:val="20"/>
        </w:rPr>
      </w:pPr>
      <w:hyperlink r:id="rId8">
        <w:r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14:paraId="0A4C254F" w14:textId="77777777" w:rsidR="003F1107" w:rsidRDefault="00155418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p w14:paraId="263FFC4D" w14:textId="77777777" w:rsidR="003F1107" w:rsidRDefault="003F1107">
      <w:pPr>
        <w:spacing w:line="240" w:lineRule="auto"/>
      </w:pPr>
    </w:p>
    <w:p w14:paraId="7FBEDD13" w14:textId="77777777" w:rsidR="003F1107" w:rsidRDefault="003F1107">
      <w:pPr>
        <w:spacing w:line="240" w:lineRule="auto"/>
        <w:rPr>
          <w:sz w:val="20"/>
          <w:szCs w:val="20"/>
        </w:rPr>
      </w:pPr>
    </w:p>
    <w:sectPr w:rsidR="003F1107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B9A07A" w14:textId="77777777" w:rsidR="00155418" w:rsidRDefault="00155418">
      <w:pPr>
        <w:spacing w:line="240" w:lineRule="auto"/>
      </w:pPr>
      <w:r>
        <w:separator/>
      </w:r>
    </w:p>
  </w:endnote>
  <w:endnote w:type="continuationSeparator" w:id="0">
    <w:p w14:paraId="503B2ED0" w14:textId="77777777" w:rsidR="00155418" w:rsidRDefault="001554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7B81D0" w14:textId="77777777" w:rsidR="00155418" w:rsidRDefault="00155418">
      <w:pPr>
        <w:spacing w:line="240" w:lineRule="auto"/>
      </w:pPr>
      <w:r>
        <w:separator/>
      </w:r>
    </w:p>
  </w:footnote>
  <w:footnote w:type="continuationSeparator" w:id="0">
    <w:p w14:paraId="45C21BEC" w14:textId="77777777" w:rsidR="00155418" w:rsidRDefault="00155418">
      <w:pPr>
        <w:spacing w:line="240" w:lineRule="auto"/>
      </w:pPr>
      <w:r>
        <w:continuationSeparator/>
      </w:r>
    </w:p>
  </w:footnote>
  <w:footnote w:id="1">
    <w:p w14:paraId="0D5920C6" w14:textId="77777777" w:rsidR="003F1107" w:rsidRDefault="00155418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Badanie </w:t>
      </w:r>
      <w:proofErr w:type="spellStart"/>
      <w:r>
        <w:rPr>
          <w:sz w:val="20"/>
          <w:szCs w:val="20"/>
        </w:rPr>
        <w:t>Profitroom</w:t>
      </w:r>
      <w:proofErr w:type="spellEnd"/>
      <w:r>
        <w:rPr>
          <w:sz w:val="20"/>
          <w:szCs w:val="20"/>
        </w:rPr>
        <w:t xml:space="preserve">: </w:t>
      </w:r>
      <w:hyperlink r:id="rId1">
        <w:r>
          <w:rPr>
            <w:color w:val="1155CC"/>
            <w:sz w:val="20"/>
            <w:szCs w:val="20"/>
            <w:u w:val="single"/>
          </w:rPr>
          <w:t>Ponad 90% Polaków planuje wakacje 2020 w kraju - ogólnopolskie badanie</w:t>
        </w:r>
      </w:hyperlink>
      <w:r>
        <w:rPr>
          <w:sz w:val="20"/>
          <w:szCs w:val="20"/>
        </w:rPr>
        <w:t xml:space="preserve"> </w:t>
      </w:r>
    </w:p>
  </w:footnote>
  <w:footnote w:id="2">
    <w:p w14:paraId="2F4B1429" w14:textId="77777777" w:rsidR="003F1107" w:rsidRDefault="00155418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Badanie Antal: </w:t>
      </w:r>
      <w:hyperlink r:id="rId2">
        <w:proofErr w:type="spellStart"/>
        <w:r>
          <w:rPr>
            <w:color w:val="1155CC"/>
            <w:u w:val="single"/>
          </w:rPr>
          <w:t>Koronawirus</w:t>
        </w:r>
        <w:proofErr w:type="spellEnd"/>
        <w:r>
          <w:rPr>
            <w:color w:val="1155CC"/>
            <w:u w:val="single"/>
          </w:rPr>
          <w:t>: Rośnie liczba osób, które pracują z domu</w:t>
        </w:r>
      </w:hyperlink>
    </w:p>
  </w:footnote>
  <w:footnote w:id="3">
    <w:p w14:paraId="6E5146A1" w14:textId="77777777" w:rsidR="003F1107" w:rsidRDefault="00155418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3">
        <w:r>
          <w:rPr>
            <w:color w:val="1155CC"/>
            <w:u w:val="single"/>
          </w:rPr>
          <w:t xml:space="preserve">Badanie: Lubimy pracę zdalną. Pracownicy po powrocie do biura chcą częściej korzystać z </w:t>
        </w:r>
        <w:proofErr w:type="spellStart"/>
        <w:r>
          <w:rPr>
            <w:color w:val="1155CC"/>
            <w:u w:val="single"/>
          </w:rPr>
          <w:t>home</w:t>
        </w:r>
        <w:proofErr w:type="spellEnd"/>
        <w:r>
          <w:rPr>
            <w:color w:val="1155CC"/>
            <w:u w:val="single"/>
          </w:rPr>
          <w:t xml:space="preserve"> </w:t>
        </w:r>
        <w:proofErr w:type="spellStart"/>
        <w:r>
          <w:rPr>
            <w:color w:val="1155CC"/>
            <w:u w:val="single"/>
          </w:rPr>
          <w:t>office</w:t>
        </w:r>
        <w:proofErr w:type="spellEnd"/>
      </w:hyperlink>
    </w:p>
    <w:p w14:paraId="3F0F713F" w14:textId="77777777" w:rsidR="003F1107" w:rsidRDefault="003F1107">
      <w:pPr>
        <w:spacing w:line="240" w:lineRule="auto"/>
        <w:rPr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08825" w14:textId="77777777" w:rsidR="003F1107" w:rsidRDefault="001554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 wp14:anchorId="2641BAC3" wp14:editId="42A6A01C">
          <wp:extent cx="1076643" cy="234757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6360B9"/>
    <w:multiLevelType w:val="multilevel"/>
    <w:tmpl w:val="C4BAC80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CF40AD4"/>
    <w:multiLevelType w:val="multilevel"/>
    <w:tmpl w:val="202A6A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107"/>
    <w:rsid w:val="00155418"/>
    <w:rsid w:val="003F1107"/>
    <w:rsid w:val="00A8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E0126"/>
  <w15:docId w15:val="{550C1D41-B465-4793-AF13-0C94916D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zabela.grzel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bbe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ropertydesign.pl/design/185/badanie_lubimy_prace_zdalna_pracownicy_po_powrocie_do_biura_chca_czesciej_korzystac_z_home_office,28904.html" TargetMode="External"/><Relationship Id="rId2" Type="http://schemas.openxmlformats.org/officeDocument/2006/relationships/hyperlink" Target="https://antal.pl/wiedza/artykul/koronawirus-rosnie-liczba-osob-ktore-pracuja-z-domu" TargetMode="External"/><Relationship Id="rId1" Type="http://schemas.openxmlformats.org/officeDocument/2006/relationships/hyperlink" Target="https://www.profitroom.com/pl/blog/ponad-90-polakow-planuje-wakacje-2020-w-kraju-ogolnopolskie-badani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1239</Words>
  <Characters>7440</Characters>
  <Application>Microsoft Office Word</Application>
  <DocSecurity>0</DocSecurity>
  <Lines>62</Lines>
  <Paragraphs>17</Paragraphs>
  <ScaleCrop>false</ScaleCrop>
  <Company/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Iza</cp:lastModifiedBy>
  <cp:revision>3</cp:revision>
  <dcterms:created xsi:type="dcterms:W3CDTF">2020-06-16T08:49:00Z</dcterms:created>
  <dcterms:modified xsi:type="dcterms:W3CDTF">2020-06-16T09:00:00Z</dcterms:modified>
</cp:coreProperties>
</file>