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67010D" w14:textId="53BCD6D8" w:rsidR="00070227" w:rsidRDefault="00070227" w:rsidP="00070227">
      <w:pPr>
        <w:rPr>
          <w:rFonts w:ascii="Verdana" w:hAnsi="Verdana" w:cstheme="minorHAnsi"/>
          <w:b/>
          <w:color w:val="008000"/>
        </w:rPr>
      </w:pPr>
    </w:p>
    <w:p w14:paraId="0E8AEFF1" w14:textId="77777777" w:rsidR="00642AA6" w:rsidRPr="007B70ED" w:rsidRDefault="00642AA6" w:rsidP="00070227">
      <w:pPr>
        <w:rPr>
          <w:rFonts w:ascii="Verdana" w:hAnsi="Verdana" w:cstheme="minorHAnsi"/>
          <w:b/>
          <w:color w:val="008000"/>
        </w:rPr>
      </w:pPr>
    </w:p>
    <w:p w14:paraId="05C8DECE" w14:textId="7316C295" w:rsidR="00296999" w:rsidRDefault="00901128" w:rsidP="00F93C74">
      <w:pPr>
        <w:spacing w:line="276" w:lineRule="auto"/>
        <w:jc w:val="center"/>
        <w:rPr>
          <w:rFonts w:ascii="Verdana" w:hAnsi="Verdana" w:cstheme="minorHAnsi"/>
          <w:b/>
          <w:color w:val="008000"/>
          <w:sz w:val="26"/>
          <w:szCs w:val="26"/>
        </w:rPr>
      </w:pPr>
      <w:r>
        <w:rPr>
          <w:rFonts w:ascii="Verdana" w:hAnsi="Verdana" w:cstheme="minorHAnsi"/>
          <w:b/>
          <w:color w:val="008000"/>
          <w:sz w:val="26"/>
          <w:szCs w:val="26"/>
        </w:rPr>
        <w:t>Zamów ciągnik dziś, zacznij spłatę po żniwach 2021</w:t>
      </w:r>
      <w:r w:rsidR="008E0405">
        <w:rPr>
          <w:rFonts w:ascii="Verdana" w:hAnsi="Verdana" w:cstheme="minorHAnsi"/>
          <w:b/>
          <w:color w:val="008000"/>
          <w:sz w:val="26"/>
          <w:szCs w:val="26"/>
        </w:rPr>
        <w:t xml:space="preserve"> – </w:t>
      </w:r>
      <w:r w:rsidR="00210B57">
        <w:rPr>
          <w:rFonts w:ascii="Verdana" w:hAnsi="Verdana" w:cstheme="minorHAnsi"/>
          <w:b/>
          <w:color w:val="008000"/>
          <w:sz w:val="26"/>
          <w:szCs w:val="26"/>
        </w:rPr>
        <w:t xml:space="preserve">nowe rozwiązanie </w:t>
      </w:r>
      <w:r w:rsidR="008E0405">
        <w:rPr>
          <w:rFonts w:ascii="Verdana" w:hAnsi="Verdana" w:cstheme="minorHAnsi"/>
          <w:b/>
          <w:color w:val="008000"/>
          <w:sz w:val="26"/>
          <w:szCs w:val="26"/>
        </w:rPr>
        <w:t xml:space="preserve">John Deere </w:t>
      </w:r>
      <w:r w:rsidR="00210B57">
        <w:rPr>
          <w:rFonts w:ascii="Verdana" w:hAnsi="Verdana" w:cstheme="minorHAnsi"/>
          <w:b/>
          <w:color w:val="008000"/>
          <w:sz w:val="26"/>
          <w:szCs w:val="26"/>
        </w:rPr>
        <w:t>Financial</w:t>
      </w:r>
    </w:p>
    <w:p w14:paraId="54AA0259" w14:textId="03FA7E16" w:rsidR="00460AB5" w:rsidRDefault="00460AB5" w:rsidP="00F93C74">
      <w:pPr>
        <w:spacing w:line="276" w:lineRule="auto"/>
        <w:jc w:val="both"/>
        <w:rPr>
          <w:rFonts w:ascii="Verdana" w:hAnsi="Verdana"/>
          <w:sz w:val="22"/>
          <w:szCs w:val="22"/>
        </w:rPr>
      </w:pPr>
    </w:p>
    <w:p w14:paraId="3BC3B968" w14:textId="46D74599" w:rsidR="001F128B" w:rsidRDefault="001F128B" w:rsidP="00F93C74">
      <w:pPr>
        <w:spacing w:line="276" w:lineRule="auto"/>
        <w:jc w:val="both"/>
        <w:rPr>
          <w:rFonts w:ascii="Verdana" w:hAnsi="Verdana"/>
          <w:sz w:val="22"/>
          <w:szCs w:val="22"/>
        </w:rPr>
      </w:pPr>
    </w:p>
    <w:p w14:paraId="516DF872" w14:textId="0652F860" w:rsidR="00BE08EA" w:rsidRPr="00BE08EA" w:rsidRDefault="00BE08EA" w:rsidP="00BE08EA">
      <w:pPr>
        <w:spacing w:line="276" w:lineRule="auto"/>
        <w:jc w:val="both"/>
        <w:rPr>
          <w:rFonts w:ascii="Verdana" w:hAnsi="Verdana"/>
          <w:b/>
          <w:bCs/>
          <w:sz w:val="22"/>
          <w:szCs w:val="22"/>
        </w:rPr>
      </w:pPr>
      <w:r w:rsidRPr="00BE08EA">
        <w:rPr>
          <w:rFonts w:ascii="Verdana" w:hAnsi="Verdana"/>
          <w:b/>
          <w:bCs/>
          <w:sz w:val="22"/>
          <w:szCs w:val="22"/>
        </w:rPr>
        <w:t xml:space="preserve">John Deere, </w:t>
      </w:r>
      <w:r w:rsidR="003E114B">
        <w:rPr>
          <w:rFonts w:ascii="Verdana" w:hAnsi="Verdana"/>
          <w:b/>
          <w:bCs/>
          <w:sz w:val="22"/>
          <w:szCs w:val="22"/>
        </w:rPr>
        <w:t>niczym</w:t>
      </w:r>
      <w:r w:rsidRPr="00BE08EA">
        <w:rPr>
          <w:rFonts w:ascii="Verdana" w:hAnsi="Verdana"/>
          <w:b/>
          <w:bCs/>
          <w:sz w:val="22"/>
          <w:szCs w:val="22"/>
        </w:rPr>
        <w:t xml:space="preserve"> w czasach Wielkiego Kryzysu lat 20. i 30., kiedy </w:t>
      </w:r>
      <w:r w:rsidR="00210B57">
        <w:rPr>
          <w:rFonts w:ascii="Verdana" w:hAnsi="Verdana"/>
          <w:b/>
          <w:bCs/>
          <w:sz w:val="22"/>
          <w:szCs w:val="22"/>
        </w:rPr>
        <w:t xml:space="preserve">jako jedyny producent maszyn rolnych </w:t>
      </w:r>
      <w:r w:rsidRPr="00BE08EA">
        <w:rPr>
          <w:rFonts w:ascii="Verdana" w:hAnsi="Verdana"/>
          <w:b/>
          <w:bCs/>
          <w:sz w:val="22"/>
          <w:szCs w:val="22"/>
        </w:rPr>
        <w:t xml:space="preserve">wydłużył terminy płatności za już sprzedane ciągniki i maszyny rolnicze, </w:t>
      </w:r>
      <w:r w:rsidR="00210B57">
        <w:rPr>
          <w:rFonts w:ascii="Verdana" w:hAnsi="Verdana"/>
          <w:b/>
          <w:bCs/>
          <w:sz w:val="22"/>
          <w:szCs w:val="22"/>
        </w:rPr>
        <w:t>dziś</w:t>
      </w:r>
      <w:r w:rsidRPr="00BE08EA">
        <w:rPr>
          <w:rFonts w:ascii="Verdana" w:hAnsi="Verdana"/>
          <w:b/>
          <w:bCs/>
          <w:sz w:val="22"/>
          <w:szCs w:val="22"/>
        </w:rPr>
        <w:t xml:space="preserve"> również oferuje pomoc rolnikom.</w:t>
      </w:r>
    </w:p>
    <w:p w14:paraId="4B95EB3A" w14:textId="77777777" w:rsidR="00BE08EA" w:rsidRPr="00CE01C1" w:rsidRDefault="00BE08EA" w:rsidP="00F93C74">
      <w:pPr>
        <w:spacing w:line="276" w:lineRule="auto"/>
        <w:jc w:val="both"/>
        <w:rPr>
          <w:rFonts w:ascii="Verdana" w:hAnsi="Verdana"/>
          <w:sz w:val="22"/>
          <w:szCs w:val="22"/>
        </w:rPr>
      </w:pPr>
    </w:p>
    <w:p w14:paraId="1DB8BD5B" w14:textId="6145996E" w:rsidR="00070227" w:rsidRDefault="00481A54" w:rsidP="00481A54">
      <w:pPr>
        <w:pStyle w:val="Akapitzlist"/>
        <w:numPr>
          <w:ilvl w:val="0"/>
          <w:numId w:val="8"/>
        </w:numPr>
        <w:spacing w:line="276" w:lineRule="auto"/>
        <w:jc w:val="both"/>
        <w:rPr>
          <w:rFonts w:ascii="Verdana" w:hAnsi="Verdana"/>
          <w:b/>
        </w:rPr>
      </w:pPr>
      <w:r>
        <w:rPr>
          <w:rFonts w:ascii="Verdana" w:hAnsi="Verdana"/>
          <w:b/>
        </w:rPr>
        <w:t>Przed branżą wymagający rok. Pandemia COVID-19 oraz przewidywana susza postawią rolników w trudnej sytuacji.</w:t>
      </w:r>
    </w:p>
    <w:p w14:paraId="5F8659B6" w14:textId="77777777" w:rsidR="00895ADB" w:rsidRDefault="00481A54" w:rsidP="00F93C74">
      <w:pPr>
        <w:pStyle w:val="Akapitzlist"/>
        <w:numPr>
          <w:ilvl w:val="0"/>
          <w:numId w:val="8"/>
        </w:numPr>
        <w:spacing w:line="276" w:lineRule="auto"/>
        <w:jc w:val="both"/>
        <w:rPr>
          <w:rFonts w:ascii="Verdana" w:hAnsi="Verdana"/>
          <w:b/>
        </w:rPr>
      </w:pPr>
      <w:r>
        <w:rPr>
          <w:rFonts w:ascii="Verdana" w:hAnsi="Verdana"/>
          <w:b/>
        </w:rPr>
        <w:t>John Deere</w:t>
      </w:r>
      <w:r w:rsidR="00210B57">
        <w:rPr>
          <w:rFonts w:ascii="Verdana" w:hAnsi="Verdana"/>
          <w:b/>
        </w:rPr>
        <w:t xml:space="preserve"> Financial</w:t>
      </w:r>
      <w:r>
        <w:rPr>
          <w:rFonts w:ascii="Verdana" w:hAnsi="Verdana"/>
          <w:b/>
        </w:rPr>
        <w:t xml:space="preserve"> przygotował pakiet pomocowy dla rolników: zarówno kupujących nowe maszyny, jak i obecnych klientów.</w:t>
      </w:r>
    </w:p>
    <w:p w14:paraId="0B581B33" w14:textId="253E3BBC" w:rsidR="00642AA6" w:rsidRPr="00895ADB" w:rsidRDefault="00895ADB" w:rsidP="00F93C74">
      <w:pPr>
        <w:pStyle w:val="Akapitzlist"/>
        <w:numPr>
          <w:ilvl w:val="0"/>
          <w:numId w:val="8"/>
        </w:numPr>
        <w:spacing w:line="276" w:lineRule="auto"/>
        <w:jc w:val="both"/>
        <w:rPr>
          <w:rFonts w:ascii="Verdana" w:hAnsi="Verdana"/>
          <w:b/>
        </w:rPr>
      </w:pPr>
      <w:r w:rsidRPr="00895ADB">
        <w:rPr>
          <w:rFonts w:ascii="Verdana" w:hAnsi="Verdana"/>
          <w:b/>
        </w:rPr>
        <w:t>Pierwsza płatność za zakupione teraz ciągniki możliwa po 12 miesiącach od ich odbioru.</w:t>
      </w:r>
    </w:p>
    <w:p w14:paraId="5D063AAA" w14:textId="529EC80E" w:rsidR="00282D3E" w:rsidRDefault="00282D3E" w:rsidP="00F93C74">
      <w:pPr>
        <w:spacing w:line="276" w:lineRule="auto"/>
        <w:jc w:val="both"/>
        <w:rPr>
          <w:rFonts w:ascii="Verdana" w:hAnsi="Verdana"/>
          <w:sz w:val="22"/>
          <w:szCs w:val="22"/>
        </w:rPr>
      </w:pPr>
    </w:p>
    <w:p w14:paraId="1960B519" w14:textId="0534AC97" w:rsidR="00FF278A" w:rsidRDefault="00E47915" w:rsidP="00925267">
      <w:pPr>
        <w:spacing w:line="276" w:lineRule="auto"/>
        <w:jc w:val="both"/>
        <w:rPr>
          <w:rFonts w:ascii="Verdana" w:hAnsi="Verdana"/>
          <w:sz w:val="22"/>
          <w:szCs w:val="22"/>
        </w:rPr>
      </w:pPr>
      <w:r>
        <w:rPr>
          <w:rFonts w:ascii="Verdana" w:hAnsi="Verdana"/>
          <w:sz w:val="22"/>
          <w:szCs w:val="22"/>
        </w:rPr>
        <w:t xml:space="preserve">Inwestycja w nowe maszyny rolnicze w przypadkach </w:t>
      </w:r>
      <w:r w:rsidR="00DD1BAC">
        <w:rPr>
          <w:rFonts w:ascii="Verdana" w:hAnsi="Verdana"/>
          <w:sz w:val="22"/>
          <w:szCs w:val="22"/>
        </w:rPr>
        <w:t xml:space="preserve">wielu gospodarstw </w:t>
      </w:r>
      <w:r>
        <w:rPr>
          <w:rFonts w:ascii="Verdana" w:hAnsi="Verdana"/>
          <w:sz w:val="22"/>
          <w:szCs w:val="22"/>
        </w:rPr>
        <w:t xml:space="preserve">w tym roku stanęła pod znakiem zapytania. Nie tylko spowolnienie światowej gospodarki, ale też </w:t>
      </w:r>
      <w:r w:rsidR="000C53A1">
        <w:rPr>
          <w:rFonts w:ascii="Verdana" w:hAnsi="Verdana"/>
          <w:sz w:val="22"/>
          <w:szCs w:val="22"/>
        </w:rPr>
        <w:t>zapowiadana</w:t>
      </w:r>
      <w:r>
        <w:rPr>
          <w:rFonts w:ascii="Verdana" w:hAnsi="Verdana"/>
          <w:sz w:val="22"/>
          <w:szCs w:val="22"/>
        </w:rPr>
        <w:t xml:space="preserve"> w kraju susza </w:t>
      </w:r>
      <w:r w:rsidR="000C53A1">
        <w:rPr>
          <w:rFonts w:ascii="Verdana" w:hAnsi="Verdana"/>
          <w:sz w:val="22"/>
          <w:szCs w:val="22"/>
        </w:rPr>
        <w:t xml:space="preserve">zmieniła nastawienie prowadzących działalność, którzy w obliczu </w:t>
      </w:r>
      <w:r w:rsidR="005919FE">
        <w:rPr>
          <w:rFonts w:ascii="Verdana" w:hAnsi="Verdana"/>
          <w:sz w:val="22"/>
          <w:szCs w:val="22"/>
        </w:rPr>
        <w:t>spodziewanego kryzysu skupiają się na zapewnieniu ciągłości i stabilności ekonomicznej.</w:t>
      </w:r>
    </w:p>
    <w:p w14:paraId="7CCC9154" w14:textId="2AE065C3" w:rsidR="00080B23" w:rsidRDefault="00080B23" w:rsidP="00925267">
      <w:pPr>
        <w:spacing w:line="276" w:lineRule="auto"/>
        <w:jc w:val="both"/>
        <w:rPr>
          <w:rFonts w:ascii="Verdana" w:hAnsi="Verdana"/>
          <w:sz w:val="22"/>
          <w:szCs w:val="22"/>
        </w:rPr>
      </w:pPr>
    </w:p>
    <w:p w14:paraId="7DACB763" w14:textId="2D05A1EB" w:rsidR="00516F54" w:rsidRDefault="00516F54" w:rsidP="00925267">
      <w:pPr>
        <w:spacing w:line="276" w:lineRule="auto"/>
        <w:jc w:val="both"/>
        <w:rPr>
          <w:rFonts w:ascii="Verdana" w:hAnsi="Verdana"/>
          <w:b/>
          <w:bCs/>
          <w:sz w:val="22"/>
          <w:szCs w:val="22"/>
        </w:rPr>
      </w:pPr>
      <w:r w:rsidRPr="00925267">
        <w:rPr>
          <w:rFonts w:ascii="Verdana" w:hAnsi="Verdana"/>
          <w:b/>
          <w:bCs/>
          <w:sz w:val="22"/>
          <w:szCs w:val="22"/>
        </w:rPr>
        <w:t>Karencja</w:t>
      </w:r>
      <w:r w:rsidR="000D2C0A">
        <w:rPr>
          <w:rFonts w:ascii="Verdana" w:hAnsi="Verdana"/>
          <w:b/>
          <w:bCs/>
          <w:sz w:val="22"/>
          <w:szCs w:val="22"/>
        </w:rPr>
        <w:t xml:space="preserve">, czyli </w:t>
      </w:r>
      <w:r w:rsidR="00FD4C24">
        <w:rPr>
          <w:rFonts w:ascii="Verdana" w:hAnsi="Verdana"/>
          <w:b/>
          <w:bCs/>
          <w:sz w:val="22"/>
          <w:szCs w:val="22"/>
        </w:rPr>
        <w:t>komfort w planowaniu</w:t>
      </w:r>
      <w:r w:rsidR="000D2C0A">
        <w:rPr>
          <w:rFonts w:ascii="Verdana" w:hAnsi="Verdana"/>
          <w:b/>
          <w:bCs/>
          <w:sz w:val="22"/>
          <w:szCs w:val="22"/>
        </w:rPr>
        <w:t xml:space="preserve"> finansów</w:t>
      </w:r>
    </w:p>
    <w:p w14:paraId="3F1F3F6B" w14:textId="77777777" w:rsidR="004827BF" w:rsidRPr="00925267" w:rsidRDefault="004827BF" w:rsidP="00925267">
      <w:pPr>
        <w:spacing w:line="276" w:lineRule="auto"/>
        <w:jc w:val="both"/>
        <w:rPr>
          <w:rFonts w:ascii="Verdana" w:hAnsi="Verdana"/>
          <w:b/>
          <w:bCs/>
          <w:sz w:val="22"/>
          <w:szCs w:val="22"/>
        </w:rPr>
      </w:pPr>
    </w:p>
    <w:p w14:paraId="0425CB55" w14:textId="06A53023" w:rsidR="00322632" w:rsidRDefault="00516F54" w:rsidP="00322632">
      <w:pPr>
        <w:spacing w:line="276" w:lineRule="auto"/>
        <w:jc w:val="both"/>
        <w:rPr>
          <w:rFonts w:ascii="Verdana" w:hAnsi="Verdana"/>
          <w:sz w:val="22"/>
          <w:szCs w:val="22"/>
        </w:rPr>
      </w:pPr>
      <w:r>
        <w:rPr>
          <w:rFonts w:ascii="Verdana" w:hAnsi="Verdana"/>
          <w:sz w:val="22"/>
          <w:szCs w:val="22"/>
        </w:rPr>
        <w:t>Zakup maszyn rolniczych to dla prowadzącego działalność duże wyzwanie, które powinno być trafne nie tylko pod względem funkcjonalności, trwałości</w:t>
      </w:r>
      <w:r w:rsidR="00F81D2C">
        <w:rPr>
          <w:rFonts w:ascii="Verdana" w:hAnsi="Verdana"/>
          <w:sz w:val="22"/>
          <w:szCs w:val="22"/>
        </w:rPr>
        <w:t xml:space="preserve"> maszyn</w:t>
      </w:r>
      <w:r>
        <w:rPr>
          <w:rFonts w:ascii="Verdana" w:hAnsi="Verdana"/>
          <w:sz w:val="22"/>
          <w:szCs w:val="22"/>
        </w:rPr>
        <w:t xml:space="preserve">, ale też odpowiednio skrojonego finansowania, które nie zachwieje płynnością działalności. Od </w:t>
      </w:r>
      <w:r w:rsidR="00B17CD1">
        <w:rPr>
          <w:rFonts w:ascii="Verdana" w:hAnsi="Verdana"/>
          <w:sz w:val="22"/>
          <w:szCs w:val="22"/>
        </w:rPr>
        <w:t xml:space="preserve">ponad dwóch </w:t>
      </w:r>
      <w:r>
        <w:rPr>
          <w:rFonts w:ascii="Verdana" w:hAnsi="Verdana"/>
          <w:sz w:val="22"/>
          <w:szCs w:val="22"/>
        </w:rPr>
        <w:t xml:space="preserve">lat rolnicy korzystają </w:t>
      </w:r>
      <w:r w:rsidR="00322632">
        <w:rPr>
          <w:rFonts w:ascii="Verdana" w:hAnsi="Verdana"/>
          <w:sz w:val="22"/>
          <w:szCs w:val="22"/>
        </w:rPr>
        <w:t xml:space="preserve">z </w:t>
      </w:r>
      <w:r>
        <w:rPr>
          <w:rFonts w:ascii="Verdana" w:hAnsi="Verdana"/>
          <w:sz w:val="22"/>
          <w:szCs w:val="22"/>
        </w:rPr>
        <w:t>tzw. oferty przedsezonowej</w:t>
      </w:r>
      <w:r w:rsidR="00F81D2C">
        <w:rPr>
          <w:rFonts w:ascii="Verdana" w:hAnsi="Verdana"/>
          <w:sz w:val="22"/>
          <w:szCs w:val="22"/>
        </w:rPr>
        <w:t xml:space="preserve"> John Deere</w:t>
      </w:r>
      <w:r>
        <w:rPr>
          <w:rFonts w:ascii="Verdana" w:hAnsi="Verdana"/>
          <w:sz w:val="22"/>
          <w:szCs w:val="22"/>
        </w:rPr>
        <w:t xml:space="preserve">, dzięki której mogą zakupić </w:t>
      </w:r>
      <w:r w:rsidR="00C503A7">
        <w:rPr>
          <w:rFonts w:ascii="Verdana" w:hAnsi="Verdana"/>
          <w:sz w:val="22"/>
          <w:szCs w:val="22"/>
        </w:rPr>
        <w:t>maszyny sezonowe (</w:t>
      </w:r>
      <w:r w:rsidR="00553CB1">
        <w:rPr>
          <w:rFonts w:ascii="Verdana" w:hAnsi="Verdana"/>
          <w:sz w:val="22"/>
          <w:szCs w:val="22"/>
        </w:rPr>
        <w:t>kombajny,</w:t>
      </w:r>
      <w:r w:rsidR="00C503A7">
        <w:rPr>
          <w:rFonts w:ascii="Verdana" w:hAnsi="Verdana"/>
          <w:sz w:val="22"/>
          <w:szCs w:val="22"/>
        </w:rPr>
        <w:t xml:space="preserve"> opryskiwacze samojezdne, sieczkarnie)</w:t>
      </w:r>
      <w:r w:rsidR="00322632">
        <w:rPr>
          <w:rFonts w:ascii="Verdana" w:hAnsi="Verdana"/>
          <w:sz w:val="22"/>
          <w:szCs w:val="22"/>
        </w:rPr>
        <w:t>,</w:t>
      </w:r>
      <w:r w:rsidR="00553CB1">
        <w:rPr>
          <w:rFonts w:ascii="Verdana" w:hAnsi="Verdana"/>
          <w:sz w:val="22"/>
          <w:szCs w:val="22"/>
        </w:rPr>
        <w:t xml:space="preserve"> a spłatę rat rozpocząć </w:t>
      </w:r>
      <w:r w:rsidR="00C503A7">
        <w:rPr>
          <w:rFonts w:ascii="Verdana" w:hAnsi="Verdana"/>
          <w:sz w:val="22"/>
          <w:szCs w:val="22"/>
        </w:rPr>
        <w:t xml:space="preserve">nawet </w:t>
      </w:r>
      <w:r w:rsidR="00B17CD1">
        <w:rPr>
          <w:rFonts w:ascii="Verdana" w:hAnsi="Verdana"/>
          <w:sz w:val="22"/>
          <w:szCs w:val="22"/>
        </w:rPr>
        <w:t xml:space="preserve"> 18 miesięcy po odbiorze maszyny</w:t>
      </w:r>
      <w:r w:rsidR="00553CB1">
        <w:rPr>
          <w:rFonts w:ascii="Verdana" w:hAnsi="Verdana"/>
          <w:sz w:val="22"/>
          <w:szCs w:val="22"/>
        </w:rPr>
        <w:t xml:space="preserve">. </w:t>
      </w:r>
      <w:r w:rsidR="00925267">
        <w:rPr>
          <w:rFonts w:ascii="Verdana" w:hAnsi="Verdana"/>
          <w:sz w:val="22"/>
          <w:szCs w:val="22"/>
        </w:rPr>
        <w:t xml:space="preserve">To rozwiązanie </w:t>
      </w:r>
      <w:r w:rsidR="00322632">
        <w:rPr>
          <w:rFonts w:ascii="Verdana" w:hAnsi="Verdana"/>
          <w:sz w:val="22"/>
          <w:szCs w:val="22"/>
        </w:rPr>
        <w:t>gwarantujące komfort w planowaniu finansów bez znacznego wydatku tu i teraz.</w:t>
      </w:r>
    </w:p>
    <w:p w14:paraId="4D45A60E" w14:textId="77777777" w:rsidR="00322632" w:rsidRDefault="00322632" w:rsidP="00322632">
      <w:pPr>
        <w:spacing w:line="276" w:lineRule="auto"/>
        <w:jc w:val="both"/>
        <w:rPr>
          <w:rFonts w:ascii="Verdana" w:hAnsi="Verdana"/>
          <w:sz w:val="22"/>
          <w:szCs w:val="22"/>
        </w:rPr>
      </w:pPr>
    </w:p>
    <w:p w14:paraId="513AEBC9" w14:textId="4DFCA4D5" w:rsidR="00080B23" w:rsidRDefault="00023B41" w:rsidP="00925267">
      <w:pPr>
        <w:spacing w:line="276" w:lineRule="auto"/>
        <w:jc w:val="both"/>
        <w:rPr>
          <w:rFonts w:ascii="Verdana" w:hAnsi="Verdana"/>
          <w:sz w:val="22"/>
          <w:szCs w:val="22"/>
        </w:rPr>
      </w:pPr>
      <w:r>
        <w:rPr>
          <w:rFonts w:ascii="Verdana" w:hAnsi="Verdana"/>
          <w:sz w:val="22"/>
          <w:szCs w:val="22"/>
        </w:rPr>
        <w:t>J</w:t>
      </w:r>
      <w:r w:rsidR="00925267">
        <w:rPr>
          <w:rFonts w:ascii="Verdana" w:hAnsi="Verdana"/>
          <w:sz w:val="22"/>
          <w:szCs w:val="22"/>
        </w:rPr>
        <w:t xml:space="preserve">ednym z rolników, którzy </w:t>
      </w:r>
      <w:r>
        <w:rPr>
          <w:rFonts w:ascii="Verdana" w:hAnsi="Verdana"/>
          <w:sz w:val="22"/>
          <w:szCs w:val="22"/>
        </w:rPr>
        <w:t xml:space="preserve">w zeszłym roku, </w:t>
      </w:r>
      <w:r w:rsidR="00925267">
        <w:rPr>
          <w:rFonts w:ascii="Verdana" w:hAnsi="Verdana"/>
          <w:sz w:val="22"/>
          <w:szCs w:val="22"/>
        </w:rPr>
        <w:t xml:space="preserve">zdecydowali się na zakup kombajnu zbożowego z opcją karencji był pan Jakub Rybczak z pow. ostrzeszowskiego, </w:t>
      </w:r>
      <w:r>
        <w:rPr>
          <w:rFonts w:ascii="Verdana" w:hAnsi="Verdana"/>
          <w:sz w:val="22"/>
          <w:szCs w:val="22"/>
        </w:rPr>
        <w:t>łączący prowadzenie</w:t>
      </w:r>
      <w:r w:rsidR="00925267">
        <w:rPr>
          <w:rFonts w:ascii="Verdana" w:hAnsi="Verdana"/>
          <w:sz w:val="22"/>
          <w:szCs w:val="22"/>
        </w:rPr>
        <w:t xml:space="preserve"> własne</w:t>
      </w:r>
      <w:r>
        <w:rPr>
          <w:rFonts w:ascii="Verdana" w:hAnsi="Verdana"/>
          <w:sz w:val="22"/>
          <w:szCs w:val="22"/>
        </w:rPr>
        <w:t>go</w:t>
      </w:r>
      <w:r w:rsidR="00925267">
        <w:rPr>
          <w:rFonts w:ascii="Verdana" w:hAnsi="Verdana"/>
          <w:sz w:val="22"/>
          <w:szCs w:val="22"/>
        </w:rPr>
        <w:t xml:space="preserve"> gospodarstw</w:t>
      </w:r>
      <w:r>
        <w:rPr>
          <w:rFonts w:ascii="Verdana" w:hAnsi="Verdana"/>
          <w:sz w:val="22"/>
          <w:szCs w:val="22"/>
        </w:rPr>
        <w:t>a ze</w:t>
      </w:r>
      <w:r w:rsidR="00925267">
        <w:rPr>
          <w:rFonts w:ascii="Verdana" w:hAnsi="Verdana"/>
          <w:sz w:val="22"/>
          <w:szCs w:val="22"/>
        </w:rPr>
        <w:t xml:space="preserve"> świadcz</w:t>
      </w:r>
      <w:r>
        <w:rPr>
          <w:rFonts w:ascii="Verdana" w:hAnsi="Verdana"/>
          <w:sz w:val="22"/>
          <w:szCs w:val="22"/>
        </w:rPr>
        <w:t>eniem</w:t>
      </w:r>
      <w:r w:rsidR="00925267">
        <w:rPr>
          <w:rFonts w:ascii="Verdana" w:hAnsi="Verdana"/>
          <w:sz w:val="22"/>
          <w:szCs w:val="22"/>
        </w:rPr>
        <w:t xml:space="preserve"> usług. </w:t>
      </w:r>
      <w:r>
        <w:rPr>
          <w:rFonts w:ascii="Verdana" w:hAnsi="Verdana"/>
          <w:sz w:val="22"/>
          <w:szCs w:val="22"/>
        </w:rPr>
        <w:t>N</w:t>
      </w:r>
      <w:r w:rsidR="00925267">
        <w:rPr>
          <w:rFonts w:ascii="Verdana" w:hAnsi="Verdana"/>
          <w:sz w:val="22"/>
          <w:szCs w:val="22"/>
        </w:rPr>
        <w:t>owoczesn</w:t>
      </w:r>
      <w:r>
        <w:rPr>
          <w:rFonts w:ascii="Verdana" w:hAnsi="Verdana"/>
          <w:sz w:val="22"/>
          <w:szCs w:val="22"/>
        </w:rPr>
        <w:t xml:space="preserve">y </w:t>
      </w:r>
      <w:r w:rsidR="00925267">
        <w:rPr>
          <w:rFonts w:ascii="Verdana" w:hAnsi="Verdana"/>
          <w:sz w:val="22"/>
          <w:szCs w:val="22"/>
        </w:rPr>
        <w:t>sprz</w:t>
      </w:r>
      <w:r>
        <w:rPr>
          <w:rFonts w:ascii="Verdana" w:hAnsi="Verdana"/>
          <w:sz w:val="22"/>
          <w:szCs w:val="22"/>
        </w:rPr>
        <w:t>ęt</w:t>
      </w:r>
      <w:r w:rsidR="00925267">
        <w:rPr>
          <w:rFonts w:ascii="Verdana" w:hAnsi="Verdana"/>
          <w:sz w:val="22"/>
          <w:szCs w:val="22"/>
        </w:rPr>
        <w:t xml:space="preserve"> </w:t>
      </w:r>
      <w:r>
        <w:rPr>
          <w:rFonts w:ascii="Verdana" w:hAnsi="Verdana"/>
          <w:sz w:val="22"/>
          <w:szCs w:val="22"/>
        </w:rPr>
        <w:t>miał pomóc w rozwoju działalności i otworzyć możliwość przyjmowania kolejnych zleceń.</w:t>
      </w:r>
    </w:p>
    <w:p w14:paraId="76CB7F8C" w14:textId="77E91657" w:rsidR="00080B23" w:rsidRDefault="00080B23" w:rsidP="00925267">
      <w:pPr>
        <w:spacing w:line="276" w:lineRule="auto"/>
        <w:jc w:val="both"/>
        <w:rPr>
          <w:rFonts w:ascii="Verdana" w:hAnsi="Verdana"/>
          <w:sz w:val="22"/>
          <w:szCs w:val="22"/>
        </w:rPr>
      </w:pPr>
    </w:p>
    <w:p w14:paraId="122856F9" w14:textId="557EF8F2" w:rsidR="00553CB1" w:rsidRPr="00553CB1" w:rsidRDefault="00553CB1" w:rsidP="00925267">
      <w:pPr>
        <w:spacing w:line="276" w:lineRule="auto"/>
        <w:jc w:val="both"/>
        <w:rPr>
          <w:rFonts w:ascii="Verdana" w:hAnsi="Verdana"/>
          <w:sz w:val="22"/>
          <w:szCs w:val="22"/>
        </w:rPr>
      </w:pPr>
      <w:r w:rsidRPr="00925267">
        <w:rPr>
          <w:rFonts w:ascii="Verdana" w:hAnsi="Verdana"/>
          <w:i/>
          <w:iCs/>
          <w:sz w:val="22"/>
          <w:szCs w:val="22"/>
        </w:rPr>
        <w:t>– Przeanalizowaliśmy wraz z tatą różne opcje i wybór padł na John Deere Financial. Jako młody przedsiębiorca nie muszę stresować się pierwszym sezonem. Spłatę maszyny rozpocznę dopiero po żniwach 2020, dzięki czemu już znalazłem zlecenia, nie przejmując się tym, że od teraz muszę mieć środki na spłatę maszyny. Mogłem skupić się na pracy</w:t>
      </w:r>
      <w:r w:rsidRPr="00553CB1">
        <w:rPr>
          <w:rFonts w:ascii="Verdana" w:hAnsi="Verdana"/>
          <w:sz w:val="22"/>
          <w:szCs w:val="22"/>
        </w:rPr>
        <w:t xml:space="preserve"> – </w:t>
      </w:r>
      <w:r w:rsidR="00925267">
        <w:rPr>
          <w:rFonts w:ascii="Verdana" w:hAnsi="Verdana"/>
          <w:sz w:val="22"/>
          <w:szCs w:val="22"/>
        </w:rPr>
        <w:t xml:space="preserve">mówi </w:t>
      </w:r>
      <w:r w:rsidR="00925267" w:rsidRPr="00925267">
        <w:rPr>
          <w:rFonts w:ascii="Verdana" w:hAnsi="Verdana"/>
          <w:b/>
          <w:bCs/>
          <w:sz w:val="22"/>
          <w:szCs w:val="22"/>
        </w:rPr>
        <w:t>pan Jakub</w:t>
      </w:r>
      <w:r w:rsidR="00925267">
        <w:rPr>
          <w:rFonts w:ascii="Verdana" w:hAnsi="Verdana"/>
          <w:sz w:val="22"/>
          <w:szCs w:val="22"/>
        </w:rPr>
        <w:t>.</w:t>
      </w:r>
    </w:p>
    <w:p w14:paraId="440B0ACE" w14:textId="76AA5CC5" w:rsidR="00080B23" w:rsidRDefault="00080B23" w:rsidP="00F93C74">
      <w:pPr>
        <w:spacing w:line="276" w:lineRule="auto"/>
        <w:jc w:val="both"/>
        <w:rPr>
          <w:rFonts w:ascii="Verdana" w:hAnsi="Verdana"/>
          <w:sz w:val="22"/>
          <w:szCs w:val="22"/>
        </w:rPr>
      </w:pPr>
    </w:p>
    <w:p w14:paraId="00B5ECE7" w14:textId="032150F5" w:rsidR="00080B23" w:rsidRDefault="00080B23" w:rsidP="00F93C74">
      <w:pPr>
        <w:spacing w:line="276" w:lineRule="auto"/>
        <w:jc w:val="both"/>
        <w:rPr>
          <w:rFonts w:ascii="Verdana" w:hAnsi="Verdana"/>
          <w:sz w:val="22"/>
          <w:szCs w:val="22"/>
        </w:rPr>
      </w:pPr>
    </w:p>
    <w:p w14:paraId="36355249" w14:textId="392F06B4" w:rsidR="00074C48" w:rsidRDefault="00074C48" w:rsidP="00F93C74">
      <w:pPr>
        <w:spacing w:line="276" w:lineRule="auto"/>
        <w:jc w:val="both"/>
        <w:rPr>
          <w:rFonts w:ascii="Verdana" w:hAnsi="Verdana"/>
          <w:b/>
          <w:bCs/>
          <w:sz w:val="22"/>
          <w:szCs w:val="22"/>
        </w:rPr>
      </w:pPr>
      <w:r w:rsidRPr="00074C48">
        <w:rPr>
          <w:rFonts w:ascii="Verdana" w:hAnsi="Verdana"/>
          <w:b/>
          <w:bCs/>
          <w:sz w:val="22"/>
          <w:szCs w:val="22"/>
        </w:rPr>
        <w:t xml:space="preserve">Zakup ciągnika teraz, płatność – </w:t>
      </w:r>
      <w:r w:rsidR="00125A50">
        <w:rPr>
          <w:rFonts w:ascii="Verdana" w:hAnsi="Verdana"/>
          <w:b/>
          <w:bCs/>
          <w:sz w:val="22"/>
          <w:szCs w:val="22"/>
        </w:rPr>
        <w:t>za rok</w:t>
      </w:r>
    </w:p>
    <w:p w14:paraId="5C210114" w14:textId="77777777" w:rsidR="004827BF" w:rsidRPr="004827BF" w:rsidRDefault="004827BF" w:rsidP="00F93C74">
      <w:pPr>
        <w:spacing w:line="276" w:lineRule="auto"/>
        <w:jc w:val="both"/>
        <w:rPr>
          <w:rFonts w:ascii="Verdana" w:hAnsi="Verdana"/>
          <w:b/>
          <w:bCs/>
          <w:sz w:val="22"/>
          <w:szCs w:val="22"/>
        </w:rPr>
      </w:pPr>
    </w:p>
    <w:p w14:paraId="12B2C6AC" w14:textId="6FA138BE" w:rsidR="00074C48" w:rsidRDefault="00074C48" w:rsidP="00F93C74">
      <w:pPr>
        <w:spacing w:line="276" w:lineRule="auto"/>
        <w:jc w:val="both"/>
        <w:rPr>
          <w:rFonts w:ascii="Verdana" w:hAnsi="Verdana"/>
          <w:sz w:val="22"/>
          <w:szCs w:val="22"/>
        </w:rPr>
      </w:pPr>
      <w:r>
        <w:rPr>
          <w:rFonts w:ascii="Verdana" w:hAnsi="Verdana"/>
          <w:sz w:val="22"/>
          <w:szCs w:val="22"/>
        </w:rPr>
        <w:t xml:space="preserve">Rolnicy, podobnie jak przedstawiciele innych branż w przyszłość patrzą z </w:t>
      </w:r>
      <w:r w:rsidR="00B17CD1">
        <w:rPr>
          <w:rFonts w:ascii="Verdana" w:hAnsi="Verdana"/>
          <w:sz w:val="22"/>
          <w:szCs w:val="22"/>
        </w:rPr>
        <w:t xml:space="preserve">pewną </w:t>
      </w:r>
      <w:r>
        <w:rPr>
          <w:rFonts w:ascii="Verdana" w:hAnsi="Verdana"/>
          <w:sz w:val="22"/>
          <w:szCs w:val="22"/>
        </w:rPr>
        <w:t>dozą ostrożności. Zaplanowane inwestycje w wielu przypadkach schodzą na dalszy plan, szczególnie gdy trzeba zadbać o płynność</w:t>
      </w:r>
      <w:r w:rsidR="00023B41">
        <w:rPr>
          <w:rFonts w:ascii="Verdana" w:hAnsi="Verdana"/>
          <w:sz w:val="22"/>
          <w:szCs w:val="22"/>
        </w:rPr>
        <w:t xml:space="preserve"> i spłatę</w:t>
      </w:r>
      <w:r>
        <w:rPr>
          <w:rFonts w:ascii="Verdana" w:hAnsi="Verdana"/>
          <w:sz w:val="22"/>
          <w:szCs w:val="22"/>
        </w:rPr>
        <w:t xml:space="preserve"> bieżących </w:t>
      </w:r>
      <w:r w:rsidR="00023B41">
        <w:rPr>
          <w:rFonts w:ascii="Verdana" w:hAnsi="Verdana"/>
          <w:sz w:val="22"/>
          <w:szCs w:val="22"/>
        </w:rPr>
        <w:t>zobowiązań</w:t>
      </w:r>
      <w:r>
        <w:rPr>
          <w:rFonts w:ascii="Verdana" w:hAnsi="Verdana"/>
          <w:sz w:val="22"/>
          <w:szCs w:val="22"/>
        </w:rPr>
        <w:t>.</w:t>
      </w:r>
    </w:p>
    <w:p w14:paraId="2DC13046" w14:textId="6765B296" w:rsidR="00074C48" w:rsidRDefault="00074C48" w:rsidP="00F93C74">
      <w:pPr>
        <w:spacing w:line="276" w:lineRule="auto"/>
        <w:jc w:val="both"/>
        <w:rPr>
          <w:rFonts w:ascii="Verdana" w:hAnsi="Verdana"/>
          <w:sz w:val="22"/>
          <w:szCs w:val="22"/>
        </w:rPr>
      </w:pPr>
    </w:p>
    <w:p w14:paraId="4381176F" w14:textId="2B6D544E" w:rsidR="00074C48" w:rsidRPr="00B46734" w:rsidRDefault="00074C48" w:rsidP="00F93C74">
      <w:pPr>
        <w:spacing w:line="276" w:lineRule="auto"/>
        <w:jc w:val="both"/>
        <w:rPr>
          <w:rFonts w:ascii="Verdana" w:hAnsi="Verdana"/>
          <w:sz w:val="22"/>
          <w:szCs w:val="22"/>
        </w:rPr>
      </w:pPr>
      <w:r w:rsidRPr="00074C48">
        <w:rPr>
          <w:rFonts w:ascii="Verdana" w:hAnsi="Verdana"/>
          <w:i/>
          <w:iCs/>
          <w:sz w:val="22"/>
          <w:szCs w:val="22"/>
        </w:rPr>
        <w:t xml:space="preserve">- Przed branżą bardzo </w:t>
      </w:r>
      <w:r w:rsidR="009C617F">
        <w:rPr>
          <w:rFonts w:ascii="Verdana" w:hAnsi="Verdana"/>
          <w:i/>
          <w:iCs/>
          <w:sz w:val="22"/>
          <w:szCs w:val="22"/>
        </w:rPr>
        <w:t>wymagający</w:t>
      </w:r>
      <w:r w:rsidRPr="00074C48">
        <w:rPr>
          <w:rFonts w:ascii="Verdana" w:hAnsi="Verdana"/>
          <w:i/>
          <w:iCs/>
          <w:sz w:val="22"/>
          <w:szCs w:val="22"/>
        </w:rPr>
        <w:t xml:space="preserve"> rok, co wynika nie tylko z pandemii wirusa COVID-19, </w:t>
      </w:r>
      <w:r w:rsidR="001B0F31">
        <w:rPr>
          <w:rFonts w:ascii="Verdana" w:hAnsi="Verdana"/>
          <w:i/>
          <w:iCs/>
          <w:sz w:val="22"/>
          <w:szCs w:val="22"/>
        </w:rPr>
        <w:t>lecz</w:t>
      </w:r>
      <w:r w:rsidRPr="00074C48">
        <w:rPr>
          <w:rFonts w:ascii="Verdana" w:hAnsi="Verdana"/>
          <w:i/>
          <w:iCs/>
          <w:sz w:val="22"/>
          <w:szCs w:val="22"/>
        </w:rPr>
        <w:t xml:space="preserve"> też przewidywanej</w:t>
      </w:r>
      <w:r w:rsidR="009C617F">
        <w:rPr>
          <w:rFonts w:ascii="Verdana" w:hAnsi="Verdana"/>
          <w:i/>
          <w:iCs/>
          <w:sz w:val="22"/>
          <w:szCs w:val="22"/>
        </w:rPr>
        <w:t xml:space="preserve"> w kraju</w:t>
      </w:r>
      <w:r w:rsidRPr="00074C48">
        <w:rPr>
          <w:rFonts w:ascii="Verdana" w:hAnsi="Verdana"/>
          <w:i/>
          <w:iCs/>
          <w:sz w:val="22"/>
          <w:szCs w:val="22"/>
        </w:rPr>
        <w:t xml:space="preserve"> suszy. </w:t>
      </w:r>
      <w:r w:rsidR="009C617F">
        <w:rPr>
          <w:rFonts w:ascii="Verdana" w:hAnsi="Verdana"/>
          <w:i/>
          <w:iCs/>
          <w:sz w:val="22"/>
          <w:szCs w:val="22"/>
        </w:rPr>
        <w:t xml:space="preserve">Dlatego też </w:t>
      </w:r>
      <w:r w:rsidR="00210B57">
        <w:rPr>
          <w:rFonts w:ascii="Verdana" w:hAnsi="Verdana"/>
          <w:i/>
          <w:iCs/>
          <w:sz w:val="22"/>
          <w:szCs w:val="22"/>
        </w:rPr>
        <w:t xml:space="preserve">John Deere Financial </w:t>
      </w:r>
      <w:r w:rsidR="009C617F">
        <w:rPr>
          <w:rFonts w:ascii="Verdana" w:hAnsi="Verdana"/>
          <w:i/>
          <w:iCs/>
          <w:sz w:val="22"/>
          <w:szCs w:val="22"/>
        </w:rPr>
        <w:t xml:space="preserve"> pomaga przejść przez ten trudny czas</w:t>
      </w:r>
      <w:r w:rsidR="00210B57">
        <w:rPr>
          <w:rFonts w:ascii="Verdana" w:hAnsi="Verdana"/>
          <w:i/>
          <w:iCs/>
          <w:sz w:val="22"/>
          <w:szCs w:val="22"/>
        </w:rPr>
        <w:t xml:space="preserve"> rolnikom</w:t>
      </w:r>
      <w:r w:rsidR="009C617F">
        <w:rPr>
          <w:rFonts w:ascii="Verdana" w:hAnsi="Verdana"/>
          <w:i/>
          <w:iCs/>
          <w:sz w:val="22"/>
          <w:szCs w:val="22"/>
        </w:rPr>
        <w:t xml:space="preserve">, proponując nowe zasady finansowania </w:t>
      </w:r>
      <w:r w:rsidR="00A16926">
        <w:rPr>
          <w:rFonts w:ascii="Verdana" w:hAnsi="Verdana"/>
          <w:i/>
          <w:iCs/>
          <w:sz w:val="22"/>
          <w:szCs w:val="22"/>
        </w:rPr>
        <w:t xml:space="preserve">kluczowych w przypadku prowadzenia rolniczej działalności, </w:t>
      </w:r>
      <w:r w:rsidR="009C617F">
        <w:rPr>
          <w:rFonts w:ascii="Verdana" w:hAnsi="Verdana"/>
          <w:i/>
          <w:iCs/>
          <w:sz w:val="22"/>
          <w:szCs w:val="22"/>
        </w:rPr>
        <w:t>ciągników</w:t>
      </w:r>
      <w:r w:rsidR="00B46734">
        <w:rPr>
          <w:rFonts w:ascii="Verdana" w:hAnsi="Verdana"/>
          <w:i/>
          <w:iCs/>
          <w:sz w:val="22"/>
          <w:szCs w:val="22"/>
        </w:rPr>
        <w:t xml:space="preserve"> serii 6, 7 i </w:t>
      </w:r>
      <w:r w:rsidR="00901128">
        <w:rPr>
          <w:rFonts w:ascii="Verdana" w:hAnsi="Verdana"/>
          <w:i/>
          <w:iCs/>
          <w:sz w:val="22"/>
          <w:szCs w:val="22"/>
        </w:rPr>
        <w:t>8</w:t>
      </w:r>
      <w:r w:rsidR="00B46734">
        <w:rPr>
          <w:rFonts w:ascii="Verdana" w:hAnsi="Verdana"/>
          <w:i/>
          <w:iCs/>
          <w:sz w:val="22"/>
          <w:szCs w:val="22"/>
        </w:rPr>
        <w:t xml:space="preserve">. Wraz z początkiem maja rolnicy mogą zamawiać maszyny, </w:t>
      </w:r>
      <w:r w:rsidR="00374EA4">
        <w:rPr>
          <w:rFonts w:ascii="Verdana" w:hAnsi="Verdana"/>
          <w:i/>
          <w:iCs/>
          <w:sz w:val="22"/>
          <w:szCs w:val="22"/>
        </w:rPr>
        <w:t>a po ich odbiorze korzystać z nawet odroczenia spłaty kapitału</w:t>
      </w:r>
      <w:r w:rsidR="00C12597">
        <w:rPr>
          <w:rFonts w:ascii="Verdana" w:hAnsi="Verdana"/>
          <w:i/>
          <w:iCs/>
          <w:sz w:val="22"/>
          <w:szCs w:val="22"/>
        </w:rPr>
        <w:t xml:space="preserve"> nawet</w:t>
      </w:r>
      <w:r w:rsidR="00FE19CA">
        <w:rPr>
          <w:rFonts w:ascii="Verdana" w:hAnsi="Verdana"/>
          <w:i/>
          <w:iCs/>
          <w:sz w:val="22"/>
          <w:szCs w:val="22"/>
        </w:rPr>
        <w:t xml:space="preserve"> o 12 miesięcy</w:t>
      </w:r>
      <w:r w:rsidR="00374EA4">
        <w:rPr>
          <w:rFonts w:ascii="Verdana" w:hAnsi="Verdana"/>
          <w:i/>
          <w:iCs/>
          <w:sz w:val="22"/>
          <w:szCs w:val="22"/>
        </w:rPr>
        <w:t>. Dzięki temu przez najbliższy rok będą mogli ograniczyć wydatki inwestycyjne, zakumulować środki, a spłatę zadłużenia rozpocząć nawet po żniwach 2021</w:t>
      </w:r>
      <w:r w:rsidR="00A16926">
        <w:rPr>
          <w:rFonts w:ascii="Verdana" w:hAnsi="Verdana"/>
          <w:i/>
          <w:iCs/>
          <w:sz w:val="22"/>
          <w:szCs w:val="22"/>
        </w:rPr>
        <w:t xml:space="preserve"> kiedy </w:t>
      </w:r>
      <w:r w:rsidR="00374EA4">
        <w:rPr>
          <w:rFonts w:ascii="Verdana" w:hAnsi="Verdana"/>
          <w:i/>
          <w:iCs/>
          <w:sz w:val="22"/>
          <w:szCs w:val="22"/>
        </w:rPr>
        <w:t>zakładamy, że</w:t>
      </w:r>
      <w:r w:rsidR="00A16926">
        <w:rPr>
          <w:rFonts w:ascii="Verdana" w:hAnsi="Verdana"/>
          <w:i/>
          <w:iCs/>
          <w:sz w:val="22"/>
          <w:szCs w:val="22"/>
        </w:rPr>
        <w:t xml:space="preserve"> sytuacja będzie </w:t>
      </w:r>
      <w:r w:rsidR="00374EA4">
        <w:rPr>
          <w:rFonts w:ascii="Verdana" w:hAnsi="Verdana"/>
          <w:i/>
          <w:iCs/>
          <w:sz w:val="22"/>
          <w:szCs w:val="22"/>
        </w:rPr>
        <w:t xml:space="preserve">już </w:t>
      </w:r>
      <w:r w:rsidR="00A16926">
        <w:rPr>
          <w:rFonts w:ascii="Verdana" w:hAnsi="Verdana"/>
          <w:i/>
          <w:iCs/>
          <w:sz w:val="22"/>
          <w:szCs w:val="22"/>
        </w:rPr>
        <w:t>bardziej stabilna</w:t>
      </w:r>
      <w:r w:rsidR="00B46734">
        <w:rPr>
          <w:rFonts w:ascii="Verdana" w:hAnsi="Verdana"/>
          <w:i/>
          <w:iCs/>
          <w:sz w:val="22"/>
          <w:szCs w:val="22"/>
        </w:rPr>
        <w:t xml:space="preserve"> </w:t>
      </w:r>
      <w:r w:rsidR="00B46734">
        <w:rPr>
          <w:rFonts w:ascii="Verdana" w:hAnsi="Verdana"/>
          <w:sz w:val="22"/>
          <w:szCs w:val="22"/>
        </w:rPr>
        <w:t>– mówi</w:t>
      </w:r>
      <w:r w:rsidR="00210B57">
        <w:rPr>
          <w:rFonts w:ascii="Verdana" w:hAnsi="Verdana"/>
          <w:b/>
          <w:bCs/>
          <w:sz w:val="22"/>
          <w:szCs w:val="22"/>
        </w:rPr>
        <w:t xml:space="preserve"> Agnieszka Dziecielska</w:t>
      </w:r>
      <w:r w:rsidR="00B46734" w:rsidRPr="00B46734">
        <w:rPr>
          <w:rFonts w:ascii="Verdana" w:hAnsi="Verdana"/>
          <w:b/>
          <w:bCs/>
          <w:sz w:val="22"/>
          <w:szCs w:val="22"/>
        </w:rPr>
        <w:t xml:space="preserve">, </w:t>
      </w:r>
      <w:r w:rsidR="00210B57">
        <w:rPr>
          <w:rFonts w:ascii="Verdana" w:hAnsi="Verdana"/>
          <w:b/>
          <w:bCs/>
          <w:sz w:val="22"/>
          <w:szCs w:val="22"/>
        </w:rPr>
        <w:t xml:space="preserve">Sales </w:t>
      </w:r>
      <w:r w:rsidR="00B46734" w:rsidRPr="00B46734">
        <w:rPr>
          <w:rFonts w:ascii="Verdana" w:hAnsi="Verdana"/>
          <w:b/>
          <w:bCs/>
          <w:sz w:val="22"/>
          <w:szCs w:val="22"/>
        </w:rPr>
        <w:t xml:space="preserve">Manager </w:t>
      </w:r>
      <w:r w:rsidR="00B46734">
        <w:rPr>
          <w:rFonts w:ascii="Verdana" w:hAnsi="Verdana"/>
          <w:b/>
          <w:bCs/>
          <w:sz w:val="22"/>
          <w:szCs w:val="22"/>
        </w:rPr>
        <w:t>w</w:t>
      </w:r>
      <w:r w:rsidR="00B46734" w:rsidRPr="00B46734">
        <w:rPr>
          <w:rFonts w:ascii="Verdana" w:hAnsi="Verdana"/>
          <w:b/>
          <w:bCs/>
          <w:sz w:val="22"/>
          <w:szCs w:val="22"/>
        </w:rPr>
        <w:t xml:space="preserve"> John Deere</w:t>
      </w:r>
      <w:r w:rsidR="00DA7A73">
        <w:rPr>
          <w:rFonts w:ascii="Verdana" w:hAnsi="Verdana"/>
          <w:b/>
          <w:bCs/>
          <w:sz w:val="22"/>
          <w:szCs w:val="22"/>
        </w:rPr>
        <w:t xml:space="preserve"> Financial</w:t>
      </w:r>
      <w:r w:rsidR="00B46734">
        <w:rPr>
          <w:rFonts w:ascii="Verdana" w:hAnsi="Verdana"/>
          <w:sz w:val="22"/>
          <w:szCs w:val="22"/>
        </w:rPr>
        <w:t>.</w:t>
      </w:r>
    </w:p>
    <w:p w14:paraId="59392B98" w14:textId="127AF63A" w:rsidR="00074C48" w:rsidRDefault="00074C48" w:rsidP="00F93C74">
      <w:pPr>
        <w:spacing w:line="276" w:lineRule="auto"/>
        <w:jc w:val="both"/>
        <w:rPr>
          <w:rFonts w:ascii="Verdana" w:hAnsi="Verdana"/>
          <w:sz w:val="22"/>
          <w:szCs w:val="22"/>
        </w:rPr>
      </w:pPr>
    </w:p>
    <w:p w14:paraId="65409E66" w14:textId="53C0ED80" w:rsidR="00DA33C6" w:rsidRDefault="00BE08EA" w:rsidP="00210B57">
      <w:pPr>
        <w:spacing w:line="276" w:lineRule="auto"/>
        <w:jc w:val="both"/>
        <w:rPr>
          <w:rFonts w:ascii="Verdana" w:hAnsi="Verdana"/>
          <w:sz w:val="22"/>
          <w:szCs w:val="22"/>
        </w:rPr>
      </w:pPr>
      <w:r>
        <w:rPr>
          <w:rFonts w:ascii="Verdana" w:hAnsi="Verdana"/>
          <w:sz w:val="22"/>
          <w:szCs w:val="22"/>
        </w:rPr>
        <w:t xml:space="preserve">Jak nowy program sprzedaży wygląda w praktyce? </w:t>
      </w:r>
      <w:r w:rsidR="00DA33C6">
        <w:rPr>
          <w:rFonts w:ascii="Verdana" w:hAnsi="Verdana"/>
          <w:sz w:val="22"/>
          <w:szCs w:val="22"/>
        </w:rPr>
        <w:t xml:space="preserve">Do momentu odbioru ciągnika, rolnik nie ponosi żadnych kosztów.  Dopiero odbierając maszynę, </w:t>
      </w:r>
      <w:r w:rsidR="00980B85">
        <w:rPr>
          <w:rFonts w:ascii="Verdana" w:hAnsi="Verdana"/>
          <w:sz w:val="22"/>
          <w:szCs w:val="22"/>
        </w:rPr>
        <w:t xml:space="preserve">wpłaca </w:t>
      </w:r>
      <w:r w:rsidR="00DA7A73">
        <w:rPr>
          <w:rFonts w:ascii="Verdana" w:hAnsi="Verdana"/>
          <w:sz w:val="22"/>
          <w:szCs w:val="22"/>
        </w:rPr>
        <w:t xml:space="preserve">15% </w:t>
      </w:r>
      <w:r w:rsidR="00980B85">
        <w:rPr>
          <w:rFonts w:ascii="Verdana" w:hAnsi="Verdana"/>
          <w:sz w:val="22"/>
          <w:szCs w:val="22"/>
        </w:rPr>
        <w:t>wkład</w:t>
      </w:r>
      <w:r w:rsidR="00DA7A73">
        <w:rPr>
          <w:rFonts w:ascii="Verdana" w:hAnsi="Verdana"/>
          <w:sz w:val="22"/>
          <w:szCs w:val="22"/>
        </w:rPr>
        <w:t>u</w:t>
      </w:r>
      <w:r w:rsidR="00980B85">
        <w:rPr>
          <w:rFonts w:ascii="Verdana" w:hAnsi="Verdana"/>
          <w:sz w:val="22"/>
          <w:szCs w:val="22"/>
        </w:rPr>
        <w:t xml:space="preserve"> własn</w:t>
      </w:r>
      <w:r w:rsidR="00DA7A73">
        <w:rPr>
          <w:rFonts w:ascii="Verdana" w:hAnsi="Verdana"/>
          <w:sz w:val="22"/>
          <w:szCs w:val="22"/>
        </w:rPr>
        <w:t>ego</w:t>
      </w:r>
      <w:r w:rsidR="00980B85">
        <w:rPr>
          <w:rFonts w:ascii="Verdana" w:hAnsi="Verdana"/>
          <w:sz w:val="22"/>
          <w:szCs w:val="22"/>
        </w:rPr>
        <w:t xml:space="preserve"> </w:t>
      </w:r>
      <w:r w:rsidR="00DA7A73">
        <w:rPr>
          <w:rFonts w:ascii="Verdana" w:hAnsi="Verdana"/>
          <w:sz w:val="22"/>
          <w:szCs w:val="22"/>
        </w:rPr>
        <w:t>-</w:t>
      </w:r>
      <w:r w:rsidR="00980B85">
        <w:rPr>
          <w:rFonts w:ascii="Verdana" w:hAnsi="Verdana"/>
          <w:sz w:val="22"/>
          <w:szCs w:val="22"/>
        </w:rPr>
        <w:t xml:space="preserve"> (</w:t>
      </w:r>
      <w:r w:rsidR="00150941">
        <w:rPr>
          <w:rFonts w:ascii="Verdana" w:hAnsi="Verdana"/>
          <w:sz w:val="22"/>
          <w:szCs w:val="22"/>
        </w:rPr>
        <w:t xml:space="preserve">gdzie </w:t>
      </w:r>
      <w:r w:rsidR="00DA7A73">
        <w:rPr>
          <w:rFonts w:ascii="Verdana" w:hAnsi="Verdana"/>
          <w:sz w:val="22"/>
          <w:szCs w:val="22"/>
        </w:rPr>
        <w:t xml:space="preserve">wkładem </w:t>
      </w:r>
      <w:r w:rsidR="00150941">
        <w:rPr>
          <w:rFonts w:ascii="Verdana" w:hAnsi="Verdana"/>
          <w:sz w:val="22"/>
          <w:szCs w:val="22"/>
        </w:rPr>
        <w:t xml:space="preserve">własnym </w:t>
      </w:r>
      <w:r w:rsidR="00DA7A73">
        <w:rPr>
          <w:rFonts w:ascii="Verdana" w:hAnsi="Verdana"/>
          <w:sz w:val="22"/>
          <w:szCs w:val="22"/>
        </w:rPr>
        <w:t xml:space="preserve">może być również </w:t>
      </w:r>
      <w:r w:rsidR="00150941">
        <w:rPr>
          <w:rFonts w:ascii="Verdana" w:hAnsi="Verdana"/>
          <w:sz w:val="22"/>
          <w:szCs w:val="22"/>
        </w:rPr>
        <w:t xml:space="preserve">posiadana </w:t>
      </w:r>
      <w:r w:rsidR="00DA7A73">
        <w:rPr>
          <w:rFonts w:ascii="Verdana" w:hAnsi="Verdana"/>
          <w:sz w:val="22"/>
          <w:szCs w:val="22"/>
        </w:rPr>
        <w:t xml:space="preserve">dotacja unijna </w:t>
      </w:r>
      <w:r w:rsidR="00374EA4">
        <w:rPr>
          <w:rFonts w:ascii="Verdana" w:hAnsi="Verdana"/>
          <w:sz w:val="22"/>
          <w:szCs w:val="22"/>
        </w:rPr>
        <w:t>lub oddana w rozliczeniu używana maszyna</w:t>
      </w:r>
      <w:r w:rsidR="00DA7A73">
        <w:rPr>
          <w:rFonts w:ascii="Verdana" w:hAnsi="Verdana"/>
          <w:sz w:val="22"/>
          <w:szCs w:val="22"/>
        </w:rPr>
        <w:t>-</w:t>
      </w:r>
      <w:r w:rsidR="00980B85">
        <w:rPr>
          <w:rFonts w:ascii="Verdana" w:hAnsi="Verdana"/>
          <w:sz w:val="22"/>
          <w:szCs w:val="22"/>
        </w:rPr>
        <w:t>), , a</w:t>
      </w:r>
      <w:r w:rsidR="00DA33C6">
        <w:rPr>
          <w:rFonts w:ascii="Verdana" w:hAnsi="Verdana"/>
          <w:sz w:val="22"/>
          <w:szCs w:val="22"/>
        </w:rPr>
        <w:t xml:space="preserve"> później przez 12 miesięcy</w:t>
      </w:r>
      <w:r w:rsidR="00980B85">
        <w:rPr>
          <w:rFonts w:ascii="Verdana" w:hAnsi="Verdana"/>
          <w:sz w:val="22"/>
          <w:szCs w:val="22"/>
        </w:rPr>
        <w:t xml:space="preserve"> spłaca jedynie odsetki. </w:t>
      </w:r>
    </w:p>
    <w:p w14:paraId="649775A8" w14:textId="3CF75106" w:rsidR="00210B57" w:rsidRDefault="00980B85" w:rsidP="00210B57">
      <w:pPr>
        <w:spacing w:line="276" w:lineRule="auto"/>
        <w:jc w:val="both"/>
        <w:rPr>
          <w:rFonts w:ascii="Verdana" w:hAnsi="Verdana"/>
          <w:sz w:val="22"/>
          <w:szCs w:val="22"/>
        </w:rPr>
      </w:pPr>
      <w:r>
        <w:rPr>
          <w:rFonts w:ascii="Verdana" w:hAnsi="Verdana"/>
          <w:sz w:val="22"/>
          <w:szCs w:val="22"/>
        </w:rPr>
        <w:t xml:space="preserve">Spłata </w:t>
      </w:r>
      <w:r w:rsidR="00DA7A73">
        <w:rPr>
          <w:rFonts w:ascii="Verdana" w:hAnsi="Verdana"/>
          <w:sz w:val="22"/>
          <w:szCs w:val="22"/>
        </w:rPr>
        <w:t xml:space="preserve">pierwszej </w:t>
      </w:r>
      <w:r>
        <w:rPr>
          <w:rFonts w:ascii="Verdana" w:hAnsi="Verdana"/>
          <w:sz w:val="22"/>
          <w:szCs w:val="22"/>
        </w:rPr>
        <w:t>rat</w:t>
      </w:r>
      <w:r w:rsidR="00DA7A73">
        <w:rPr>
          <w:rFonts w:ascii="Verdana" w:hAnsi="Verdana"/>
          <w:sz w:val="22"/>
          <w:szCs w:val="22"/>
        </w:rPr>
        <w:t>y</w:t>
      </w:r>
      <w:r>
        <w:rPr>
          <w:rFonts w:ascii="Verdana" w:hAnsi="Verdana"/>
          <w:sz w:val="22"/>
          <w:szCs w:val="22"/>
        </w:rPr>
        <w:t xml:space="preserve"> </w:t>
      </w:r>
      <w:r w:rsidR="00DA7A73">
        <w:rPr>
          <w:rFonts w:ascii="Verdana" w:hAnsi="Verdana"/>
          <w:sz w:val="22"/>
          <w:szCs w:val="22"/>
        </w:rPr>
        <w:t xml:space="preserve">kapitałowo – odsetkowej rozpoczyna się dopiero </w:t>
      </w:r>
      <w:r w:rsidR="00CC362E">
        <w:rPr>
          <w:rFonts w:ascii="Verdana" w:hAnsi="Verdana"/>
          <w:sz w:val="22"/>
          <w:szCs w:val="22"/>
        </w:rPr>
        <w:t xml:space="preserve">w </w:t>
      </w:r>
      <w:r w:rsidR="00DA7A73">
        <w:rPr>
          <w:rFonts w:ascii="Verdana" w:hAnsi="Verdana"/>
          <w:sz w:val="22"/>
          <w:szCs w:val="22"/>
        </w:rPr>
        <w:t>13</w:t>
      </w:r>
      <w:r w:rsidR="00CC362E">
        <w:rPr>
          <w:rFonts w:ascii="Verdana" w:hAnsi="Verdana"/>
          <w:sz w:val="22"/>
          <w:szCs w:val="22"/>
        </w:rPr>
        <w:t>-tym</w:t>
      </w:r>
      <w:r w:rsidR="00DA7A73">
        <w:rPr>
          <w:rFonts w:ascii="Verdana" w:hAnsi="Verdana"/>
          <w:sz w:val="22"/>
          <w:szCs w:val="22"/>
        </w:rPr>
        <w:t xml:space="preserve"> miesi</w:t>
      </w:r>
      <w:r w:rsidR="00CC362E">
        <w:rPr>
          <w:rFonts w:ascii="Verdana" w:hAnsi="Verdana"/>
          <w:sz w:val="22"/>
          <w:szCs w:val="22"/>
        </w:rPr>
        <w:t xml:space="preserve">ącu </w:t>
      </w:r>
      <w:r w:rsidR="00DA7A73">
        <w:rPr>
          <w:rFonts w:ascii="Verdana" w:hAnsi="Verdana"/>
          <w:sz w:val="22"/>
          <w:szCs w:val="22"/>
        </w:rPr>
        <w:t>od odbioru ciągnika-</w:t>
      </w:r>
      <w:r>
        <w:rPr>
          <w:rFonts w:ascii="Verdana" w:hAnsi="Verdana"/>
          <w:sz w:val="22"/>
          <w:szCs w:val="22"/>
        </w:rPr>
        <w:t>.</w:t>
      </w:r>
      <w:r w:rsidR="00210B57">
        <w:rPr>
          <w:rFonts w:ascii="Verdana" w:hAnsi="Verdana"/>
          <w:sz w:val="22"/>
          <w:szCs w:val="22"/>
        </w:rPr>
        <w:t xml:space="preserve"> Dzięki temu rolnik ma </w:t>
      </w:r>
      <w:r w:rsidR="00210B57" w:rsidRPr="002260D8">
        <w:rPr>
          <w:rFonts w:ascii="Verdana" w:hAnsi="Verdana"/>
          <w:sz w:val="22"/>
          <w:szCs w:val="22"/>
        </w:rPr>
        <w:t>rok na zaplanowanie innych wydatków (nawozów, środków ochrony roślin itd.)</w:t>
      </w:r>
      <w:r w:rsidR="00210B57">
        <w:rPr>
          <w:rFonts w:ascii="Verdana" w:hAnsi="Verdana"/>
          <w:sz w:val="22"/>
          <w:szCs w:val="22"/>
        </w:rPr>
        <w:t xml:space="preserve"> i przychodów,a tym samym optymalne zaplanowanie budżetu.</w:t>
      </w:r>
    </w:p>
    <w:p w14:paraId="5CFE7501" w14:textId="352DEFA6" w:rsidR="00210B57" w:rsidRDefault="002260D8" w:rsidP="00F93C74">
      <w:pPr>
        <w:spacing w:line="276" w:lineRule="auto"/>
        <w:jc w:val="both"/>
        <w:rPr>
          <w:rFonts w:ascii="Verdana" w:hAnsi="Verdana"/>
          <w:sz w:val="22"/>
          <w:szCs w:val="22"/>
        </w:rPr>
      </w:pPr>
      <w:r w:rsidRPr="002260D8">
        <w:rPr>
          <w:rFonts w:ascii="Verdana" w:hAnsi="Verdana"/>
          <w:sz w:val="22"/>
          <w:szCs w:val="22"/>
        </w:rPr>
        <w:t xml:space="preserve">Klient ma wybór trzech harmonogramów </w:t>
      </w:r>
      <w:r w:rsidR="00210B57">
        <w:rPr>
          <w:rFonts w:ascii="Verdana" w:hAnsi="Verdana"/>
          <w:sz w:val="22"/>
          <w:szCs w:val="22"/>
        </w:rPr>
        <w:t xml:space="preserve">spłaty </w:t>
      </w:r>
      <w:r w:rsidRPr="002260D8">
        <w:rPr>
          <w:rFonts w:ascii="Verdana" w:hAnsi="Verdana"/>
          <w:sz w:val="22"/>
          <w:szCs w:val="22"/>
        </w:rPr>
        <w:t xml:space="preserve">rat: miesięczny, kwartalny, półroczny. </w:t>
      </w:r>
    </w:p>
    <w:p w14:paraId="23D3E167" w14:textId="10100A90" w:rsidR="00BE08EA" w:rsidRDefault="002260D8" w:rsidP="00F93C74">
      <w:pPr>
        <w:spacing w:line="276" w:lineRule="auto"/>
        <w:jc w:val="both"/>
        <w:rPr>
          <w:rFonts w:ascii="Verdana" w:hAnsi="Verdana"/>
          <w:sz w:val="22"/>
          <w:szCs w:val="22"/>
        </w:rPr>
      </w:pPr>
      <w:r w:rsidRPr="002260D8">
        <w:rPr>
          <w:rFonts w:ascii="Verdana" w:hAnsi="Verdana"/>
          <w:sz w:val="22"/>
          <w:szCs w:val="22"/>
        </w:rPr>
        <w:t xml:space="preserve">Maksymalnym okresem kredytu jest </w:t>
      </w:r>
      <w:r w:rsidR="00DA7A73">
        <w:rPr>
          <w:rFonts w:ascii="Verdana" w:hAnsi="Verdana"/>
          <w:sz w:val="22"/>
          <w:szCs w:val="22"/>
        </w:rPr>
        <w:t xml:space="preserve">później </w:t>
      </w:r>
      <w:r w:rsidRPr="002260D8">
        <w:rPr>
          <w:rFonts w:ascii="Verdana" w:hAnsi="Verdana"/>
          <w:sz w:val="22"/>
          <w:szCs w:val="22"/>
        </w:rPr>
        <w:t>9 lat, czyli dodając 12 m-cy karencji (kiedy płacimy tylko odsetki), Klient otrzymuje możliwość finansowania na maksymalnie 10 lat łącznie</w:t>
      </w:r>
      <w:r w:rsidR="00DA7A73">
        <w:rPr>
          <w:rFonts w:ascii="Verdana" w:hAnsi="Verdana"/>
          <w:sz w:val="22"/>
          <w:szCs w:val="22"/>
        </w:rPr>
        <w:t xml:space="preserve"> z korzystnym oprocentowaniem, </w:t>
      </w:r>
      <w:r w:rsidR="00DA7A73">
        <w:rPr>
          <w:rFonts w:ascii="Verdana" w:hAnsi="Verdana"/>
          <w:sz w:val="22"/>
          <w:szCs w:val="22"/>
        </w:rPr>
        <w:lastRenderedPageBreak/>
        <w:t>zapew</w:t>
      </w:r>
      <w:r w:rsidR="00210B57">
        <w:rPr>
          <w:rFonts w:ascii="Verdana" w:hAnsi="Verdana"/>
          <w:sz w:val="22"/>
          <w:szCs w:val="22"/>
        </w:rPr>
        <w:t>nionym przez finansowanie fabr</w:t>
      </w:r>
      <w:r w:rsidR="00CC362E">
        <w:rPr>
          <w:rFonts w:ascii="Verdana" w:hAnsi="Verdana"/>
          <w:sz w:val="22"/>
          <w:szCs w:val="22"/>
        </w:rPr>
        <w:t>y</w:t>
      </w:r>
      <w:r w:rsidR="00210B57">
        <w:rPr>
          <w:rFonts w:ascii="Verdana" w:hAnsi="Verdana"/>
          <w:sz w:val="22"/>
          <w:szCs w:val="22"/>
        </w:rPr>
        <w:t>czne John Deere</w:t>
      </w:r>
      <w:r w:rsidRPr="002260D8">
        <w:rPr>
          <w:rFonts w:ascii="Verdana" w:hAnsi="Verdana"/>
          <w:sz w:val="22"/>
          <w:szCs w:val="22"/>
        </w:rPr>
        <w:t>.</w:t>
      </w:r>
      <w:r>
        <w:rPr>
          <w:rFonts w:ascii="Verdana" w:hAnsi="Verdana"/>
          <w:sz w:val="22"/>
          <w:szCs w:val="22"/>
        </w:rPr>
        <w:t xml:space="preserve"> </w:t>
      </w:r>
      <w:r w:rsidR="00317B77">
        <w:rPr>
          <w:rFonts w:ascii="Verdana" w:hAnsi="Verdana"/>
          <w:sz w:val="22"/>
          <w:szCs w:val="22"/>
        </w:rPr>
        <w:t>Pierwsi chętni na zakup ciągnika z nowymi zasadami finansowymi już są – z tej opcji korzysta właśnie pan Bogdan z pow. biłgorajskiego.</w:t>
      </w:r>
    </w:p>
    <w:p w14:paraId="32F9199F" w14:textId="3C01BFC7" w:rsidR="00317B77" w:rsidRPr="00317B77" w:rsidRDefault="00317B77" w:rsidP="00317B77">
      <w:pPr>
        <w:spacing w:line="276" w:lineRule="auto"/>
        <w:jc w:val="both"/>
        <w:rPr>
          <w:rFonts w:ascii="Verdana" w:hAnsi="Verdana"/>
          <w:i/>
          <w:iCs/>
          <w:sz w:val="22"/>
          <w:szCs w:val="22"/>
        </w:rPr>
      </w:pPr>
      <w:r w:rsidRPr="00317B77">
        <w:rPr>
          <w:rFonts w:ascii="Verdana" w:hAnsi="Verdana"/>
          <w:i/>
          <w:iCs/>
          <w:sz w:val="22"/>
          <w:szCs w:val="22"/>
        </w:rPr>
        <w:t>Do zakupu z wykorzystaniem odroczenia spłaty rat zachęciła mnie przede wszystkim obecna sytuacja w Polsce i na świecie. Nikt nie wie</w:t>
      </w:r>
      <w:r>
        <w:rPr>
          <w:rFonts w:ascii="Verdana" w:hAnsi="Verdana"/>
          <w:i/>
          <w:iCs/>
          <w:sz w:val="22"/>
          <w:szCs w:val="22"/>
        </w:rPr>
        <w:t>,</w:t>
      </w:r>
      <w:r w:rsidRPr="00317B77">
        <w:rPr>
          <w:rFonts w:ascii="Verdana" w:hAnsi="Verdana"/>
          <w:i/>
          <w:iCs/>
          <w:sz w:val="22"/>
          <w:szCs w:val="22"/>
        </w:rPr>
        <w:t xml:space="preserve"> co będzie się działo w tym roku, sytuacja w rolnictwie ze względu na COVID-19 jest bardzo niepewna.</w:t>
      </w:r>
      <w:r>
        <w:rPr>
          <w:rFonts w:ascii="Verdana" w:hAnsi="Verdana"/>
          <w:i/>
          <w:iCs/>
          <w:sz w:val="22"/>
          <w:szCs w:val="22"/>
        </w:rPr>
        <w:t xml:space="preserve"> </w:t>
      </w:r>
      <w:r w:rsidRPr="00317B77">
        <w:rPr>
          <w:rFonts w:ascii="Verdana" w:hAnsi="Verdana"/>
          <w:i/>
          <w:iCs/>
          <w:sz w:val="22"/>
          <w:szCs w:val="22"/>
        </w:rPr>
        <w:t>Rozpoczęcia spłaty po roku od odbioru ciągnika da w moim wypadku możliwość spokojnego zaplanowania wydatków i przychodów ze żniw w 2020 i w 2021 roku.</w:t>
      </w:r>
    </w:p>
    <w:p w14:paraId="1AA798AE" w14:textId="2A27088A" w:rsidR="00074C48" w:rsidRPr="00317B77" w:rsidRDefault="00317B77" w:rsidP="00317B77">
      <w:pPr>
        <w:spacing w:line="276" w:lineRule="auto"/>
        <w:jc w:val="both"/>
        <w:rPr>
          <w:rFonts w:ascii="Verdana" w:hAnsi="Verdana"/>
          <w:sz w:val="22"/>
          <w:szCs w:val="22"/>
        </w:rPr>
      </w:pPr>
      <w:r w:rsidRPr="00317B77">
        <w:rPr>
          <w:rFonts w:ascii="Verdana" w:hAnsi="Verdana"/>
          <w:sz w:val="22"/>
          <w:szCs w:val="22"/>
        </w:rPr>
        <w:t>Pan Bogdan planuje odebrać ciągnik we wrześniu 2020 roku.</w:t>
      </w:r>
    </w:p>
    <w:p w14:paraId="14F4A6ED" w14:textId="77777777" w:rsidR="00317B77" w:rsidRDefault="00317B77" w:rsidP="00F93C74">
      <w:pPr>
        <w:spacing w:line="276" w:lineRule="auto"/>
        <w:jc w:val="both"/>
        <w:rPr>
          <w:rFonts w:ascii="Verdana" w:hAnsi="Verdana"/>
          <w:b/>
          <w:bCs/>
          <w:sz w:val="22"/>
          <w:szCs w:val="22"/>
        </w:rPr>
      </w:pPr>
    </w:p>
    <w:p w14:paraId="1069AA98" w14:textId="77777777" w:rsidR="00317B77" w:rsidRDefault="00317B77" w:rsidP="00F93C74">
      <w:pPr>
        <w:spacing w:line="276" w:lineRule="auto"/>
        <w:jc w:val="both"/>
        <w:rPr>
          <w:rFonts w:ascii="Verdana" w:hAnsi="Verdana"/>
          <w:b/>
          <w:bCs/>
          <w:sz w:val="22"/>
          <w:szCs w:val="22"/>
        </w:rPr>
      </w:pPr>
    </w:p>
    <w:p w14:paraId="0D3E437D" w14:textId="08B48547" w:rsidR="00A16926" w:rsidRPr="00A16926" w:rsidRDefault="005602F2" w:rsidP="00F93C74">
      <w:pPr>
        <w:spacing w:line="276" w:lineRule="auto"/>
        <w:jc w:val="both"/>
        <w:rPr>
          <w:rFonts w:ascii="Verdana" w:hAnsi="Verdana"/>
          <w:b/>
          <w:bCs/>
          <w:sz w:val="22"/>
          <w:szCs w:val="22"/>
        </w:rPr>
      </w:pPr>
      <w:r>
        <w:rPr>
          <w:rFonts w:ascii="Verdana" w:hAnsi="Verdana"/>
          <w:b/>
          <w:bCs/>
          <w:sz w:val="22"/>
          <w:szCs w:val="22"/>
        </w:rPr>
        <w:t>Wsparcie dla obecnych klientów</w:t>
      </w:r>
    </w:p>
    <w:p w14:paraId="1096B48F" w14:textId="00997D56" w:rsidR="00A16926" w:rsidRDefault="00A16926" w:rsidP="00F93C74">
      <w:pPr>
        <w:spacing w:line="276" w:lineRule="auto"/>
        <w:jc w:val="both"/>
        <w:rPr>
          <w:rFonts w:ascii="Verdana" w:hAnsi="Verdana"/>
          <w:sz w:val="22"/>
          <w:szCs w:val="22"/>
        </w:rPr>
      </w:pPr>
    </w:p>
    <w:p w14:paraId="1B6A063D" w14:textId="3D31FDEC" w:rsidR="00A16926" w:rsidRDefault="00901128" w:rsidP="00F93C74">
      <w:pPr>
        <w:spacing w:line="276" w:lineRule="auto"/>
        <w:jc w:val="both"/>
        <w:rPr>
          <w:rFonts w:ascii="Verdana" w:hAnsi="Verdana"/>
          <w:sz w:val="22"/>
          <w:szCs w:val="22"/>
        </w:rPr>
      </w:pPr>
      <w:r>
        <w:rPr>
          <w:rFonts w:ascii="Verdana" w:hAnsi="Verdana"/>
          <w:sz w:val="22"/>
          <w:szCs w:val="22"/>
        </w:rPr>
        <w:t>John Deere, czołowy producent maszyn rolniczych,</w:t>
      </w:r>
      <w:r w:rsidR="00A16926">
        <w:rPr>
          <w:rFonts w:ascii="Verdana" w:hAnsi="Verdana"/>
          <w:sz w:val="22"/>
          <w:szCs w:val="22"/>
        </w:rPr>
        <w:t xml:space="preserve"> opieką otacza zarówno nowych, jak i obecnych</w:t>
      </w:r>
      <w:r w:rsidR="00F41A01">
        <w:rPr>
          <w:rFonts w:ascii="Verdana" w:hAnsi="Verdana"/>
          <w:sz w:val="22"/>
          <w:szCs w:val="22"/>
        </w:rPr>
        <w:t xml:space="preserve"> klientów</w:t>
      </w:r>
      <w:r w:rsidR="00A16926">
        <w:rPr>
          <w:rFonts w:ascii="Verdana" w:hAnsi="Verdana"/>
          <w:sz w:val="22"/>
          <w:szCs w:val="22"/>
        </w:rPr>
        <w:t>. Rolnicy, którzy</w:t>
      </w:r>
      <w:r w:rsidR="008518A5">
        <w:rPr>
          <w:rFonts w:ascii="Verdana" w:hAnsi="Verdana"/>
          <w:sz w:val="22"/>
          <w:szCs w:val="22"/>
        </w:rPr>
        <w:t xml:space="preserve"> wcześniej</w:t>
      </w:r>
      <w:r w:rsidR="00A16926">
        <w:rPr>
          <w:rFonts w:ascii="Verdana" w:hAnsi="Verdana"/>
          <w:sz w:val="22"/>
          <w:szCs w:val="22"/>
        </w:rPr>
        <w:t xml:space="preserve"> zakupili maszyny rolnicze</w:t>
      </w:r>
      <w:r w:rsidR="00DA33C6">
        <w:rPr>
          <w:rFonts w:ascii="Verdana" w:hAnsi="Verdana"/>
          <w:sz w:val="22"/>
          <w:szCs w:val="22"/>
        </w:rPr>
        <w:t xml:space="preserve"> w finansowaniu fabrycznym </w:t>
      </w:r>
      <w:r w:rsidR="00A16926">
        <w:rPr>
          <w:rFonts w:ascii="Verdana" w:hAnsi="Verdana"/>
          <w:sz w:val="22"/>
          <w:szCs w:val="22"/>
        </w:rPr>
        <w:t>, korzystając z kredytu lub zdecydowali się na leasing, mogą liczyć na wsparcie</w:t>
      </w:r>
      <w:r w:rsidR="00F41A01">
        <w:rPr>
          <w:rFonts w:ascii="Verdana" w:hAnsi="Verdana"/>
          <w:sz w:val="22"/>
          <w:szCs w:val="22"/>
        </w:rPr>
        <w:t>:</w:t>
      </w:r>
    </w:p>
    <w:p w14:paraId="1B5DD7E7" w14:textId="7A30796E" w:rsidR="00A16926" w:rsidRPr="00A16926" w:rsidRDefault="00A16926" w:rsidP="00F93C74">
      <w:pPr>
        <w:spacing w:line="276" w:lineRule="auto"/>
        <w:jc w:val="both"/>
        <w:rPr>
          <w:rFonts w:ascii="Verdana" w:hAnsi="Verdana"/>
          <w:sz w:val="22"/>
          <w:szCs w:val="22"/>
        </w:rPr>
      </w:pPr>
    </w:p>
    <w:p w14:paraId="457BBE67" w14:textId="43EA96FE" w:rsidR="00210B57" w:rsidRDefault="008107E0" w:rsidP="00BE08EA">
      <w:pPr>
        <w:spacing w:line="276" w:lineRule="auto"/>
        <w:jc w:val="both"/>
        <w:rPr>
          <w:rFonts w:ascii="Verdana" w:hAnsi="Verdana"/>
          <w:i/>
          <w:iCs/>
          <w:sz w:val="22"/>
          <w:szCs w:val="22"/>
          <w:bdr w:val="none" w:sz="0" w:space="0" w:color="auto" w:frame="1"/>
        </w:rPr>
      </w:pPr>
      <w:r w:rsidRPr="00C503A7">
        <w:rPr>
          <w:rFonts w:ascii="Verdana" w:hAnsi="Verdana"/>
          <w:i/>
          <w:iCs/>
          <w:sz w:val="22"/>
          <w:szCs w:val="22"/>
          <w:bdr w:val="none" w:sz="0" w:space="0" w:color="auto" w:frame="1"/>
        </w:rPr>
        <w:t>- Osoby, które mają</w:t>
      </w:r>
      <w:r w:rsidR="00A16926" w:rsidRPr="00C503A7">
        <w:rPr>
          <w:rFonts w:ascii="Verdana" w:hAnsi="Verdana"/>
          <w:i/>
          <w:iCs/>
          <w:sz w:val="22"/>
          <w:szCs w:val="22"/>
          <w:bdr w:val="none" w:sz="0" w:space="0" w:color="auto" w:frame="1"/>
        </w:rPr>
        <w:t xml:space="preserve"> przejściowe trudności z wywiązywaniem się z</w:t>
      </w:r>
      <w:r w:rsidR="00210B57">
        <w:rPr>
          <w:rFonts w:ascii="Verdana" w:hAnsi="Verdana"/>
          <w:i/>
          <w:iCs/>
          <w:sz w:val="22"/>
          <w:szCs w:val="22"/>
          <w:bdr w:val="none" w:sz="0" w:space="0" w:color="auto" w:frame="1"/>
        </w:rPr>
        <w:t>e</w:t>
      </w:r>
      <w:r w:rsidR="00A16926" w:rsidRPr="00C503A7">
        <w:rPr>
          <w:rFonts w:ascii="Verdana" w:hAnsi="Verdana"/>
          <w:i/>
          <w:iCs/>
          <w:sz w:val="22"/>
          <w:szCs w:val="22"/>
          <w:bdr w:val="none" w:sz="0" w:space="0" w:color="auto" w:frame="1"/>
        </w:rPr>
        <w:t xml:space="preserve"> zobowiązań kredytowych, mo</w:t>
      </w:r>
      <w:r w:rsidRPr="00C503A7">
        <w:rPr>
          <w:rFonts w:ascii="Verdana" w:hAnsi="Verdana"/>
          <w:i/>
          <w:iCs/>
          <w:sz w:val="22"/>
          <w:szCs w:val="22"/>
          <w:bdr w:val="none" w:sz="0" w:space="0" w:color="auto" w:frame="1"/>
        </w:rPr>
        <w:t>gą</w:t>
      </w:r>
      <w:r w:rsidR="00A16926" w:rsidRPr="00C503A7">
        <w:rPr>
          <w:rFonts w:ascii="Verdana" w:hAnsi="Verdana"/>
          <w:i/>
          <w:iCs/>
          <w:sz w:val="22"/>
          <w:szCs w:val="22"/>
          <w:bdr w:val="none" w:sz="0" w:space="0" w:color="auto" w:frame="1"/>
        </w:rPr>
        <w:t xml:space="preserve"> składać wnioski o restrukturyzację kredytów w naszym partnerskim banku Credit Agricole</w:t>
      </w:r>
      <w:r w:rsidRPr="00C503A7">
        <w:rPr>
          <w:rFonts w:ascii="Verdana" w:hAnsi="Verdana"/>
          <w:i/>
          <w:iCs/>
          <w:sz w:val="22"/>
          <w:szCs w:val="22"/>
          <w:bdr w:val="none" w:sz="0" w:space="0" w:color="auto" w:frame="1"/>
        </w:rPr>
        <w:t xml:space="preserve">. </w:t>
      </w:r>
      <w:r w:rsidR="00A16926" w:rsidRPr="00C503A7">
        <w:rPr>
          <w:rFonts w:ascii="Verdana" w:hAnsi="Verdana"/>
          <w:i/>
          <w:iCs/>
          <w:sz w:val="22"/>
          <w:szCs w:val="22"/>
          <w:bdr w:val="none" w:sz="0" w:space="0" w:color="auto" w:frame="1"/>
        </w:rPr>
        <w:t>Przygotowane są następujące rozwiązania</w:t>
      </w:r>
      <w:r w:rsidR="00210B57">
        <w:rPr>
          <w:rFonts w:ascii="Verdana" w:hAnsi="Verdana"/>
          <w:i/>
          <w:iCs/>
          <w:sz w:val="22"/>
          <w:szCs w:val="22"/>
          <w:bdr w:val="none" w:sz="0" w:space="0" w:color="auto" w:frame="1"/>
        </w:rPr>
        <w:t>:</w:t>
      </w:r>
      <w:r w:rsidRPr="00C503A7">
        <w:rPr>
          <w:rFonts w:ascii="Verdana" w:hAnsi="Verdana"/>
          <w:i/>
          <w:iCs/>
          <w:sz w:val="22"/>
          <w:szCs w:val="22"/>
          <w:bdr w:val="none" w:sz="0" w:space="0" w:color="auto" w:frame="1"/>
        </w:rPr>
        <w:t xml:space="preserve"> </w:t>
      </w:r>
      <w:r w:rsidR="00210B57">
        <w:rPr>
          <w:rFonts w:ascii="Verdana" w:hAnsi="Verdana"/>
          <w:i/>
          <w:iCs/>
          <w:sz w:val="22"/>
          <w:szCs w:val="22"/>
          <w:bdr w:val="none" w:sz="0" w:space="0" w:color="auto" w:frame="1"/>
        </w:rPr>
        <w:t xml:space="preserve">- </w:t>
      </w:r>
      <w:r w:rsidR="00A16926" w:rsidRPr="00C503A7">
        <w:rPr>
          <w:rFonts w:ascii="Verdana" w:hAnsi="Verdana"/>
          <w:i/>
          <w:iCs/>
          <w:sz w:val="22"/>
          <w:szCs w:val="22"/>
          <w:bdr w:val="none" w:sz="0" w:space="0" w:color="auto" w:frame="1"/>
        </w:rPr>
        <w:t>zawieszenie części kapitałowej lub części odsetkowej raty, lub zawieszenie raty kapitałowo-odsetkowej do 6 miesięcy</w:t>
      </w:r>
      <w:r w:rsidRPr="00C503A7">
        <w:rPr>
          <w:rFonts w:ascii="Verdana" w:hAnsi="Verdana"/>
          <w:i/>
          <w:iCs/>
          <w:sz w:val="22"/>
          <w:szCs w:val="22"/>
          <w:bdr w:val="none" w:sz="0" w:space="0" w:color="auto" w:frame="1"/>
        </w:rPr>
        <w:t xml:space="preserve">, </w:t>
      </w:r>
    </w:p>
    <w:p w14:paraId="6FDB3F16" w14:textId="1064AC30" w:rsidR="00DA33C6" w:rsidRDefault="00DA33C6" w:rsidP="00BE08EA">
      <w:pPr>
        <w:spacing w:line="276" w:lineRule="auto"/>
        <w:jc w:val="both"/>
        <w:rPr>
          <w:rFonts w:ascii="Verdana" w:hAnsi="Verdana"/>
          <w:i/>
          <w:iCs/>
          <w:sz w:val="22"/>
          <w:szCs w:val="22"/>
          <w:bdr w:val="none" w:sz="0" w:space="0" w:color="auto" w:frame="1"/>
        </w:rPr>
      </w:pPr>
      <w:r>
        <w:rPr>
          <w:rFonts w:ascii="Verdana" w:hAnsi="Verdana"/>
          <w:i/>
          <w:iCs/>
          <w:sz w:val="22"/>
          <w:szCs w:val="22"/>
          <w:bdr w:val="none" w:sz="0" w:space="0" w:color="auto" w:frame="1"/>
        </w:rPr>
        <w:t xml:space="preserve">– Klienci </w:t>
      </w:r>
      <w:r w:rsidR="00C503A7" w:rsidRPr="00C503A7">
        <w:rPr>
          <w:rFonts w:ascii="Verdana" w:hAnsi="Verdana"/>
          <w:i/>
          <w:iCs/>
          <w:sz w:val="22"/>
          <w:szCs w:val="22"/>
          <w:bdr w:val="none" w:sz="0" w:space="0" w:color="auto" w:frame="1"/>
        </w:rPr>
        <w:t>korzystaj</w:t>
      </w:r>
      <w:r>
        <w:rPr>
          <w:rFonts w:ascii="Verdana" w:hAnsi="Verdana"/>
          <w:i/>
          <w:iCs/>
          <w:sz w:val="22"/>
          <w:szCs w:val="22"/>
          <w:bdr w:val="none" w:sz="0" w:space="0" w:color="auto" w:frame="1"/>
        </w:rPr>
        <w:t>ący</w:t>
      </w:r>
      <w:r w:rsidR="00C503A7" w:rsidRPr="00C503A7">
        <w:rPr>
          <w:rFonts w:ascii="Verdana" w:hAnsi="Verdana"/>
          <w:i/>
          <w:iCs/>
          <w:sz w:val="22"/>
          <w:szCs w:val="22"/>
          <w:bdr w:val="none" w:sz="0" w:space="0" w:color="auto" w:frame="1"/>
        </w:rPr>
        <w:t xml:space="preserve"> z produktów</w:t>
      </w:r>
      <w:r w:rsidR="008107E0" w:rsidRPr="00C503A7">
        <w:rPr>
          <w:rFonts w:ascii="Verdana" w:hAnsi="Verdana"/>
          <w:i/>
          <w:iCs/>
          <w:sz w:val="22"/>
          <w:szCs w:val="22"/>
          <w:bdr w:val="none" w:sz="0" w:space="0" w:color="auto" w:frame="1"/>
        </w:rPr>
        <w:t xml:space="preserve"> leasingowych </w:t>
      </w:r>
      <w:r w:rsidR="00444892">
        <w:rPr>
          <w:rFonts w:ascii="Verdana" w:hAnsi="Verdana"/>
          <w:i/>
          <w:iCs/>
          <w:sz w:val="22"/>
          <w:szCs w:val="22"/>
          <w:bdr w:val="none" w:sz="0" w:space="0" w:color="auto" w:frame="1"/>
        </w:rPr>
        <w:t xml:space="preserve">John Deere Financial </w:t>
      </w:r>
      <w:r w:rsidR="00C503A7" w:rsidRPr="00C503A7">
        <w:rPr>
          <w:rFonts w:ascii="Verdana" w:hAnsi="Verdana"/>
          <w:i/>
          <w:iCs/>
          <w:sz w:val="22"/>
          <w:szCs w:val="22"/>
          <w:bdr w:val="none" w:sz="0" w:space="0" w:color="auto" w:frame="1"/>
        </w:rPr>
        <w:t>mają</w:t>
      </w:r>
      <w:r w:rsidR="008107E0" w:rsidRPr="00C503A7">
        <w:rPr>
          <w:rFonts w:ascii="Verdana" w:hAnsi="Verdana"/>
          <w:i/>
          <w:iCs/>
          <w:sz w:val="22"/>
          <w:szCs w:val="22"/>
          <w:bdr w:val="none" w:sz="0" w:space="0" w:color="auto" w:frame="1"/>
        </w:rPr>
        <w:t xml:space="preserve"> dostępn</w:t>
      </w:r>
      <w:r w:rsidR="00C503A7" w:rsidRPr="00C503A7">
        <w:rPr>
          <w:rFonts w:ascii="Verdana" w:hAnsi="Verdana"/>
          <w:i/>
          <w:iCs/>
          <w:sz w:val="22"/>
          <w:szCs w:val="22"/>
          <w:bdr w:val="none" w:sz="0" w:space="0" w:color="auto" w:frame="1"/>
        </w:rPr>
        <w:t>ą</w:t>
      </w:r>
      <w:r w:rsidR="008107E0" w:rsidRPr="00C503A7">
        <w:rPr>
          <w:rFonts w:ascii="Verdana" w:hAnsi="Verdana"/>
          <w:i/>
          <w:iCs/>
          <w:sz w:val="22"/>
          <w:szCs w:val="22"/>
          <w:bdr w:val="none" w:sz="0" w:space="0" w:color="auto" w:frame="1"/>
        </w:rPr>
        <w:t xml:space="preserve"> procedur</w:t>
      </w:r>
      <w:r w:rsidR="00C503A7" w:rsidRPr="00C503A7">
        <w:rPr>
          <w:rFonts w:ascii="Verdana" w:hAnsi="Verdana"/>
          <w:i/>
          <w:iCs/>
          <w:sz w:val="22"/>
          <w:szCs w:val="22"/>
          <w:bdr w:val="none" w:sz="0" w:space="0" w:color="auto" w:frame="1"/>
        </w:rPr>
        <w:t>ę</w:t>
      </w:r>
      <w:r w:rsidR="008107E0" w:rsidRPr="00C503A7">
        <w:rPr>
          <w:rFonts w:ascii="Verdana" w:hAnsi="Verdana"/>
          <w:i/>
          <w:iCs/>
          <w:sz w:val="22"/>
          <w:szCs w:val="22"/>
          <w:bdr w:val="none" w:sz="0" w:space="0" w:color="auto" w:frame="1"/>
        </w:rPr>
        <w:t xml:space="preserve"> tzw. leasingu swobodnego tj.</w:t>
      </w:r>
      <w:r w:rsidR="00C503A7" w:rsidRPr="00C503A7">
        <w:rPr>
          <w:rFonts w:ascii="Verdana" w:hAnsi="Verdana"/>
          <w:i/>
          <w:iCs/>
          <w:sz w:val="22"/>
          <w:szCs w:val="22"/>
          <w:bdr w:val="none" w:sz="0" w:space="0" w:color="auto" w:frame="1"/>
        </w:rPr>
        <w:t xml:space="preserve"> możliwość</w:t>
      </w:r>
      <w:r w:rsidR="008107E0" w:rsidRPr="00C503A7">
        <w:rPr>
          <w:rFonts w:ascii="Verdana" w:hAnsi="Verdana"/>
          <w:i/>
          <w:iCs/>
          <w:sz w:val="22"/>
          <w:szCs w:val="22"/>
          <w:bdr w:val="none" w:sz="0" w:space="0" w:color="auto" w:frame="1"/>
        </w:rPr>
        <w:t xml:space="preserve"> samodzielnej zmiany harmonogramu spłaty rat (jeśli leasing trwa min. 6 m-cy): obniżenia raty o połowę na 6 miesięcy lub obniżenia raty do 1 zł na 3 miesiące</w:t>
      </w:r>
      <w:r>
        <w:rPr>
          <w:rFonts w:ascii="Verdana" w:hAnsi="Verdana"/>
          <w:i/>
          <w:iCs/>
          <w:sz w:val="22"/>
          <w:szCs w:val="22"/>
          <w:bdr w:val="none" w:sz="0" w:space="0" w:color="auto" w:frame="1"/>
        </w:rPr>
        <w:t>.</w:t>
      </w:r>
    </w:p>
    <w:p w14:paraId="525387E5" w14:textId="012E6F87" w:rsidR="008107E0" w:rsidRPr="008107E0" w:rsidRDefault="00DA33C6" w:rsidP="00BE08EA">
      <w:pPr>
        <w:spacing w:line="276" w:lineRule="auto"/>
        <w:jc w:val="both"/>
        <w:rPr>
          <w:rFonts w:ascii="Verdana" w:hAnsi="Verdana"/>
          <w:sz w:val="22"/>
          <w:szCs w:val="22"/>
          <w:bdr w:val="none" w:sz="0" w:space="0" w:color="auto" w:frame="1"/>
        </w:rPr>
      </w:pPr>
      <w:r>
        <w:rPr>
          <w:rFonts w:ascii="Verdana" w:hAnsi="Verdana"/>
          <w:i/>
          <w:iCs/>
          <w:sz w:val="22"/>
          <w:szCs w:val="22"/>
          <w:bdr w:val="none" w:sz="0" w:space="0" w:color="auto" w:frame="1"/>
        </w:rPr>
        <w:t>Żadne z powyższych rozwiązań nie wpływa na przyszłą ocenę zdolności kredytowych naszych Klientów</w:t>
      </w:r>
      <w:r w:rsidR="00C503A7">
        <w:rPr>
          <w:rFonts w:ascii="Verdana" w:hAnsi="Verdana"/>
          <w:sz w:val="22"/>
          <w:szCs w:val="22"/>
          <w:bdr w:val="none" w:sz="0" w:space="0" w:color="auto" w:frame="1"/>
        </w:rPr>
        <w:t xml:space="preserve"> – </w:t>
      </w:r>
      <w:r>
        <w:rPr>
          <w:rFonts w:ascii="Verdana" w:hAnsi="Verdana"/>
          <w:sz w:val="22"/>
          <w:szCs w:val="22"/>
          <w:bdr w:val="none" w:sz="0" w:space="0" w:color="auto" w:frame="1"/>
        </w:rPr>
        <w:t xml:space="preserve">tłumaczy </w:t>
      </w:r>
      <w:r w:rsidR="00C503A7" w:rsidRPr="00C503A7">
        <w:rPr>
          <w:rFonts w:ascii="Verdana" w:hAnsi="Verdana"/>
          <w:b/>
          <w:bCs/>
          <w:sz w:val="22"/>
          <w:szCs w:val="22"/>
          <w:bdr w:val="none" w:sz="0" w:space="0" w:color="auto" w:frame="1"/>
        </w:rPr>
        <w:t>Paulina Anikowska</w:t>
      </w:r>
      <w:r>
        <w:rPr>
          <w:rFonts w:ascii="Verdana" w:hAnsi="Verdana"/>
          <w:b/>
          <w:bCs/>
          <w:sz w:val="22"/>
          <w:szCs w:val="22"/>
          <w:bdr w:val="none" w:sz="0" w:space="0" w:color="auto" w:frame="1"/>
        </w:rPr>
        <w:t>, Territory Finance Manager w John Deere Financial</w:t>
      </w:r>
      <w:r w:rsidR="00C503A7">
        <w:rPr>
          <w:rFonts w:ascii="Verdana" w:hAnsi="Verdana"/>
          <w:sz w:val="22"/>
          <w:szCs w:val="22"/>
          <w:bdr w:val="none" w:sz="0" w:space="0" w:color="auto" w:frame="1"/>
        </w:rPr>
        <w:t>.</w:t>
      </w:r>
    </w:p>
    <w:p w14:paraId="330462FA" w14:textId="4A55ED6E" w:rsidR="005602F2" w:rsidRDefault="005602F2" w:rsidP="00BE08EA">
      <w:pPr>
        <w:spacing w:line="276" w:lineRule="auto"/>
        <w:jc w:val="both"/>
        <w:rPr>
          <w:rFonts w:ascii="Verdana" w:hAnsi="Verdana"/>
          <w:sz w:val="22"/>
          <w:szCs w:val="22"/>
        </w:rPr>
      </w:pPr>
    </w:p>
    <w:p w14:paraId="0526ABCD" w14:textId="6D794975" w:rsidR="005602F2" w:rsidRDefault="00DA33C6" w:rsidP="00F865C0">
      <w:pPr>
        <w:spacing w:line="276" w:lineRule="auto"/>
        <w:jc w:val="both"/>
        <w:rPr>
          <w:rFonts w:ascii="Verdana" w:hAnsi="Verdana"/>
          <w:sz w:val="22"/>
          <w:szCs w:val="22"/>
        </w:rPr>
      </w:pPr>
      <w:r>
        <w:rPr>
          <w:rFonts w:ascii="Verdana" w:hAnsi="Verdana"/>
          <w:sz w:val="22"/>
          <w:szCs w:val="22"/>
        </w:rPr>
        <w:t>Historia lubi zataczać koło - w</w:t>
      </w:r>
      <w:r w:rsidR="005602F2">
        <w:rPr>
          <w:rFonts w:ascii="Verdana" w:hAnsi="Verdana"/>
          <w:sz w:val="22"/>
          <w:szCs w:val="22"/>
        </w:rPr>
        <w:t xml:space="preserve"> okresie Wielkiego Kryzysu przełomu lat 20. i 30. </w:t>
      </w:r>
      <w:r>
        <w:rPr>
          <w:rFonts w:ascii="Verdana" w:hAnsi="Verdana"/>
          <w:sz w:val="22"/>
          <w:szCs w:val="22"/>
        </w:rPr>
        <w:t xml:space="preserve">John Deere </w:t>
      </w:r>
      <w:r w:rsidR="005602F2">
        <w:rPr>
          <w:rFonts w:ascii="Verdana" w:hAnsi="Verdana"/>
          <w:sz w:val="22"/>
          <w:szCs w:val="22"/>
        </w:rPr>
        <w:t xml:space="preserve">wykupił </w:t>
      </w:r>
      <w:r w:rsidR="005602F2" w:rsidRPr="005602F2">
        <w:rPr>
          <w:rFonts w:ascii="Verdana" w:hAnsi="Verdana"/>
          <w:sz w:val="22"/>
          <w:szCs w:val="22"/>
        </w:rPr>
        <w:t>obligacje rolne na kwotę 12 milionów dolarów i wydłuż</w:t>
      </w:r>
      <w:r w:rsidR="005602F2">
        <w:rPr>
          <w:rFonts w:ascii="Verdana" w:hAnsi="Verdana"/>
          <w:sz w:val="22"/>
          <w:szCs w:val="22"/>
        </w:rPr>
        <w:t>ył</w:t>
      </w:r>
      <w:r w:rsidR="005602F2" w:rsidRPr="005602F2">
        <w:rPr>
          <w:rFonts w:ascii="Verdana" w:hAnsi="Verdana"/>
          <w:sz w:val="22"/>
          <w:szCs w:val="22"/>
        </w:rPr>
        <w:t xml:space="preserve"> terminy płatności za już sprzedane ciągniki i maszyny rolnicze. W efekcie w latach 1930–1932 sprzedaż </w:t>
      </w:r>
      <w:r w:rsidR="004827BF">
        <w:rPr>
          <w:rFonts w:ascii="Verdana" w:hAnsi="Verdana"/>
          <w:sz w:val="22"/>
          <w:szCs w:val="22"/>
        </w:rPr>
        <w:t xml:space="preserve">maszyn co prawda </w:t>
      </w:r>
      <w:r w:rsidR="005602F2" w:rsidRPr="005602F2">
        <w:rPr>
          <w:rFonts w:ascii="Verdana" w:hAnsi="Verdana"/>
          <w:sz w:val="22"/>
          <w:szCs w:val="22"/>
        </w:rPr>
        <w:t>spad</w:t>
      </w:r>
      <w:r w:rsidR="004827BF">
        <w:rPr>
          <w:rFonts w:ascii="Verdana" w:hAnsi="Verdana"/>
          <w:sz w:val="22"/>
          <w:szCs w:val="22"/>
        </w:rPr>
        <w:t>ł</w:t>
      </w:r>
      <w:r w:rsidR="005602F2" w:rsidRPr="005602F2">
        <w:rPr>
          <w:rFonts w:ascii="Verdana" w:hAnsi="Verdana"/>
          <w:sz w:val="22"/>
          <w:szCs w:val="22"/>
        </w:rPr>
        <w:t>a o 86%, ale p</w:t>
      </w:r>
      <w:r w:rsidR="00F865C0">
        <w:rPr>
          <w:rFonts w:ascii="Verdana" w:hAnsi="Verdana"/>
          <w:sz w:val="22"/>
          <w:szCs w:val="22"/>
        </w:rPr>
        <w:t>ozwoliła rolnikom efektywnie produkować.</w:t>
      </w:r>
      <w:r w:rsidR="004827BF">
        <w:rPr>
          <w:rFonts w:ascii="Verdana" w:hAnsi="Verdana"/>
          <w:sz w:val="22"/>
          <w:szCs w:val="22"/>
        </w:rPr>
        <w:t xml:space="preserve"> </w:t>
      </w:r>
    </w:p>
    <w:p w14:paraId="1C29258E" w14:textId="02512FB9" w:rsidR="00DA33C6" w:rsidRPr="005602F2" w:rsidRDefault="00DA33C6" w:rsidP="00F865C0">
      <w:pPr>
        <w:spacing w:line="276" w:lineRule="auto"/>
        <w:jc w:val="both"/>
        <w:rPr>
          <w:rFonts w:ascii="Verdana" w:hAnsi="Verdana"/>
          <w:sz w:val="22"/>
          <w:szCs w:val="22"/>
        </w:rPr>
      </w:pPr>
      <w:r>
        <w:rPr>
          <w:rFonts w:ascii="Verdana" w:hAnsi="Verdana"/>
          <w:sz w:val="22"/>
          <w:szCs w:val="22"/>
        </w:rPr>
        <w:t>To doświadczenie stało się historyczną podwaliną pod budowę John Deere Financial, które od ponad 60 lat na całym świecie pomaga rolnikom mądrze finansować zakup nowych maszyn i dobiera optymalne rozwiązania także na trudniejsze czasy.</w:t>
      </w:r>
    </w:p>
    <w:p w14:paraId="15E48CD0" w14:textId="77777777" w:rsidR="004827BF" w:rsidRDefault="004827BF" w:rsidP="00BE08EA">
      <w:pPr>
        <w:spacing w:line="276" w:lineRule="auto"/>
        <w:rPr>
          <w:i/>
          <w:iCs/>
        </w:rPr>
      </w:pPr>
    </w:p>
    <w:p w14:paraId="3BC32B30" w14:textId="77777777" w:rsidR="002260D8" w:rsidRDefault="002260D8" w:rsidP="002260D8">
      <w:pPr>
        <w:rPr>
          <w:rFonts w:ascii="Arial" w:hAnsi="Arial" w:cs="Arial"/>
          <w:sz w:val="24"/>
          <w:szCs w:val="24"/>
        </w:rPr>
      </w:pPr>
    </w:p>
    <w:p w14:paraId="22CDF142" w14:textId="77777777" w:rsidR="002260D8" w:rsidRDefault="002260D8" w:rsidP="002260D8">
      <w:pPr>
        <w:rPr>
          <w:rFonts w:ascii="Arial" w:hAnsi="Arial" w:cs="Arial"/>
          <w:sz w:val="24"/>
          <w:szCs w:val="24"/>
        </w:rPr>
      </w:pPr>
    </w:p>
    <w:p w14:paraId="7BCC3741" w14:textId="77777777" w:rsidR="002260D8" w:rsidRDefault="002260D8" w:rsidP="002260D8">
      <w:pPr>
        <w:rPr>
          <w:rFonts w:ascii="Arial" w:hAnsi="Arial" w:cs="Arial"/>
          <w:sz w:val="24"/>
          <w:szCs w:val="24"/>
        </w:rPr>
      </w:pPr>
    </w:p>
    <w:p w14:paraId="54CDABE5" w14:textId="77777777" w:rsidR="002260D8" w:rsidRDefault="002260D8" w:rsidP="002260D8">
      <w:pPr>
        <w:rPr>
          <w:rFonts w:ascii="Arial" w:hAnsi="Arial" w:cs="Arial"/>
          <w:sz w:val="24"/>
          <w:szCs w:val="24"/>
        </w:rPr>
      </w:pPr>
    </w:p>
    <w:p w14:paraId="58052D97" w14:textId="59B2E228" w:rsidR="009B55CB" w:rsidRDefault="009B55CB" w:rsidP="00B430ED">
      <w:pPr>
        <w:jc w:val="both"/>
        <w:rPr>
          <w:rFonts w:ascii="Verdana" w:hAnsi="Verdana" w:cstheme="minorHAnsi"/>
        </w:rPr>
      </w:pPr>
    </w:p>
    <w:p w14:paraId="3E9AEC60" w14:textId="77777777" w:rsidR="009B55CB" w:rsidRDefault="009B55CB" w:rsidP="00B430ED">
      <w:pPr>
        <w:jc w:val="both"/>
        <w:rPr>
          <w:rFonts w:ascii="Verdana" w:hAnsi="Verdana" w:cstheme="minorHAnsi"/>
        </w:rPr>
      </w:pPr>
    </w:p>
    <w:p w14:paraId="6C5F086F" w14:textId="77777777" w:rsidR="00B430ED" w:rsidRPr="007B70ED" w:rsidRDefault="00B430ED" w:rsidP="00B430ED">
      <w:pPr>
        <w:jc w:val="both"/>
        <w:rPr>
          <w:rFonts w:ascii="Verdana" w:hAnsi="Verdana" w:cstheme="minorHAnsi"/>
        </w:rPr>
      </w:pPr>
    </w:p>
    <w:p w14:paraId="14D375D9" w14:textId="77777777" w:rsidR="00B430ED" w:rsidRPr="007B70ED" w:rsidRDefault="00B430ED" w:rsidP="00B430ED">
      <w:pPr>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" o:button="t" fillcolor="#00b050" stroked="f">
                <v:fill o:detectmouseclick="t"/>
                <v:textbo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v:textbox>
                <w10:wrap anchorx="margin"/>
              </v:shape>
            </w:pict>
          </mc:Fallback>
        </mc:AlternateContent>
      </w:r>
    </w:p>
    <w:p w14:paraId="0F5CD27D" w14:textId="77777777" w:rsidR="00B430ED" w:rsidRDefault="00B430ED" w:rsidP="00B430ED">
      <w:pPr>
        <w:pStyle w:val="Bezodstpw"/>
        <w:jc w:val="both"/>
        <w:rPr>
          <w:rFonts w:ascii="Verdana" w:hAnsi="Verdana"/>
          <w:sz w:val="20"/>
          <w:szCs w:val="20"/>
        </w:rPr>
      </w:pPr>
    </w:p>
    <w:p w14:paraId="7703B1EA" w14:textId="77777777" w:rsidR="00B430ED" w:rsidRPr="007B70ED" w:rsidRDefault="00B430ED" w:rsidP="00B430ED">
      <w:pPr>
        <w:pStyle w:val="Bezodstpw"/>
        <w:jc w:val="both"/>
        <w:rPr>
          <w:rFonts w:ascii="Verdana" w:hAnsi="Verdana"/>
          <w:sz w:val="20"/>
          <w:szCs w:val="20"/>
        </w:rPr>
      </w:pPr>
    </w:p>
    <w:p w14:paraId="63CD5A2A" w14:textId="77777777" w:rsidR="00B430ED" w:rsidRPr="00907B1F" w:rsidRDefault="00B430ED" w:rsidP="00B430ED">
      <w:pPr>
        <w:pStyle w:val="Bezodstpw"/>
        <w:jc w:val="both"/>
        <w:rPr>
          <w:rFonts w:ascii="Verdana" w:hAnsi="Verdana"/>
          <w:sz w:val="20"/>
          <w:szCs w:val="20"/>
          <w:lang w:val="en-US"/>
        </w:rPr>
      </w:pPr>
      <w:r w:rsidRPr="00907B1F">
        <w:rPr>
          <w:rFonts w:ascii="Verdana" w:hAnsi="Verdana"/>
          <w:sz w:val="20"/>
          <w:szCs w:val="20"/>
          <w:lang w:val="en-US"/>
        </w:rPr>
        <w:t>John Deere w social media:</w:t>
      </w:r>
    </w:p>
    <w:p w14:paraId="5808D659" w14:textId="77777777" w:rsidR="00B430ED" w:rsidRPr="00907B1F" w:rsidRDefault="00B430ED" w:rsidP="00B430ED">
      <w:pPr>
        <w:pStyle w:val="Bezodstpw"/>
        <w:jc w:val="both"/>
        <w:rPr>
          <w:rFonts w:ascii="Verdana" w:hAnsi="Verdana"/>
          <w:sz w:val="20"/>
          <w:szCs w:val="20"/>
          <w:lang w:val="en-US"/>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907B1F">
        <w:rPr>
          <w:rFonts w:ascii="Verdana" w:hAnsi="Verdana"/>
          <w:sz w:val="20"/>
          <w:szCs w:val="20"/>
          <w:lang w:val="en-US"/>
        </w:rPr>
        <w:t xml:space="preserve">        </w:t>
      </w:r>
    </w:p>
    <w:p w14:paraId="6613ED0C" w14:textId="77777777" w:rsidR="00B430ED" w:rsidRPr="00907B1F" w:rsidRDefault="00B430ED" w:rsidP="00B430ED">
      <w:pPr>
        <w:pStyle w:val="Bezodstpw"/>
        <w:jc w:val="both"/>
        <w:rPr>
          <w:rFonts w:ascii="Verdana" w:hAnsi="Verdana"/>
          <w:sz w:val="20"/>
          <w:szCs w:val="20"/>
          <w:lang w:val="en-US"/>
        </w:rPr>
      </w:pPr>
    </w:p>
    <w:p w14:paraId="2579C199" w14:textId="77777777" w:rsidR="00B430ED" w:rsidRPr="00907B1F" w:rsidRDefault="00B430ED" w:rsidP="00B430ED">
      <w:pPr>
        <w:pStyle w:val="Bezodstpw"/>
        <w:jc w:val="both"/>
        <w:rPr>
          <w:rFonts w:ascii="Verdana" w:hAnsi="Verdana"/>
          <w:sz w:val="20"/>
          <w:szCs w:val="20"/>
          <w:lang w:val="en-US"/>
        </w:rPr>
      </w:pPr>
    </w:p>
    <w:p w14:paraId="4B04D50F" w14:textId="41029224" w:rsidR="00B430ED" w:rsidRPr="007403CA" w:rsidRDefault="00B430ED" w:rsidP="00B430ED">
      <w:pPr>
        <w:pStyle w:val="Bezodstpw"/>
        <w:jc w:val="both"/>
        <w:rPr>
          <w:rFonts w:ascii="Verdana" w:hAnsi="Verdana"/>
          <w:sz w:val="20"/>
          <w:szCs w:val="20"/>
        </w:rPr>
      </w:pPr>
      <w:r w:rsidRPr="007403CA">
        <w:rPr>
          <w:rFonts w:ascii="Verdana" w:hAnsi="Verdana"/>
          <w:sz w:val="20"/>
          <w:szCs w:val="20"/>
        </w:rPr>
        <w:t>Hashtagi: #johndeere #rolnictwo</w:t>
      </w:r>
      <w:r>
        <w:rPr>
          <w:rFonts w:ascii="Verdana" w:hAnsi="Verdana"/>
          <w:sz w:val="20"/>
          <w:szCs w:val="20"/>
        </w:rPr>
        <w:t xml:space="preserve"> </w:t>
      </w:r>
    </w:p>
    <w:p w14:paraId="136E8F6C" w14:textId="77777777" w:rsidR="00B430ED" w:rsidRPr="007403CA" w:rsidRDefault="00B430ED" w:rsidP="00B430ED">
      <w:pPr>
        <w:pStyle w:val="paragraph"/>
        <w:jc w:val="both"/>
        <w:rPr>
          <w:rFonts w:ascii="Verdana" w:hAnsi="Verdana" w:cstheme="minorHAnsi"/>
          <w:b/>
          <w:color w:val="008000"/>
          <w:sz w:val="20"/>
          <w:szCs w:val="20"/>
        </w:rPr>
      </w:pPr>
      <w:r w:rsidRPr="007403CA">
        <w:rPr>
          <w:rFonts w:ascii="Verdana" w:hAnsi="Verdana" w:cstheme="minorHAnsi"/>
          <w:b/>
          <w:color w:val="008000"/>
          <w:sz w:val="20"/>
          <w:szCs w:val="20"/>
        </w:rPr>
        <w:t>************************************************************</w:t>
      </w:r>
    </w:p>
    <w:p w14:paraId="1380D616" w14:textId="77777777" w:rsidR="00B430ED" w:rsidRPr="007B70ED" w:rsidRDefault="00B430ED" w:rsidP="00B430ED">
      <w:pPr>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B430ED">
      <w:pPr>
        <w:jc w:val="right"/>
        <w:rPr>
          <w:rFonts w:ascii="Verdana" w:hAnsi="Verdana" w:cstheme="minorHAnsi"/>
          <w:b/>
          <w:sz w:val="18"/>
          <w:szCs w:val="18"/>
        </w:rPr>
      </w:pPr>
    </w:p>
    <w:p w14:paraId="1D235816" w14:textId="77777777" w:rsidR="00CE6BBF" w:rsidRPr="007B70ED" w:rsidRDefault="00CE6BBF" w:rsidP="00CE6BBF">
      <w:pPr>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6FF6FD76" w14:textId="77777777" w:rsidR="00CE6BBF" w:rsidRPr="007B70ED" w:rsidRDefault="00CE6BBF" w:rsidP="00CE6BBF">
      <w:pPr>
        <w:jc w:val="right"/>
        <w:rPr>
          <w:rFonts w:ascii="Verdana" w:hAnsi="Verdana" w:cstheme="minorHAnsi"/>
          <w:sz w:val="18"/>
          <w:szCs w:val="18"/>
        </w:rPr>
      </w:pPr>
      <w:r w:rsidRPr="007B70ED">
        <w:rPr>
          <w:rFonts w:ascii="Verdana" w:hAnsi="Verdana" w:cstheme="minorHAnsi"/>
          <w:sz w:val="18"/>
          <w:szCs w:val="18"/>
        </w:rPr>
        <w:t>Kierownik marketingu John Deere Polska</w:t>
      </w:r>
    </w:p>
    <w:p w14:paraId="71667DEB" w14:textId="77777777" w:rsidR="00CE6BBF" w:rsidRPr="00E24690" w:rsidRDefault="00CE6BBF" w:rsidP="00CE6BBF">
      <w:pPr>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3" w:history="1">
        <w:r w:rsidRPr="0009445D">
          <w:rPr>
            <w:rStyle w:val="Hipercze"/>
            <w:rFonts w:ascii="Verdana" w:hAnsi="Verdana" w:cstheme="minorHAnsi"/>
            <w:sz w:val="18"/>
            <w:szCs w:val="18"/>
            <w:lang w:val="en-US"/>
          </w:rPr>
          <w:t>BialasBartosz@JohnDeere.com</w:t>
        </w:r>
      </w:hyperlink>
      <w:r w:rsidRPr="00E24690">
        <w:rPr>
          <w:rFonts w:ascii="Verdana" w:hAnsi="Verdana" w:cstheme="minorHAnsi"/>
          <w:sz w:val="18"/>
          <w:szCs w:val="18"/>
          <w:lang w:val="en-US"/>
        </w:rPr>
        <w:t xml:space="preserve"> </w:t>
      </w:r>
    </w:p>
    <w:p w14:paraId="03F98980" w14:textId="25793A03" w:rsidR="00CE6BBF" w:rsidRPr="007403CA" w:rsidRDefault="00CE6BBF" w:rsidP="00CE6BBF">
      <w:pPr>
        <w:jc w:val="right"/>
        <w:rPr>
          <w:rFonts w:ascii="Verdana" w:hAnsi="Verdana" w:cstheme="minorHAnsi"/>
          <w:sz w:val="18"/>
          <w:szCs w:val="18"/>
          <w:lang w:val="en-US"/>
        </w:rPr>
      </w:pPr>
      <w:r w:rsidRPr="007403CA">
        <w:rPr>
          <w:rFonts w:ascii="Verdana" w:hAnsi="Verdana" w:cstheme="minorHAnsi"/>
          <w:sz w:val="18"/>
          <w:szCs w:val="18"/>
          <w:lang w:val="en-US"/>
        </w:rPr>
        <w:t>tel.</w:t>
      </w:r>
      <w:r>
        <w:rPr>
          <w:rFonts w:ascii="Verdana" w:hAnsi="Verdana" w:cstheme="minorHAnsi"/>
          <w:sz w:val="18"/>
          <w:szCs w:val="18"/>
          <w:lang w:val="en-US"/>
        </w:rPr>
        <w:t xml:space="preserve"> </w:t>
      </w:r>
      <w:r w:rsidRPr="00AC4B0F">
        <w:rPr>
          <w:rFonts w:ascii="Verdana" w:hAnsi="Verdana" w:cstheme="minorHAnsi"/>
          <w:sz w:val="18"/>
          <w:szCs w:val="18"/>
          <w:lang w:val="en-US"/>
        </w:rPr>
        <w:t>784 943</w:t>
      </w:r>
      <w:r>
        <w:rPr>
          <w:rFonts w:ascii="Verdana" w:hAnsi="Verdana" w:cstheme="minorHAnsi"/>
          <w:sz w:val="18"/>
          <w:szCs w:val="18"/>
          <w:lang w:val="en-US"/>
        </w:rPr>
        <w:t> </w:t>
      </w:r>
      <w:r w:rsidRPr="00AC4B0F">
        <w:rPr>
          <w:rFonts w:ascii="Verdana" w:hAnsi="Verdana" w:cstheme="minorHAnsi"/>
          <w:sz w:val="18"/>
          <w:szCs w:val="18"/>
          <w:lang w:val="en-US"/>
        </w:rPr>
        <w:t>447</w:t>
      </w:r>
    </w:p>
    <w:p w14:paraId="2647F1AF" w14:textId="77777777" w:rsidR="00B430ED" w:rsidRPr="007403CA" w:rsidRDefault="00B430ED" w:rsidP="00B430ED">
      <w:pPr>
        <w:ind w:left="5760"/>
        <w:jc w:val="right"/>
        <w:rPr>
          <w:rFonts w:ascii="Verdana" w:hAnsi="Verdana" w:cstheme="minorHAnsi"/>
          <w:sz w:val="18"/>
          <w:szCs w:val="18"/>
          <w:lang w:val="en-US"/>
        </w:rPr>
      </w:pPr>
    </w:p>
    <w:p w14:paraId="310F9028" w14:textId="77777777" w:rsidR="00B430ED" w:rsidRPr="007403CA" w:rsidRDefault="00B430ED" w:rsidP="00B430ED">
      <w:pPr>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B430ED">
      <w:pPr>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4"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B430ED">
      <w:pPr>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B430ED">
      <w:pPr>
        <w:jc w:val="both"/>
      </w:pPr>
    </w:p>
    <w:sectPr w:rsidR="00B251A6"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B6C8D0" w14:textId="77777777" w:rsidR="008C0DAF" w:rsidRDefault="008C0DAF">
      <w:r>
        <w:separator/>
      </w:r>
    </w:p>
  </w:endnote>
  <w:endnote w:type="continuationSeparator" w:id="0">
    <w:p w14:paraId="66F40CD8" w14:textId="77777777" w:rsidR="008C0DAF" w:rsidRDefault="008C0D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00"/>
    <w:family w:val="auto"/>
    <w:pitch w:val="variable"/>
    <w:sig w:usb0="A00000AF"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EEA2CC" w14:textId="77777777" w:rsidR="00174385" w:rsidRPr="005941D9" w:rsidRDefault="00070227"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DE83742" w14:textId="77777777" w:rsidR="00174385" w:rsidRPr="00843D06" w:rsidRDefault="00070227" w:rsidP="00A648C6">
    <w:pPr>
      <w:autoSpaceDE w:val="0"/>
      <w:autoSpaceDN w:val="0"/>
      <w:adjustRightInd w:val="0"/>
      <w:jc w:val="center"/>
      <w:rPr>
        <w:rFonts w:ascii="JD Sans" w:hAnsi="JD Sans"/>
        <w:sz w:val="18"/>
        <w:szCs w:val="18"/>
      </w:rPr>
    </w:pPr>
    <w:r w:rsidRPr="00843D06">
      <w:rPr>
        <w:rFonts w:ascii="JD Sans" w:hAnsi="JD Sans"/>
        <w:sz w:val="18"/>
        <w:szCs w:val="18"/>
        <w:lang w:val="en-US" w:eastAsia="en-US"/>
      </w:rPr>
      <w:t>Kapitał zakładowy: 6 500 000,00 PLN</w:t>
    </w:r>
  </w:p>
  <w:p w14:paraId="509CE64C" w14:textId="77777777" w:rsidR="00174385" w:rsidRPr="00843D06" w:rsidRDefault="008C0DAF" w:rsidP="00A648C6">
    <w:pPr>
      <w:pStyle w:val="Tekstpodstawowy"/>
      <w:rPr>
        <w:rFonts w:ascii="JD Sans" w:hAnsi="JD Sans"/>
        <w:sz w:val="18"/>
        <w:szCs w:val="18"/>
      </w:rPr>
    </w:pPr>
  </w:p>
  <w:p w14:paraId="2E3BCD40" w14:textId="77777777" w:rsidR="00174385" w:rsidRPr="00A648C6" w:rsidRDefault="008C0DAF">
    <w:pPr>
      <w:pStyle w:val="Tekstpodstawowy"/>
    </w:pPr>
  </w:p>
  <w:p w14:paraId="473DC958" w14:textId="77777777" w:rsidR="00174385" w:rsidRDefault="008C0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E3058D" w14:textId="77777777" w:rsidR="008C0DAF" w:rsidRDefault="008C0DAF">
      <w:r>
        <w:separator/>
      </w:r>
    </w:p>
  </w:footnote>
  <w:footnote w:type="continuationSeparator" w:id="0">
    <w:p w14:paraId="26553024" w14:textId="77777777" w:rsidR="008C0DAF" w:rsidRDefault="008C0D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C12597" w14:paraId="2C22E3F7" w14:textId="77777777">
      <w:tc>
        <w:tcPr>
          <w:tcW w:w="6039" w:type="dxa"/>
        </w:tcPr>
        <w:p w14:paraId="20E19CFE" w14:textId="77777777" w:rsidR="00174385" w:rsidRDefault="00070227">
          <w:pPr>
            <w:ind w:left="-794" w:right="-680" w:firstLine="391"/>
            <w:rPr>
              <w:rFonts w:ascii="Arial" w:hAnsi="Arial"/>
              <w:sz w:val="24"/>
            </w:rPr>
          </w:pPr>
          <w:r>
            <w:rPr>
              <w:rFonts w:ascii="Arial" w:hAnsi="Arial"/>
              <w:noProof/>
              <w:sz w:val="24"/>
            </w:rPr>
            <w:drawing>
              <wp:anchor distT="0" distB="0" distL="114300" distR="114300" simplePos="0" relativeHeight="251659264" behindDoc="0" locked="0" layoutInCell="0" allowOverlap="1" wp14:anchorId="573A91B6" wp14:editId="7CF4DD7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A506E67" w14:textId="77777777" w:rsidR="00174385" w:rsidRDefault="008C0DAF">
          <w:pPr>
            <w:pStyle w:val="Nagwek1"/>
            <w:ind w:right="-533" w:hanging="142"/>
            <w:rPr>
              <w:b w:val="0"/>
              <w:sz w:val="18"/>
            </w:rPr>
          </w:pPr>
        </w:p>
        <w:p w14:paraId="4AA82CC0" w14:textId="77777777" w:rsidR="00174385" w:rsidRDefault="008C0DAF">
          <w:pPr>
            <w:pStyle w:val="Nagwek1"/>
            <w:ind w:right="-533" w:hanging="142"/>
            <w:rPr>
              <w:b w:val="0"/>
              <w:sz w:val="18"/>
            </w:rPr>
          </w:pPr>
        </w:p>
        <w:p w14:paraId="30C99898" w14:textId="77777777" w:rsidR="00174385" w:rsidRDefault="00070227">
          <w:pPr>
            <w:pStyle w:val="Nagwek1"/>
            <w:spacing w:before="60"/>
            <w:ind w:right="-533"/>
            <w:rPr>
              <w:b w:val="0"/>
              <w:sz w:val="18"/>
            </w:rPr>
          </w:pPr>
          <w:r>
            <w:rPr>
              <w:b w:val="0"/>
              <w:sz w:val="18"/>
            </w:rPr>
            <w:t>John Deere Polska Sp. z o.o.</w:t>
          </w:r>
        </w:p>
        <w:p w14:paraId="40EFC6B3" w14:textId="77777777" w:rsidR="00174385" w:rsidRDefault="00070227">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9A6A5CE" w14:textId="77777777" w:rsidR="00174385" w:rsidRPr="00A648C6" w:rsidRDefault="00070227">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1933B571" w14:textId="77777777" w:rsidR="00174385" w:rsidRPr="00A648C6" w:rsidRDefault="00070227" w:rsidP="00A648C6">
          <w:pPr>
            <w:rPr>
              <w:sz w:val="18"/>
              <w:szCs w:val="18"/>
              <w:lang w:val="en-US"/>
            </w:rPr>
          </w:pPr>
          <w:r w:rsidRPr="00A648C6">
            <w:rPr>
              <w:rFonts w:ascii="Arial" w:hAnsi="Arial" w:cs="Arial"/>
              <w:sz w:val="18"/>
              <w:szCs w:val="18"/>
              <w:lang w:val="en-US" w:eastAsia="en-US"/>
            </w:rPr>
            <w:t>NIP: 777-24-19-808</w:t>
          </w:r>
        </w:p>
        <w:p w14:paraId="6FC46F36" w14:textId="77777777" w:rsidR="00174385" w:rsidRPr="00DD5A1D" w:rsidRDefault="00070227">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5DEB6F8A" w14:textId="77777777" w:rsidR="00174385" w:rsidRPr="00DD5A1D" w:rsidRDefault="008C0DAF">
          <w:pPr>
            <w:ind w:hanging="142"/>
            <w:rPr>
              <w:rFonts w:ascii="Arial" w:hAnsi="Arial"/>
              <w:sz w:val="18"/>
              <w:lang w:val="en-US"/>
            </w:rPr>
          </w:pPr>
        </w:p>
      </w:tc>
    </w:tr>
  </w:tbl>
  <w:p w14:paraId="5190449C" w14:textId="77777777" w:rsidR="00174385" w:rsidRPr="00DD5A1D" w:rsidRDefault="008C0DAF">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E7316"/>
    <w:multiLevelType w:val="multilevel"/>
    <w:tmpl w:val="DDD00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062A5"/>
    <w:multiLevelType w:val="multilevel"/>
    <w:tmpl w:val="279E5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FD3D08"/>
    <w:multiLevelType w:val="hybridMultilevel"/>
    <w:tmpl w:val="DBF253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9E547BC"/>
    <w:multiLevelType w:val="multilevel"/>
    <w:tmpl w:val="88C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5C147B"/>
    <w:multiLevelType w:val="hybridMultilevel"/>
    <w:tmpl w:val="A8C06242"/>
    <w:lvl w:ilvl="0" w:tplc="04150001">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BC85D9A"/>
    <w:multiLevelType w:val="multilevel"/>
    <w:tmpl w:val="455A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8B30AF"/>
    <w:multiLevelType w:val="multilevel"/>
    <w:tmpl w:val="E618D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C7F7A3D"/>
    <w:multiLevelType w:val="hybridMultilevel"/>
    <w:tmpl w:val="FE4401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5"/>
  </w:num>
  <w:num w:numId="4">
    <w:abstractNumId w:val="1"/>
  </w:num>
  <w:num w:numId="5">
    <w:abstractNumId w:val="3"/>
  </w:num>
  <w:num w:numId="6">
    <w:abstractNumId w:val="6"/>
  </w:num>
  <w:num w:numId="7">
    <w:abstractNumId w:val="2"/>
  </w:num>
  <w:num w:numId="8">
    <w:abstractNumId w:val="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27"/>
    <w:rsid w:val="00000F44"/>
    <w:rsid w:val="00001E8D"/>
    <w:rsid w:val="00004CD4"/>
    <w:rsid w:val="00005BE9"/>
    <w:rsid w:val="00005ECD"/>
    <w:rsid w:val="00013439"/>
    <w:rsid w:val="00014CF0"/>
    <w:rsid w:val="000167DC"/>
    <w:rsid w:val="00023B41"/>
    <w:rsid w:val="000248BD"/>
    <w:rsid w:val="00027538"/>
    <w:rsid w:val="0003398C"/>
    <w:rsid w:val="00037C49"/>
    <w:rsid w:val="000448EB"/>
    <w:rsid w:val="0004555E"/>
    <w:rsid w:val="0005443E"/>
    <w:rsid w:val="0005448B"/>
    <w:rsid w:val="00054AEB"/>
    <w:rsid w:val="0006160B"/>
    <w:rsid w:val="000619CA"/>
    <w:rsid w:val="00063AA6"/>
    <w:rsid w:val="00070227"/>
    <w:rsid w:val="00074C48"/>
    <w:rsid w:val="00080B23"/>
    <w:rsid w:val="0008301A"/>
    <w:rsid w:val="00085370"/>
    <w:rsid w:val="00091BC5"/>
    <w:rsid w:val="0009281A"/>
    <w:rsid w:val="00097EBA"/>
    <w:rsid w:val="000A0AC1"/>
    <w:rsid w:val="000C2AF5"/>
    <w:rsid w:val="000C53A1"/>
    <w:rsid w:val="000C7A16"/>
    <w:rsid w:val="000C7C13"/>
    <w:rsid w:val="000D252A"/>
    <w:rsid w:val="000D2663"/>
    <w:rsid w:val="000D2C0A"/>
    <w:rsid w:val="000D4285"/>
    <w:rsid w:val="000D44AD"/>
    <w:rsid w:val="000D619F"/>
    <w:rsid w:val="000E2251"/>
    <w:rsid w:val="000E3C14"/>
    <w:rsid w:val="000E7E1D"/>
    <w:rsid w:val="001029F5"/>
    <w:rsid w:val="00114B1B"/>
    <w:rsid w:val="00117155"/>
    <w:rsid w:val="001227AB"/>
    <w:rsid w:val="00125A50"/>
    <w:rsid w:val="00126ACE"/>
    <w:rsid w:val="001314E5"/>
    <w:rsid w:val="00147BD8"/>
    <w:rsid w:val="00150941"/>
    <w:rsid w:val="00156C08"/>
    <w:rsid w:val="0016333C"/>
    <w:rsid w:val="00164C23"/>
    <w:rsid w:val="0016718D"/>
    <w:rsid w:val="0017329C"/>
    <w:rsid w:val="00175AC2"/>
    <w:rsid w:val="00183DDC"/>
    <w:rsid w:val="0018576A"/>
    <w:rsid w:val="001920C4"/>
    <w:rsid w:val="001971C7"/>
    <w:rsid w:val="001977E8"/>
    <w:rsid w:val="001A0CBD"/>
    <w:rsid w:val="001A1A68"/>
    <w:rsid w:val="001B0F31"/>
    <w:rsid w:val="001B4CA0"/>
    <w:rsid w:val="001C1FA1"/>
    <w:rsid w:val="001C6787"/>
    <w:rsid w:val="001D452C"/>
    <w:rsid w:val="001D66E8"/>
    <w:rsid w:val="001D72C2"/>
    <w:rsid w:val="001E7C51"/>
    <w:rsid w:val="001E7D99"/>
    <w:rsid w:val="001F128B"/>
    <w:rsid w:val="001F3CC9"/>
    <w:rsid w:val="001F663A"/>
    <w:rsid w:val="001F6888"/>
    <w:rsid w:val="001F688E"/>
    <w:rsid w:val="001F6FF3"/>
    <w:rsid w:val="00200855"/>
    <w:rsid w:val="00201C11"/>
    <w:rsid w:val="00210B57"/>
    <w:rsid w:val="00214D7C"/>
    <w:rsid w:val="00222277"/>
    <w:rsid w:val="002260D8"/>
    <w:rsid w:val="0023061A"/>
    <w:rsid w:val="0023087A"/>
    <w:rsid w:val="0024456B"/>
    <w:rsid w:val="002457FF"/>
    <w:rsid w:val="00250B99"/>
    <w:rsid w:val="0025172A"/>
    <w:rsid w:val="00253DD4"/>
    <w:rsid w:val="0025709D"/>
    <w:rsid w:val="00262AC8"/>
    <w:rsid w:val="00265F8B"/>
    <w:rsid w:val="00275B4E"/>
    <w:rsid w:val="0027705F"/>
    <w:rsid w:val="00282D3E"/>
    <w:rsid w:val="0028544C"/>
    <w:rsid w:val="00293C05"/>
    <w:rsid w:val="002949FB"/>
    <w:rsid w:val="0029512C"/>
    <w:rsid w:val="00296999"/>
    <w:rsid w:val="002A6702"/>
    <w:rsid w:val="002A7CE2"/>
    <w:rsid w:val="002B0C49"/>
    <w:rsid w:val="002B7B37"/>
    <w:rsid w:val="002C01EA"/>
    <w:rsid w:val="002D524F"/>
    <w:rsid w:val="002E16B5"/>
    <w:rsid w:val="002E4AE2"/>
    <w:rsid w:val="002F3B2E"/>
    <w:rsid w:val="002F4483"/>
    <w:rsid w:val="0030530C"/>
    <w:rsid w:val="0030637C"/>
    <w:rsid w:val="00306AC5"/>
    <w:rsid w:val="00307C2F"/>
    <w:rsid w:val="0031164E"/>
    <w:rsid w:val="00317B77"/>
    <w:rsid w:val="0032039E"/>
    <w:rsid w:val="00322632"/>
    <w:rsid w:val="003320C6"/>
    <w:rsid w:val="003321B7"/>
    <w:rsid w:val="003355EF"/>
    <w:rsid w:val="003423F7"/>
    <w:rsid w:val="003435BB"/>
    <w:rsid w:val="00344CA4"/>
    <w:rsid w:val="00347B2F"/>
    <w:rsid w:val="003500A3"/>
    <w:rsid w:val="00354683"/>
    <w:rsid w:val="003558D7"/>
    <w:rsid w:val="003644A7"/>
    <w:rsid w:val="00366301"/>
    <w:rsid w:val="00367DE1"/>
    <w:rsid w:val="00370DBC"/>
    <w:rsid w:val="003725CB"/>
    <w:rsid w:val="003730A6"/>
    <w:rsid w:val="00374EA4"/>
    <w:rsid w:val="0037647B"/>
    <w:rsid w:val="00381CBC"/>
    <w:rsid w:val="00382D1D"/>
    <w:rsid w:val="0038549C"/>
    <w:rsid w:val="003905C1"/>
    <w:rsid w:val="00393254"/>
    <w:rsid w:val="003953A0"/>
    <w:rsid w:val="003A63BD"/>
    <w:rsid w:val="003A71E3"/>
    <w:rsid w:val="003B43CB"/>
    <w:rsid w:val="003B53AF"/>
    <w:rsid w:val="003B6D91"/>
    <w:rsid w:val="003D0298"/>
    <w:rsid w:val="003D5FF1"/>
    <w:rsid w:val="003E0238"/>
    <w:rsid w:val="003E114B"/>
    <w:rsid w:val="003E3F60"/>
    <w:rsid w:val="003F1A91"/>
    <w:rsid w:val="004063EF"/>
    <w:rsid w:val="00427208"/>
    <w:rsid w:val="004275D3"/>
    <w:rsid w:val="004279DC"/>
    <w:rsid w:val="00444892"/>
    <w:rsid w:val="00450B0B"/>
    <w:rsid w:val="00452B4A"/>
    <w:rsid w:val="00456D77"/>
    <w:rsid w:val="00460AB5"/>
    <w:rsid w:val="00461CBD"/>
    <w:rsid w:val="004671D1"/>
    <w:rsid w:val="00467F6D"/>
    <w:rsid w:val="004765E1"/>
    <w:rsid w:val="00481A54"/>
    <w:rsid w:val="004827BF"/>
    <w:rsid w:val="0048297F"/>
    <w:rsid w:val="00485B3F"/>
    <w:rsid w:val="00492BBD"/>
    <w:rsid w:val="00493BB6"/>
    <w:rsid w:val="004A6E0D"/>
    <w:rsid w:val="004B2DEF"/>
    <w:rsid w:val="004B4AA5"/>
    <w:rsid w:val="004B4DEC"/>
    <w:rsid w:val="004C223F"/>
    <w:rsid w:val="004C38C6"/>
    <w:rsid w:val="004C69EA"/>
    <w:rsid w:val="004D5F74"/>
    <w:rsid w:val="004D7994"/>
    <w:rsid w:val="004E0588"/>
    <w:rsid w:val="004F1391"/>
    <w:rsid w:val="004F6FCD"/>
    <w:rsid w:val="0050726A"/>
    <w:rsid w:val="00515E18"/>
    <w:rsid w:val="00516F54"/>
    <w:rsid w:val="005176B9"/>
    <w:rsid w:val="005216DA"/>
    <w:rsid w:val="00527D98"/>
    <w:rsid w:val="00532915"/>
    <w:rsid w:val="005350A3"/>
    <w:rsid w:val="0053641F"/>
    <w:rsid w:val="00536757"/>
    <w:rsid w:val="00537D46"/>
    <w:rsid w:val="00542046"/>
    <w:rsid w:val="00543D3F"/>
    <w:rsid w:val="00544FFD"/>
    <w:rsid w:val="00553CB1"/>
    <w:rsid w:val="005600C8"/>
    <w:rsid w:val="005602F2"/>
    <w:rsid w:val="00562877"/>
    <w:rsid w:val="005668F6"/>
    <w:rsid w:val="00567562"/>
    <w:rsid w:val="00570149"/>
    <w:rsid w:val="00570516"/>
    <w:rsid w:val="00570644"/>
    <w:rsid w:val="005819AA"/>
    <w:rsid w:val="00582C6E"/>
    <w:rsid w:val="005836AA"/>
    <w:rsid w:val="00586F7E"/>
    <w:rsid w:val="005919FE"/>
    <w:rsid w:val="00595E32"/>
    <w:rsid w:val="005977C7"/>
    <w:rsid w:val="005B13B6"/>
    <w:rsid w:val="005B4230"/>
    <w:rsid w:val="005C0FCE"/>
    <w:rsid w:val="005D38D6"/>
    <w:rsid w:val="005E0965"/>
    <w:rsid w:val="005E2F7F"/>
    <w:rsid w:val="005E3787"/>
    <w:rsid w:val="005E41E5"/>
    <w:rsid w:val="005F1556"/>
    <w:rsid w:val="00610119"/>
    <w:rsid w:val="006200DF"/>
    <w:rsid w:val="0062169E"/>
    <w:rsid w:val="00630628"/>
    <w:rsid w:val="00640FB2"/>
    <w:rsid w:val="00642AA6"/>
    <w:rsid w:val="00642B61"/>
    <w:rsid w:val="00644E77"/>
    <w:rsid w:val="0065655B"/>
    <w:rsid w:val="0067033A"/>
    <w:rsid w:val="00674ED4"/>
    <w:rsid w:val="006779EA"/>
    <w:rsid w:val="0069744F"/>
    <w:rsid w:val="006A4508"/>
    <w:rsid w:val="006A4D33"/>
    <w:rsid w:val="006B7DCF"/>
    <w:rsid w:val="006E6347"/>
    <w:rsid w:val="00700159"/>
    <w:rsid w:val="00701612"/>
    <w:rsid w:val="007078FD"/>
    <w:rsid w:val="00710C11"/>
    <w:rsid w:val="00712D0E"/>
    <w:rsid w:val="007136D8"/>
    <w:rsid w:val="007165C7"/>
    <w:rsid w:val="007169F1"/>
    <w:rsid w:val="00721A94"/>
    <w:rsid w:val="00724BD2"/>
    <w:rsid w:val="00726F65"/>
    <w:rsid w:val="00727E7C"/>
    <w:rsid w:val="007415C8"/>
    <w:rsid w:val="00746695"/>
    <w:rsid w:val="00750582"/>
    <w:rsid w:val="00751A52"/>
    <w:rsid w:val="00754268"/>
    <w:rsid w:val="00756D7D"/>
    <w:rsid w:val="00763369"/>
    <w:rsid w:val="00767AD5"/>
    <w:rsid w:val="007706E8"/>
    <w:rsid w:val="007719EF"/>
    <w:rsid w:val="0077378D"/>
    <w:rsid w:val="0077384F"/>
    <w:rsid w:val="007775E9"/>
    <w:rsid w:val="00783072"/>
    <w:rsid w:val="007A0C3D"/>
    <w:rsid w:val="007A5160"/>
    <w:rsid w:val="007A6C6F"/>
    <w:rsid w:val="007B4371"/>
    <w:rsid w:val="007C0012"/>
    <w:rsid w:val="007C052A"/>
    <w:rsid w:val="007C093D"/>
    <w:rsid w:val="007C38B0"/>
    <w:rsid w:val="007C7988"/>
    <w:rsid w:val="007D2250"/>
    <w:rsid w:val="007D5D73"/>
    <w:rsid w:val="007D7F61"/>
    <w:rsid w:val="007E32F3"/>
    <w:rsid w:val="007E3A4C"/>
    <w:rsid w:val="007E43E0"/>
    <w:rsid w:val="00807587"/>
    <w:rsid w:val="00807857"/>
    <w:rsid w:val="008107E0"/>
    <w:rsid w:val="0081629E"/>
    <w:rsid w:val="008171A3"/>
    <w:rsid w:val="008234E5"/>
    <w:rsid w:val="008248C2"/>
    <w:rsid w:val="00830699"/>
    <w:rsid w:val="00831A7D"/>
    <w:rsid w:val="008350B2"/>
    <w:rsid w:val="008518A5"/>
    <w:rsid w:val="00853B90"/>
    <w:rsid w:val="00855942"/>
    <w:rsid w:val="00863799"/>
    <w:rsid w:val="0086652C"/>
    <w:rsid w:val="008672B3"/>
    <w:rsid w:val="00867A3D"/>
    <w:rsid w:val="008802E0"/>
    <w:rsid w:val="0088079D"/>
    <w:rsid w:val="00890EE3"/>
    <w:rsid w:val="008931AC"/>
    <w:rsid w:val="00893F8D"/>
    <w:rsid w:val="00895ADB"/>
    <w:rsid w:val="00897265"/>
    <w:rsid w:val="008976B9"/>
    <w:rsid w:val="008A2A64"/>
    <w:rsid w:val="008A43EB"/>
    <w:rsid w:val="008B1F9A"/>
    <w:rsid w:val="008B31BD"/>
    <w:rsid w:val="008C0DAF"/>
    <w:rsid w:val="008D1895"/>
    <w:rsid w:val="008D6B75"/>
    <w:rsid w:val="008E0405"/>
    <w:rsid w:val="008E64BF"/>
    <w:rsid w:val="008F6CA2"/>
    <w:rsid w:val="00901128"/>
    <w:rsid w:val="00910E2F"/>
    <w:rsid w:val="00911A26"/>
    <w:rsid w:val="00911ADF"/>
    <w:rsid w:val="00911C08"/>
    <w:rsid w:val="009145ED"/>
    <w:rsid w:val="00921DC6"/>
    <w:rsid w:val="00925267"/>
    <w:rsid w:val="00934399"/>
    <w:rsid w:val="0093608B"/>
    <w:rsid w:val="00940A93"/>
    <w:rsid w:val="009425AC"/>
    <w:rsid w:val="0094363C"/>
    <w:rsid w:val="009449D8"/>
    <w:rsid w:val="00944A36"/>
    <w:rsid w:val="00946CD9"/>
    <w:rsid w:val="009510C6"/>
    <w:rsid w:val="00951429"/>
    <w:rsid w:val="0095330D"/>
    <w:rsid w:val="00962B76"/>
    <w:rsid w:val="00963C30"/>
    <w:rsid w:val="00965B30"/>
    <w:rsid w:val="00965ED8"/>
    <w:rsid w:val="009665D1"/>
    <w:rsid w:val="00972456"/>
    <w:rsid w:val="00980B85"/>
    <w:rsid w:val="00981F47"/>
    <w:rsid w:val="00984FD8"/>
    <w:rsid w:val="00985424"/>
    <w:rsid w:val="00985F5E"/>
    <w:rsid w:val="009908E9"/>
    <w:rsid w:val="00992667"/>
    <w:rsid w:val="00993369"/>
    <w:rsid w:val="00996879"/>
    <w:rsid w:val="009A5525"/>
    <w:rsid w:val="009A55B6"/>
    <w:rsid w:val="009A5AF5"/>
    <w:rsid w:val="009B2F3C"/>
    <w:rsid w:val="009B55CB"/>
    <w:rsid w:val="009C513E"/>
    <w:rsid w:val="009C617F"/>
    <w:rsid w:val="009D13F9"/>
    <w:rsid w:val="009D230D"/>
    <w:rsid w:val="009D356A"/>
    <w:rsid w:val="009D64F7"/>
    <w:rsid w:val="009E5DD7"/>
    <w:rsid w:val="009F5F11"/>
    <w:rsid w:val="009F6817"/>
    <w:rsid w:val="00A01B64"/>
    <w:rsid w:val="00A1495F"/>
    <w:rsid w:val="00A16926"/>
    <w:rsid w:val="00A17637"/>
    <w:rsid w:val="00A2006D"/>
    <w:rsid w:val="00A21DAF"/>
    <w:rsid w:val="00A25D7D"/>
    <w:rsid w:val="00A27A68"/>
    <w:rsid w:val="00A339ED"/>
    <w:rsid w:val="00A33A38"/>
    <w:rsid w:val="00A35B4F"/>
    <w:rsid w:val="00A3638F"/>
    <w:rsid w:val="00A36C85"/>
    <w:rsid w:val="00A37C8B"/>
    <w:rsid w:val="00A42798"/>
    <w:rsid w:val="00A45ED8"/>
    <w:rsid w:val="00A50B61"/>
    <w:rsid w:val="00A64EBC"/>
    <w:rsid w:val="00A727EB"/>
    <w:rsid w:val="00A7544F"/>
    <w:rsid w:val="00A811A3"/>
    <w:rsid w:val="00A84295"/>
    <w:rsid w:val="00A86208"/>
    <w:rsid w:val="00A8779A"/>
    <w:rsid w:val="00A87AB0"/>
    <w:rsid w:val="00A91AAA"/>
    <w:rsid w:val="00A93F79"/>
    <w:rsid w:val="00A94F79"/>
    <w:rsid w:val="00AB3A2D"/>
    <w:rsid w:val="00AC2A48"/>
    <w:rsid w:val="00AD0CB4"/>
    <w:rsid w:val="00AD1A03"/>
    <w:rsid w:val="00AD2DD3"/>
    <w:rsid w:val="00AE119F"/>
    <w:rsid w:val="00AF1CD5"/>
    <w:rsid w:val="00AF3E7C"/>
    <w:rsid w:val="00B01533"/>
    <w:rsid w:val="00B10F44"/>
    <w:rsid w:val="00B11DBA"/>
    <w:rsid w:val="00B17CD1"/>
    <w:rsid w:val="00B22245"/>
    <w:rsid w:val="00B251A6"/>
    <w:rsid w:val="00B3430C"/>
    <w:rsid w:val="00B36974"/>
    <w:rsid w:val="00B428EF"/>
    <w:rsid w:val="00B430ED"/>
    <w:rsid w:val="00B43140"/>
    <w:rsid w:val="00B439B8"/>
    <w:rsid w:val="00B441A4"/>
    <w:rsid w:val="00B46734"/>
    <w:rsid w:val="00B4704C"/>
    <w:rsid w:val="00B63409"/>
    <w:rsid w:val="00B6376A"/>
    <w:rsid w:val="00B6553A"/>
    <w:rsid w:val="00B6789C"/>
    <w:rsid w:val="00B70E5B"/>
    <w:rsid w:val="00B718A4"/>
    <w:rsid w:val="00B726FF"/>
    <w:rsid w:val="00B90C35"/>
    <w:rsid w:val="00B94AE0"/>
    <w:rsid w:val="00B951D2"/>
    <w:rsid w:val="00B958FC"/>
    <w:rsid w:val="00BA6ED8"/>
    <w:rsid w:val="00BA7BEE"/>
    <w:rsid w:val="00BC1B37"/>
    <w:rsid w:val="00BC2ABE"/>
    <w:rsid w:val="00BC2C22"/>
    <w:rsid w:val="00BC3F68"/>
    <w:rsid w:val="00BD1E49"/>
    <w:rsid w:val="00BD241E"/>
    <w:rsid w:val="00BD2D65"/>
    <w:rsid w:val="00BE08EA"/>
    <w:rsid w:val="00BE23BD"/>
    <w:rsid w:val="00BE6A48"/>
    <w:rsid w:val="00BE75B4"/>
    <w:rsid w:val="00BF02E3"/>
    <w:rsid w:val="00BF09A3"/>
    <w:rsid w:val="00BF7A29"/>
    <w:rsid w:val="00C011C1"/>
    <w:rsid w:val="00C10471"/>
    <w:rsid w:val="00C12597"/>
    <w:rsid w:val="00C2005C"/>
    <w:rsid w:val="00C20F2B"/>
    <w:rsid w:val="00C2128B"/>
    <w:rsid w:val="00C2236A"/>
    <w:rsid w:val="00C31255"/>
    <w:rsid w:val="00C36102"/>
    <w:rsid w:val="00C41E8B"/>
    <w:rsid w:val="00C503A7"/>
    <w:rsid w:val="00C631AE"/>
    <w:rsid w:val="00C64816"/>
    <w:rsid w:val="00C64FD1"/>
    <w:rsid w:val="00C65272"/>
    <w:rsid w:val="00C75CEA"/>
    <w:rsid w:val="00C76815"/>
    <w:rsid w:val="00C77952"/>
    <w:rsid w:val="00C8505F"/>
    <w:rsid w:val="00C90A4D"/>
    <w:rsid w:val="00C94256"/>
    <w:rsid w:val="00C9744D"/>
    <w:rsid w:val="00C97F0E"/>
    <w:rsid w:val="00CA0F68"/>
    <w:rsid w:val="00CB1953"/>
    <w:rsid w:val="00CB2529"/>
    <w:rsid w:val="00CB6363"/>
    <w:rsid w:val="00CC362E"/>
    <w:rsid w:val="00CD5127"/>
    <w:rsid w:val="00CD5E1E"/>
    <w:rsid w:val="00CE130B"/>
    <w:rsid w:val="00CE2C0A"/>
    <w:rsid w:val="00CE6BBF"/>
    <w:rsid w:val="00CF136C"/>
    <w:rsid w:val="00CF446E"/>
    <w:rsid w:val="00D00706"/>
    <w:rsid w:val="00D0198A"/>
    <w:rsid w:val="00D0696F"/>
    <w:rsid w:val="00D07768"/>
    <w:rsid w:val="00D1196A"/>
    <w:rsid w:val="00D15F49"/>
    <w:rsid w:val="00D163FA"/>
    <w:rsid w:val="00D22E43"/>
    <w:rsid w:val="00D2564F"/>
    <w:rsid w:val="00D35C7A"/>
    <w:rsid w:val="00D40B9D"/>
    <w:rsid w:val="00D441F2"/>
    <w:rsid w:val="00D47793"/>
    <w:rsid w:val="00D56AE3"/>
    <w:rsid w:val="00D612DE"/>
    <w:rsid w:val="00D61C22"/>
    <w:rsid w:val="00D80869"/>
    <w:rsid w:val="00D80A8C"/>
    <w:rsid w:val="00D82187"/>
    <w:rsid w:val="00D837F9"/>
    <w:rsid w:val="00D87BBF"/>
    <w:rsid w:val="00D94AAB"/>
    <w:rsid w:val="00D96A24"/>
    <w:rsid w:val="00DA1BE6"/>
    <w:rsid w:val="00DA33C6"/>
    <w:rsid w:val="00DA7A73"/>
    <w:rsid w:val="00DB3050"/>
    <w:rsid w:val="00DC28C8"/>
    <w:rsid w:val="00DD1BAC"/>
    <w:rsid w:val="00DD260B"/>
    <w:rsid w:val="00DD355D"/>
    <w:rsid w:val="00DF0415"/>
    <w:rsid w:val="00DF1DC8"/>
    <w:rsid w:val="00DF5EF7"/>
    <w:rsid w:val="00E030FA"/>
    <w:rsid w:val="00E04377"/>
    <w:rsid w:val="00E061E2"/>
    <w:rsid w:val="00E25C31"/>
    <w:rsid w:val="00E30373"/>
    <w:rsid w:val="00E41564"/>
    <w:rsid w:val="00E450AC"/>
    <w:rsid w:val="00E47915"/>
    <w:rsid w:val="00E534B8"/>
    <w:rsid w:val="00E56271"/>
    <w:rsid w:val="00E57880"/>
    <w:rsid w:val="00E64169"/>
    <w:rsid w:val="00E66655"/>
    <w:rsid w:val="00E6680F"/>
    <w:rsid w:val="00E713F2"/>
    <w:rsid w:val="00E86E68"/>
    <w:rsid w:val="00E874FA"/>
    <w:rsid w:val="00E92A79"/>
    <w:rsid w:val="00EA312F"/>
    <w:rsid w:val="00EB089C"/>
    <w:rsid w:val="00EB0DFB"/>
    <w:rsid w:val="00EB2AB8"/>
    <w:rsid w:val="00EB7C33"/>
    <w:rsid w:val="00ED007C"/>
    <w:rsid w:val="00ED177A"/>
    <w:rsid w:val="00ED17BC"/>
    <w:rsid w:val="00EE1302"/>
    <w:rsid w:val="00F000B3"/>
    <w:rsid w:val="00F23AFD"/>
    <w:rsid w:val="00F245E6"/>
    <w:rsid w:val="00F248E5"/>
    <w:rsid w:val="00F2659E"/>
    <w:rsid w:val="00F270F7"/>
    <w:rsid w:val="00F300FF"/>
    <w:rsid w:val="00F33B98"/>
    <w:rsid w:val="00F41A01"/>
    <w:rsid w:val="00F41EC0"/>
    <w:rsid w:val="00F55300"/>
    <w:rsid w:val="00F63280"/>
    <w:rsid w:val="00F63CFB"/>
    <w:rsid w:val="00F72050"/>
    <w:rsid w:val="00F73F3F"/>
    <w:rsid w:val="00F774C0"/>
    <w:rsid w:val="00F81D2C"/>
    <w:rsid w:val="00F83B27"/>
    <w:rsid w:val="00F865C0"/>
    <w:rsid w:val="00F86F5E"/>
    <w:rsid w:val="00F87DB4"/>
    <w:rsid w:val="00F93865"/>
    <w:rsid w:val="00F93C74"/>
    <w:rsid w:val="00F94291"/>
    <w:rsid w:val="00F9536C"/>
    <w:rsid w:val="00FA65A6"/>
    <w:rsid w:val="00FB54EC"/>
    <w:rsid w:val="00FB5B52"/>
    <w:rsid w:val="00FB603E"/>
    <w:rsid w:val="00FC299C"/>
    <w:rsid w:val="00FC5537"/>
    <w:rsid w:val="00FC5804"/>
    <w:rsid w:val="00FD4C24"/>
    <w:rsid w:val="00FE104D"/>
    <w:rsid w:val="00FE19CA"/>
    <w:rsid w:val="00FE73F2"/>
    <w:rsid w:val="00FF278A"/>
    <w:rsid w:val="00FF5A1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B966"/>
  <w15:chartTrackingRefBased/>
  <w15:docId w15:val="{6308A3F0-1994-4E08-B406-7D51D347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2">
    <w:name w:val="heading 2"/>
    <w:basedOn w:val="Normalny"/>
    <w:next w:val="Normalny"/>
    <w:link w:val="Nagwek2Znak"/>
    <w:uiPriority w:val="9"/>
    <w:semiHidden/>
    <w:unhideWhenUsed/>
    <w:qFormat/>
    <w:rsid w:val="007775E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semiHidden/>
    <w:unhideWhenUsed/>
    <w:qFormat/>
    <w:rsid w:val="001D72C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semiHidden/>
    <w:unhideWhenUsed/>
    <w:rsid w:val="00853B90"/>
    <w:pPr>
      <w:spacing w:before="100" w:beforeAutospacing="1" w:after="100" w:afterAutospacing="1"/>
    </w:pPr>
    <w:rPr>
      <w:rFonts w:eastAsiaTheme="minorHAnsi"/>
      <w:sz w:val="24"/>
      <w:szCs w:val="24"/>
    </w:rPr>
  </w:style>
  <w:style w:type="character" w:styleId="Nierozpoznanawzmianka">
    <w:name w:val="Unresolved Mention"/>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customStyle="1" w:styleId="Nagwek2Znak">
    <w:name w:val="Nagłówek 2 Znak"/>
    <w:basedOn w:val="Domylnaczcionkaakapitu"/>
    <w:link w:val="Nagwek2"/>
    <w:uiPriority w:val="9"/>
    <w:semiHidden/>
    <w:rsid w:val="007775E9"/>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semiHidden/>
    <w:rsid w:val="001D72C2"/>
    <w:rPr>
      <w:rFonts w:asciiTheme="majorHAnsi" w:eastAsiaTheme="majorEastAsia" w:hAnsiTheme="majorHAnsi" w:cstheme="majorBidi"/>
      <w:color w:val="1F3763" w:themeColor="accent1" w:themeShade="7F"/>
      <w:sz w:val="24"/>
      <w:szCs w:val="24"/>
      <w:lang w:eastAsia="pl-PL"/>
    </w:rPr>
  </w:style>
  <w:style w:type="character" w:styleId="Odwoaniedokomentarza">
    <w:name w:val="annotation reference"/>
    <w:basedOn w:val="Domylnaczcionkaakapitu"/>
    <w:uiPriority w:val="99"/>
    <w:semiHidden/>
    <w:unhideWhenUsed/>
    <w:rsid w:val="00B10F44"/>
    <w:rPr>
      <w:sz w:val="16"/>
      <w:szCs w:val="16"/>
    </w:rPr>
  </w:style>
  <w:style w:type="paragraph" w:styleId="Tekstkomentarza">
    <w:name w:val="annotation text"/>
    <w:basedOn w:val="Normalny"/>
    <w:link w:val="TekstkomentarzaZnak"/>
    <w:uiPriority w:val="99"/>
    <w:semiHidden/>
    <w:unhideWhenUsed/>
    <w:rsid w:val="00B10F44"/>
  </w:style>
  <w:style w:type="character" w:customStyle="1" w:styleId="TekstkomentarzaZnak">
    <w:name w:val="Tekst komentarza Znak"/>
    <w:basedOn w:val="Domylnaczcionkaakapitu"/>
    <w:link w:val="Tekstkomentarza"/>
    <w:uiPriority w:val="99"/>
    <w:semiHidden/>
    <w:rsid w:val="00B10F4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10F44"/>
    <w:rPr>
      <w:b/>
      <w:bCs/>
    </w:rPr>
  </w:style>
  <w:style w:type="character" w:customStyle="1" w:styleId="TematkomentarzaZnak">
    <w:name w:val="Temat komentarza Znak"/>
    <w:basedOn w:val="TekstkomentarzaZnak"/>
    <w:link w:val="Tematkomentarza"/>
    <w:uiPriority w:val="99"/>
    <w:semiHidden/>
    <w:rsid w:val="00B10F4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10F44"/>
    <w:rPr>
      <w:rFonts w:ascii="Segoe UI" w:hAnsi="Segoe UI" w:cs="Segoe UI"/>
      <w:sz w:val="18"/>
      <w:szCs w:val="18"/>
    </w:rPr>
  </w:style>
  <w:style w:type="character" w:customStyle="1" w:styleId="TekstdymkaZnak">
    <w:name w:val="Tekst dymka Znak"/>
    <w:basedOn w:val="Domylnaczcionkaakapitu"/>
    <w:link w:val="Tekstdymka"/>
    <w:uiPriority w:val="99"/>
    <w:semiHidden/>
    <w:rsid w:val="00B10F44"/>
    <w:rPr>
      <w:rFonts w:ascii="Segoe UI" w:eastAsia="Times New Roman" w:hAnsi="Segoe UI" w:cs="Segoe UI"/>
      <w:sz w:val="18"/>
      <w:szCs w:val="18"/>
      <w:lang w:eastAsia="pl-PL"/>
    </w:rPr>
  </w:style>
  <w:style w:type="character" w:styleId="Uwydatnienie">
    <w:name w:val="Emphasis"/>
    <w:basedOn w:val="Domylnaczcionkaakapitu"/>
    <w:uiPriority w:val="20"/>
    <w:qFormat/>
    <w:rsid w:val="00A16926"/>
    <w:rPr>
      <w:i/>
      <w:iCs/>
    </w:rPr>
  </w:style>
  <w:style w:type="character" w:styleId="Pogrubienie">
    <w:name w:val="Strong"/>
    <w:basedOn w:val="Domylnaczcionkaakapitu"/>
    <w:uiPriority w:val="22"/>
    <w:qFormat/>
    <w:rsid w:val="00A169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70348401">
      <w:bodyDiv w:val="1"/>
      <w:marLeft w:val="0"/>
      <w:marRight w:val="0"/>
      <w:marTop w:val="0"/>
      <w:marBottom w:val="0"/>
      <w:divBdr>
        <w:top w:val="none" w:sz="0" w:space="0" w:color="auto"/>
        <w:left w:val="none" w:sz="0" w:space="0" w:color="auto"/>
        <w:bottom w:val="none" w:sz="0" w:space="0" w:color="auto"/>
        <w:right w:val="none" w:sz="0" w:space="0" w:color="auto"/>
      </w:divBdr>
    </w:div>
    <w:div w:id="122894669">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329531084">
      <w:bodyDiv w:val="1"/>
      <w:marLeft w:val="0"/>
      <w:marRight w:val="0"/>
      <w:marTop w:val="0"/>
      <w:marBottom w:val="0"/>
      <w:divBdr>
        <w:top w:val="none" w:sz="0" w:space="0" w:color="auto"/>
        <w:left w:val="none" w:sz="0" w:space="0" w:color="auto"/>
        <w:bottom w:val="none" w:sz="0" w:space="0" w:color="auto"/>
        <w:right w:val="none" w:sz="0" w:space="0" w:color="auto"/>
      </w:divBdr>
    </w:div>
    <w:div w:id="417139512">
      <w:bodyDiv w:val="1"/>
      <w:marLeft w:val="0"/>
      <w:marRight w:val="0"/>
      <w:marTop w:val="0"/>
      <w:marBottom w:val="0"/>
      <w:divBdr>
        <w:top w:val="none" w:sz="0" w:space="0" w:color="auto"/>
        <w:left w:val="none" w:sz="0" w:space="0" w:color="auto"/>
        <w:bottom w:val="none" w:sz="0" w:space="0" w:color="auto"/>
        <w:right w:val="none" w:sz="0" w:space="0" w:color="auto"/>
      </w:divBdr>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454107600">
      <w:bodyDiv w:val="1"/>
      <w:marLeft w:val="0"/>
      <w:marRight w:val="0"/>
      <w:marTop w:val="0"/>
      <w:marBottom w:val="0"/>
      <w:divBdr>
        <w:top w:val="none" w:sz="0" w:space="0" w:color="auto"/>
        <w:left w:val="none" w:sz="0" w:space="0" w:color="auto"/>
        <w:bottom w:val="none" w:sz="0" w:space="0" w:color="auto"/>
        <w:right w:val="none" w:sz="0" w:space="0" w:color="auto"/>
      </w:divBdr>
    </w:div>
    <w:div w:id="701169734">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858204811">
      <w:bodyDiv w:val="1"/>
      <w:marLeft w:val="0"/>
      <w:marRight w:val="0"/>
      <w:marTop w:val="0"/>
      <w:marBottom w:val="0"/>
      <w:divBdr>
        <w:top w:val="none" w:sz="0" w:space="0" w:color="auto"/>
        <w:left w:val="none" w:sz="0" w:space="0" w:color="auto"/>
        <w:bottom w:val="none" w:sz="0" w:space="0" w:color="auto"/>
        <w:right w:val="none" w:sz="0" w:space="0" w:color="auto"/>
      </w:divBdr>
    </w:div>
    <w:div w:id="860243871">
      <w:bodyDiv w:val="1"/>
      <w:marLeft w:val="0"/>
      <w:marRight w:val="0"/>
      <w:marTop w:val="0"/>
      <w:marBottom w:val="0"/>
      <w:divBdr>
        <w:top w:val="none" w:sz="0" w:space="0" w:color="auto"/>
        <w:left w:val="none" w:sz="0" w:space="0" w:color="auto"/>
        <w:bottom w:val="none" w:sz="0" w:space="0" w:color="auto"/>
        <w:right w:val="none" w:sz="0" w:space="0" w:color="auto"/>
      </w:divBdr>
    </w:div>
    <w:div w:id="880827860">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1008600866">
      <w:bodyDiv w:val="1"/>
      <w:marLeft w:val="0"/>
      <w:marRight w:val="0"/>
      <w:marTop w:val="0"/>
      <w:marBottom w:val="0"/>
      <w:divBdr>
        <w:top w:val="none" w:sz="0" w:space="0" w:color="auto"/>
        <w:left w:val="none" w:sz="0" w:space="0" w:color="auto"/>
        <w:bottom w:val="none" w:sz="0" w:space="0" w:color="auto"/>
        <w:right w:val="none" w:sz="0" w:space="0" w:color="auto"/>
      </w:divBdr>
    </w:div>
    <w:div w:id="1122268818">
      <w:bodyDiv w:val="1"/>
      <w:marLeft w:val="0"/>
      <w:marRight w:val="0"/>
      <w:marTop w:val="0"/>
      <w:marBottom w:val="0"/>
      <w:divBdr>
        <w:top w:val="none" w:sz="0" w:space="0" w:color="auto"/>
        <w:left w:val="none" w:sz="0" w:space="0" w:color="auto"/>
        <w:bottom w:val="none" w:sz="0" w:space="0" w:color="auto"/>
        <w:right w:val="none" w:sz="0" w:space="0" w:color="auto"/>
      </w:divBdr>
    </w:div>
    <w:div w:id="1145851811">
      <w:bodyDiv w:val="1"/>
      <w:marLeft w:val="0"/>
      <w:marRight w:val="0"/>
      <w:marTop w:val="0"/>
      <w:marBottom w:val="0"/>
      <w:divBdr>
        <w:top w:val="none" w:sz="0" w:space="0" w:color="auto"/>
        <w:left w:val="none" w:sz="0" w:space="0" w:color="auto"/>
        <w:bottom w:val="none" w:sz="0" w:space="0" w:color="auto"/>
        <w:right w:val="none" w:sz="0" w:space="0" w:color="auto"/>
      </w:divBdr>
    </w:div>
    <w:div w:id="1254629067">
      <w:bodyDiv w:val="1"/>
      <w:marLeft w:val="0"/>
      <w:marRight w:val="0"/>
      <w:marTop w:val="0"/>
      <w:marBottom w:val="0"/>
      <w:divBdr>
        <w:top w:val="none" w:sz="0" w:space="0" w:color="auto"/>
        <w:left w:val="none" w:sz="0" w:space="0" w:color="auto"/>
        <w:bottom w:val="none" w:sz="0" w:space="0" w:color="auto"/>
        <w:right w:val="none" w:sz="0" w:space="0" w:color="auto"/>
      </w:divBdr>
    </w:div>
    <w:div w:id="1299266190">
      <w:bodyDiv w:val="1"/>
      <w:marLeft w:val="0"/>
      <w:marRight w:val="0"/>
      <w:marTop w:val="0"/>
      <w:marBottom w:val="0"/>
      <w:divBdr>
        <w:top w:val="none" w:sz="0" w:space="0" w:color="auto"/>
        <w:left w:val="none" w:sz="0" w:space="0" w:color="auto"/>
        <w:bottom w:val="none" w:sz="0" w:space="0" w:color="auto"/>
        <w:right w:val="none" w:sz="0" w:space="0" w:color="auto"/>
      </w:divBdr>
    </w:div>
    <w:div w:id="1303390535">
      <w:bodyDiv w:val="1"/>
      <w:marLeft w:val="0"/>
      <w:marRight w:val="0"/>
      <w:marTop w:val="0"/>
      <w:marBottom w:val="0"/>
      <w:divBdr>
        <w:top w:val="none" w:sz="0" w:space="0" w:color="auto"/>
        <w:left w:val="none" w:sz="0" w:space="0" w:color="auto"/>
        <w:bottom w:val="none" w:sz="0" w:space="0" w:color="auto"/>
        <w:right w:val="none" w:sz="0" w:space="0" w:color="auto"/>
      </w:divBdr>
    </w:div>
    <w:div w:id="1402169132">
      <w:bodyDiv w:val="1"/>
      <w:marLeft w:val="0"/>
      <w:marRight w:val="0"/>
      <w:marTop w:val="0"/>
      <w:marBottom w:val="0"/>
      <w:divBdr>
        <w:top w:val="none" w:sz="0" w:space="0" w:color="auto"/>
        <w:left w:val="none" w:sz="0" w:space="0" w:color="auto"/>
        <w:bottom w:val="none" w:sz="0" w:space="0" w:color="auto"/>
        <w:right w:val="none" w:sz="0" w:space="0" w:color="auto"/>
      </w:divBdr>
    </w:div>
    <w:div w:id="1457872672">
      <w:bodyDiv w:val="1"/>
      <w:marLeft w:val="0"/>
      <w:marRight w:val="0"/>
      <w:marTop w:val="0"/>
      <w:marBottom w:val="0"/>
      <w:divBdr>
        <w:top w:val="none" w:sz="0" w:space="0" w:color="auto"/>
        <w:left w:val="none" w:sz="0" w:space="0" w:color="auto"/>
        <w:bottom w:val="none" w:sz="0" w:space="0" w:color="auto"/>
        <w:right w:val="none" w:sz="0" w:space="0" w:color="auto"/>
      </w:divBdr>
    </w:div>
    <w:div w:id="1516920267">
      <w:bodyDiv w:val="1"/>
      <w:marLeft w:val="0"/>
      <w:marRight w:val="0"/>
      <w:marTop w:val="0"/>
      <w:marBottom w:val="0"/>
      <w:divBdr>
        <w:top w:val="none" w:sz="0" w:space="0" w:color="auto"/>
        <w:left w:val="none" w:sz="0" w:space="0" w:color="auto"/>
        <w:bottom w:val="none" w:sz="0" w:space="0" w:color="auto"/>
        <w:right w:val="none" w:sz="0" w:space="0" w:color="auto"/>
      </w:divBdr>
    </w:div>
    <w:div w:id="1608389389">
      <w:bodyDiv w:val="1"/>
      <w:marLeft w:val="0"/>
      <w:marRight w:val="0"/>
      <w:marTop w:val="0"/>
      <w:marBottom w:val="0"/>
      <w:divBdr>
        <w:top w:val="none" w:sz="0" w:space="0" w:color="auto"/>
        <w:left w:val="none" w:sz="0" w:space="0" w:color="auto"/>
        <w:bottom w:val="none" w:sz="0" w:space="0" w:color="auto"/>
        <w:right w:val="none" w:sz="0" w:space="0" w:color="auto"/>
      </w:divBdr>
    </w:div>
    <w:div w:id="1614902283">
      <w:bodyDiv w:val="1"/>
      <w:marLeft w:val="0"/>
      <w:marRight w:val="0"/>
      <w:marTop w:val="0"/>
      <w:marBottom w:val="0"/>
      <w:divBdr>
        <w:top w:val="none" w:sz="0" w:space="0" w:color="auto"/>
        <w:left w:val="none" w:sz="0" w:space="0" w:color="auto"/>
        <w:bottom w:val="none" w:sz="0" w:space="0" w:color="auto"/>
        <w:right w:val="none" w:sz="0" w:space="0" w:color="auto"/>
      </w:divBdr>
    </w:div>
    <w:div w:id="1618026829">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57364341">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01460241">
      <w:bodyDiv w:val="1"/>
      <w:marLeft w:val="0"/>
      <w:marRight w:val="0"/>
      <w:marTop w:val="0"/>
      <w:marBottom w:val="0"/>
      <w:divBdr>
        <w:top w:val="none" w:sz="0" w:space="0" w:color="auto"/>
        <w:left w:val="none" w:sz="0" w:space="0" w:color="auto"/>
        <w:bottom w:val="none" w:sz="0" w:space="0" w:color="auto"/>
        <w:right w:val="none" w:sz="0" w:space="0" w:color="auto"/>
      </w:divBdr>
    </w:div>
    <w:div w:id="186982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index.html" TargetMode="External"/><Relationship Id="rId13" Type="http://schemas.openxmlformats.org/officeDocument/2006/relationships/hyperlink" Target="mailto:BialasBartosz@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karol.mackowiak@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90A8E-A137-4510-AD28-2474777E2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995</Words>
  <Characters>5974</Characters>
  <Application>Microsoft Office Word</Application>
  <DocSecurity>0</DocSecurity>
  <Lines>49</Lines>
  <Paragraphs>13</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6956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Karol Maćkowiak</cp:lastModifiedBy>
  <cp:revision>3</cp:revision>
  <dcterms:created xsi:type="dcterms:W3CDTF">2020-05-04T06:22:00Z</dcterms:created>
  <dcterms:modified xsi:type="dcterms:W3CDTF">2020-05-05T06:56:00Z</dcterms:modified>
</cp:coreProperties>
</file>