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1139BA8D" w14:textId="1091A69A" w:rsidR="00570644" w:rsidRPr="009A55B6" w:rsidRDefault="009A55B6" w:rsidP="009A55B6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Maszyna sprawna na szóstkę:</w:t>
      </w:r>
    </w:p>
    <w:p w14:paraId="05C8DECE" w14:textId="5768ECF8" w:rsidR="00296999" w:rsidRDefault="00296999" w:rsidP="0086652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Czy znasz czułe punkty swojego ciągnika?</w:t>
      </w:r>
    </w:p>
    <w:p w14:paraId="54AA0259" w14:textId="03FA7E16" w:rsidR="00460AB5" w:rsidRDefault="00460AB5" w:rsidP="00070227">
      <w:pPr>
        <w:jc w:val="both"/>
        <w:rPr>
          <w:rFonts w:ascii="Verdana" w:hAnsi="Verdana"/>
          <w:sz w:val="22"/>
          <w:szCs w:val="22"/>
        </w:rPr>
      </w:pPr>
    </w:p>
    <w:p w14:paraId="3BC3B968" w14:textId="77777777" w:rsidR="001F128B" w:rsidRPr="00CE01C1" w:rsidRDefault="001F128B" w:rsidP="00070227">
      <w:pPr>
        <w:jc w:val="both"/>
        <w:rPr>
          <w:rFonts w:ascii="Verdana" w:hAnsi="Verdana"/>
          <w:sz w:val="22"/>
          <w:szCs w:val="22"/>
        </w:rPr>
      </w:pPr>
    </w:p>
    <w:p w14:paraId="1DB8BD5B" w14:textId="4930069E" w:rsidR="00070227" w:rsidRDefault="00296999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Sezon rozpoczyna się nie w momencie, kiedy maszyny po raz pierwszy w roku wyjadą na pole, a już teraz, kiedy do tych zadań trzeba je przygotować. Czy jesteś pewien, że Twój ciągnik jest w najlepszym możliwym stanie?</w:t>
      </w:r>
      <w:r w:rsidR="00CE6BBF">
        <w:rPr>
          <w:rFonts w:ascii="Verdana" w:hAnsi="Verdana"/>
          <w:b/>
          <w:sz w:val="22"/>
          <w:szCs w:val="22"/>
        </w:rPr>
        <w:t xml:space="preserve"> </w:t>
      </w:r>
    </w:p>
    <w:p w14:paraId="0B581B33" w14:textId="620BD7D7" w:rsidR="00642AA6" w:rsidRDefault="00642AA6" w:rsidP="00070227">
      <w:pPr>
        <w:jc w:val="both"/>
        <w:rPr>
          <w:rFonts w:ascii="Verdana" w:hAnsi="Verdana"/>
          <w:b/>
          <w:sz w:val="22"/>
          <w:szCs w:val="22"/>
        </w:rPr>
      </w:pPr>
    </w:p>
    <w:p w14:paraId="1A620D0E" w14:textId="561C4363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155210FF" w14:textId="77777777" w:rsidR="009D230D" w:rsidRDefault="009D230D" w:rsidP="00070227">
      <w:pPr>
        <w:jc w:val="both"/>
        <w:rPr>
          <w:rFonts w:ascii="Verdana" w:hAnsi="Verdana"/>
          <w:sz w:val="22"/>
          <w:szCs w:val="22"/>
        </w:rPr>
      </w:pPr>
    </w:p>
    <w:p w14:paraId="23A0CA5F" w14:textId="77777777" w:rsidR="00A7544F" w:rsidRPr="009510C6" w:rsidRDefault="00A7544F" w:rsidP="00070227">
      <w:pPr>
        <w:jc w:val="both"/>
        <w:rPr>
          <w:rFonts w:ascii="Verdana" w:hAnsi="Verdana"/>
          <w:sz w:val="22"/>
          <w:szCs w:val="22"/>
        </w:rPr>
      </w:pPr>
    </w:p>
    <w:p w14:paraId="35F216B5" w14:textId="3C9DFB63" w:rsidR="00D22E43" w:rsidRDefault="009145ED" w:rsidP="00A91AAA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Wsparcie fachowców</w:t>
      </w:r>
      <w:r w:rsidR="00910E2F">
        <w:rPr>
          <w:rFonts w:ascii="Verdana" w:hAnsi="Verdana"/>
          <w:b/>
          <w:sz w:val="22"/>
          <w:szCs w:val="22"/>
        </w:rPr>
        <w:t xml:space="preserve"> – dlaczego warto?</w:t>
      </w:r>
    </w:p>
    <w:p w14:paraId="0FD3386E" w14:textId="77777777" w:rsidR="00DD355D" w:rsidRDefault="00DD355D" w:rsidP="00A91AAA">
      <w:pPr>
        <w:jc w:val="both"/>
        <w:rPr>
          <w:rFonts w:ascii="Verdana" w:hAnsi="Verdana"/>
          <w:sz w:val="22"/>
          <w:szCs w:val="22"/>
        </w:rPr>
      </w:pPr>
    </w:p>
    <w:p w14:paraId="5B896C78" w14:textId="06067218" w:rsidR="00644E77" w:rsidRDefault="00C64FD1" w:rsidP="00644E77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Przedsezonowy przegląd ciągnika </w:t>
      </w:r>
      <w:r w:rsidR="0029512C">
        <w:rPr>
          <w:rFonts w:ascii="Verdana" w:hAnsi="Verdana"/>
          <w:sz w:val="22"/>
          <w:szCs w:val="22"/>
        </w:rPr>
        <w:t>powinniśmy</w:t>
      </w:r>
      <w:r>
        <w:rPr>
          <w:rFonts w:ascii="Verdana" w:hAnsi="Verdana"/>
          <w:sz w:val="22"/>
          <w:szCs w:val="22"/>
        </w:rPr>
        <w:t xml:space="preserve"> zlecić fachowcom, których  wiedza i </w:t>
      </w:r>
      <w:r w:rsidRPr="00C64FD1">
        <w:rPr>
          <w:rFonts w:ascii="Verdana" w:hAnsi="Verdana"/>
          <w:sz w:val="22"/>
          <w:szCs w:val="22"/>
        </w:rPr>
        <w:t>umiejętności</w:t>
      </w:r>
      <w:r>
        <w:rPr>
          <w:rFonts w:ascii="Verdana" w:hAnsi="Verdana"/>
          <w:sz w:val="22"/>
          <w:szCs w:val="22"/>
        </w:rPr>
        <w:t xml:space="preserve"> </w:t>
      </w:r>
      <w:r w:rsidRPr="00C64FD1">
        <w:rPr>
          <w:rFonts w:ascii="Verdana" w:hAnsi="Verdana"/>
          <w:sz w:val="22"/>
          <w:szCs w:val="22"/>
        </w:rPr>
        <w:t>pozwala</w:t>
      </w:r>
      <w:r w:rsidR="00644E77">
        <w:rPr>
          <w:rFonts w:ascii="Verdana" w:hAnsi="Verdana"/>
          <w:sz w:val="22"/>
          <w:szCs w:val="22"/>
        </w:rPr>
        <w:t>ją</w:t>
      </w:r>
      <w:r w:rsidRPr="00C64FD1">
        <w:rPr>
          <w:rFonts w:ascii="Verdana" w:hAnsi="Verdana"/>
          <w:sz w:val="22"/>
          <w:szCs w:val="22"/>
        </w:rPr>
        <w:t xml:space="preserve"> na skrupulatną ocenę stanu technicznego maszyny i jej podzespołów</w:t>
      </w:r>
      <w:r w:rsidR="00F55300">
        <w:rPr>
          <w:rFonts w:ascii="Verdana" w:hAnsi="Verdana"/>
          <w:sz w:val="22"/>
          <w:szCs w:val="22"/>
        </w:rPr>
        <w:t xml:space="preserve"> oraz</w:t>
      </w:r>
      <w:r w:rsidRPr="00C64FD1">
        <w:rPr>
          <w:rFonts w:ascii="Verdana" w:hAnsi="Verdana"/>
          <w:sz w:val="22"/>
          <w:szCs w:val="22"/>
        </w:rPr>
        <w:t xml:space="preserve"> weryfikację stopnia zużycia części eksploatacyjnych</w:t>
      </w:r>
      <w:r w:rsidR="00F55300">
        <w:rPr>
          <w:rFonts w:ascii="Verdana" w:hAnsi="Verdana"/>
          <w:sz w:val="22"/>
          <w:szCs w:val="22"/>
        </w:rPr>
        <w:t xml:space="preserve">. </w:t>
      </w:r>
      <w:r w:rsidR="00644E77" w:rsidRPr="00644E77">
        <w:rPr>
          <w:rFonts w:ascii="Verdana" w:hAnsi="Verdana"/>
          <w:sz w:val="22"/>
          <w:szCs w:val="22"/>
        </w:rPr>
        <w:t xml:space="preserve">Gruntowny przegląd ciągników John Deere jest możliwy dzięki programowi </w:t>
      </w:r>
      <w:proofErr w:type="spellStart"/>
      <w:r w:rsidR="00644E77" w:rsidRPr="00644E77">
        <w:rPr>
          <w:rFonts w:ascii="Verdana" w:hAnsi="Verdana"/>
          <w:sz w:val="22"/>
          <w:szCs w:val="22"/>
        </w:rPr>
        <w:t>Expert</w:t>
      </w:r>
      <w:proofErr w:type="spellEnd"/>
      <w:r w:rsidR="00644E77" w:rsidRPr="00644E77">
        <w:rPr>
          <w:rFonts w:ascii="Verdana" w:hAnsi="Verdana"/>
          <w:sz w:val="22"/>
          <w:szCs w:val="22"/>
        </w:rPr>
        <w:t xml:space="preserve"> </w:t>
      </w:r>
      <w:proofErr w:type="spellStart"/>
      <w:r w:rsidR="00644E77" w:rsidRPr="00644E77">
        <w:rPr>
          <w:rFonts w:ascii="Verdana" w:hAnsi="Verdana"/>
          <w:sz w:val="22"/>
          <w:szCs w:val="22"/>
        </w:rPr>
        <w:t>Check</w:t>
      </w:r>
      <w:proofErr w:type="spellEnd"/>
      <w:r w:rsidR="00644E77">
        <w:rPr>
          <w:rFonts w:ascii="Verdana" w:hAnsi="Verdana"/>
          <w:sz w:val="22"/>
          <w:szCs w:val="22"/>
        </w:rPr>
        <w:t xml:space="preserve">, opartemu o </w:t>
      </w:r>
      <w:r w:rsidR="00644E77" w:rsidRPr="00644E77">
        <w:rPr>
          <w:rFonts w:ascii="Verdana" w:hAnsi="Verdana"/>
          <w:sz w:val="22"/>
          <w:szCs w:val="22"/>
        </w:rPr>
        <w:t>doświadczenie zebrane podczas pracy z tysiącami maszyn.</w:t>
      </w:r>
    </w:p>
    <w:p w14:paraId="6A454262" w14:textId="43EB069A" w:rsidR="00644E77" w:rsidRPr="00644E77" w:rsidRDefault="00644E77" w:rsidP="00644E77">
      <w:pPr>
        <w:jc w:val="both"/>
        <w:rPr>
          <w:rFonts w:ascii="Verdana" w:hAnsi="Verdana"/>
          <w:sz w:val="22"/>
          <w:szCs w:val="22"/>
        </w:rPr>
      </w:pPr>
      <w:r w:rsidRPr="00644E77">
        <w:rPr>
          <w:rFonts w:ascii="Verdana" w:hAnsi="Verdana"/>
          <w:i/>
          <w:iCs/>
          <w:sz w:val="22"/>
          <w:szCs w:val="22"/>
        </w:rPr>
        <w:t>- W zależności od modelu, sprawdzeniu poddaje się od kilkudziesięciu do aż 180 pozycji. Tak szczegółowa kontrola trwa najczęściej kilka godzin, jest przeprowadzana przez przeszkolonych ekspertów serwisowych, którzy znają maszyny i co ważne dysponują specjalistycznymi narzędziami</w:t>
      </w:r>
      <w:r w:rsidR="00F55300"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- mówi </w:t>
      </w:r>
      <w:r w:rsidRPr="00644E77">
        <w:rPr>
          <w:rFonts w:ascii="Verdana" w:hAnsi="Verdana"/>
          <w:b/>
          <w:bCs/>
          <w:sz w:val="22"/>
          <w:szCs w:val="22"/>
        </w:rPr>
        <w:t>Mariusz Zieliński, Dyrektor Obsługi Posprzedażowej w John Deere Polska</w:t>
      </w:r>
      <w:r w:rsidRPr="00644E77">
        <w:rPr>
          <w:rFonts w:ascii="Verdana" w:hAnsi="Verdana"/>
          <w:sz w:val="22"/>
          <w:szCs w:val="22"/>
        </w:rPr>
        <w:t>.</w:t>
      </w:r>
    </w:p>
    <w:p w14:paraId="5B9AB5BC" w14:textId="2738039E" w:rsidR="00C64FD1" w:rsidRDefault="00C64FD1" w:rsidP="00CE6BBF">
      <w:pPr>
        <w:jc w:val="both"/>
        <w:rPr>
          <w:rFonts w:ascii="Verdana" w:hAnsi="Verdana"/>
          <w:sz w:val="22"/>
          <w:szCs w:val="22"/>
        </w:rPr>
      </w:pPr>
    </w:p>
    <w:p w14:paraId="2AEF84C3" w14:textId="41C507CE" w:rsidR="00644E77" w:rsidRDefault="00644E77" w:rsidP="00CE6BBF">
      <w:pPr>
        <w:jc w:val="both"/>
        <w:rPr>
          <w:rFonts w:ascii="Verdana" w:hAnsi="Verdana"/>
          <w:sz w:val="22"/>
          <w:szCs w:val="22"/>
        </w:rPr>
      </w:pPr>
    </w:p>
    <w:p w14:paraId="3EC930F1" w14:textId="61E4562E" w:rsidR="00644E77" w:rsidRPr="00644E77" w:rsidRDefault="00644E77" w:rsidP="00CE6BBF">
      <w:pPr>
        <w:jc w:val="both"/>
        <w:rPr>
          <w:rFonts w:ascii="Verdana" w:hAnsi="Verdana"/>
          <w:b/>
          <w:bCs/>
          <w:sz w:val="22"/>
          <w:szCs w:val="22"/>
        </w:rPr>
      </w:pPr>
      <w:r w:rsidRPr="00644E77">
        <w:rPr>
          <w:rFonts w:ascii="Verdana" w:hAnsi="Verdana"/>
          <w:b/>
          <w:bCs/>
          <w:sz w:val="22"/>
          <w:szCs w:val="22"/>
        </w:rPr>
        <w:t xml:space="preserve">Po </w:t>
      </w:r>
      <w:r w:rsidR="00710C11">
        <w:rPr>
          <w:rFonts w:ascii="Verdana" w:hAnsi="Verdana"/>
          <w:b/>
          <w:bCs/>
          <w:sz w:val="22"/>
          <w:szCs w:val="22"/>
        </w:rPr>
        <w:t>pierwsze</w:t>
      </w:r>
      <w:r w:rsidRPr="00644E77">
        <w:rPr>
          <w:rFonts w:ascii="Verdana" w:hAnsi="Verdana"/>
          <w:b/>
          <w:bCs/>
          <w:sz w:val="22"/>
          <w:szCs w:val="22"/>
        </w:rPr>
        <w:t xml:space="preserve">: </w:t>
      </w:r>
      <w:r w:rsidR="00F55300">
        <w:rPr>
          <w:rFonts w:ascii="Verdana" w:hAnsi="Verdana"/>
          <w:b/>
          <w:bCs/>
          <w:sz w:val="22"/>
          <w:szCs w:val="22"/>
        </w:rPr>
        <w:t>S</w:t>
      </w:r>
      <w:r w:rsidR="00831A7D">
        <w:rPr>
          <w:rFonts w:ascii="Verdana" w:hAnsi="Verdana"/>
          <w:b/>
          <w:bCs/>
          <w:sz w:val="22"/>
          <w:szCs w:val="22"/>
        </w:rPr>
        <w:t>erce maszyny, czyli silnik</w:t>
      </w:r>
    </w:p>
    <w:p w14:paraId="2CE77A69" w14:textId="474FEA15" w:rsidR="00644E77" w:rsidRDefault="00644E77" w:rsidP="00CE6BBF">
      <w:pPr>
        <w:jc w:val="both"/>
        <w:rPr>
          <w:rFonts w:ascii="Verdana" w:hAnsi="Verdana"/>
          <w:sz w:val="22"/>
          <w:szCs w:val="22"/>
        </w:rPr>
      </w:pPr>
    </w:p>
    <w:p w14:paraId="5F83F9F1" w14:textId="5D3EC425" w:rsidR="007D7F61" w:rsidRPr="007D7F61" w:rsidRDefault="00536757" w:rsidP="007D7F6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pierwszej kolejności należy przyjrzeć się sercu maszyny, czyli </w:t>
      </w:r>
      <w:r w:rsidR="00701612">
        <w:rPr>
          <w:rFonts w:ascii="Verdana" w:hAnsi="Verdana"/>
          <w:sz w:val="22"/>
          <w:szCs w:val="22"/>
        </w:rPr>
        <w:t>jednostce</w:t>
      </w:r>
      <w:r>
        <w:rPr>
          <w:rFonts w:ascii="Verdana" w:hAnsi="Verdana"/>
          <w:sz w:val="22"/>
          <w:szCs w:val="22"/>
        </w:rPr>
        <w:t xml:space="preserve"> napędowe</w:t>
      </w:r>
      <w:r w:rsidR="00701612">
        <w:rPr>
          <w:rFonts w:ascii="Verdana" w:hAnsi="Verdana"/>
          <w:sz w:val="22"/>
          <w:szCs w:val="22"/>
        </w:rPr>
        <w:t>j</w:t>
      </w:r>
      <w:r>
        <w:rPr>
          <w:rFonts w:ascii="Verdana" w:hAnsi="Verdana"/>
          <w:sz w:val="22"/>
          <w:szCs w:val="22"/>
        </w:rPr>
        <w:t>.</w:t>
      </w:r>
      <w:r w:rsidR="0029512C">
        <w:rPr>
          <w:rFonts w:ascii="Verdana" w:hAnsi="Verdana"/>
          <w:sz w:val="22"/>
          <w:szCs w:val="22"/>
        </w:rPr>
        <w:t xml:space="preserve"> Na początku</w:t>
      </w:r>
      <w:r w:rsidR="007D7F61" w:rsidRPr="007D7F61">
        <w:rPr>
          <w:rFonts w:ascii="Verdana" w:hAnsi="Verdana"/>
          <w:sz w:val="22"/>
          <w:szCs w:val="22"/>
        </w:rPr>
        <w:t xml:space="preserve"> wykonywane są główne testy elektroniczne mechaniki silnika i układu paliwowego, tj. pomiar kompresji elektronicznej, kontrola tzw. wypadania zapłonu, czy odcinania cylindrów. </w:t>
      </w:r>
      <w:r w:rsidR="007D7F61">
        <w:rPr>
          <w:rFonts w:ascii="Verdana" w:hAnsi="Verdana"/>
          <w:sz w:val="22"/>
          <w:szCs w:val="22"/>
        </w:rPr>
        <w:t xml:space="preserve">Dodatkowo </w:t>
      </w:r>
      <w:r w:rsidR="001314E5">
        <w:rPr>
          <w:rFonts w:ascii="Verdana" w:hAnsi="Verdana"/>
          <w:sz w:val="22"/>
          <w:szCs w:val="22"/>
        </w:rPr>
        <w:t>sprawdzamy</w:t>
      </w:r>
      <w:r w:rsidR="007D7F61" w:rsidRPr="007D7F61">
        <w:rPr>
          <w:rFonts w:ascii="Verdana" w:hAnsi="Verdana"/>
          <w:sz w:val="22"/>
          <w:szCs w:val="22"/>
        </w:rPr>
        <w:t xml:space="preserve"> szczelność silnika (tulei cylindrowych z tłokami oraz zaworów w głowicy silnika)</w:t>
      </w:r>
      <w:r w:rsidR="00F55300">
        <w:rPr>
          <w:rFonts w:ascii="Verdana" w:hAnsi="Verdana"/>
          <w:sz w:val="22"/>
          <w:szCs w:val="22"/>
        </w:rPr>
        <w:t>.</w:t>
      </w:r>
    </w:p>
    <w:p w14:paraId="651878D3" w14:textId="77777777" w:rsidR="007D7F61" w:rsidRPr="007D7F61" w:rsidRDefault="007D7F61" w:rsidP="007D7F61">
      <w:pPr>
        <w:jc w:val="both"/>
        <w:rPr>
          <w:rFonts w:ascii="Verdana" w:hAnsi="Verdana"/>
          <w:sz w:val="22"/>
          <w:szCs w:val="22"/>
        </w:rPr>
      </w:pPr>
    </w:p>
    <w:p w14:paraId="0E3D7B4A" w14:textId="15376572" w:rsidR="007D7F61" w:rsidRPr="007D7F61" w:rsidRDefault="001314E5" w:rsidP="007D7F6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trakcie przeglądu</w:t>
      </w:r>
      <w:r w:rsidR="007D7F61" w:rsidRPr="007D7F61">
        <w:rPr>
          <w:rFonts w:ascii="Verdana" w:hAnsi="Verdana"/>
          <w:sz w:val="22"/>
          <w:szCs w:val="22"/>
        </w:rPr>
        <w:t xml:space="preserve"> sprawdzane są wszystkie przewody dolotowe i wylotowe, głównie pod kątem nieszczelności</w:t>
      </w:r>
      <w:r>
        <w:rPr>
          <w:rFonts w:ascii="Verdana" w:hAnsi="Verdana"/>
          <w:sz w:val="22"/>
          <w:szCs w:val="22"/>
        </w:rPr>
        <w:t>,</w:t>
      </w:r>
      <w:r w:rsidR="00701612">
        <w:rPr>
          <w:rFonts w:ascii="Verdana" w:hAnsi="Verdana"/>
          <w:sz w:val="22"/>
          <w:szCs w:val="22"/>
        </w:rPr>
        <w:t xml:space="preserve"> s</w:t>
      </w:r>
      <w:r>
        <w:rPr>
          <w:rFonts w:ascii="Verdana" w:hAnsi="Verdana"/>
          <w:sz w:val="22"/>
          <w:szCs w:val="22"/>
        </w:rPr>
        <w:t xml:space="preserve">tandardowo sprawdza się też </w:t>
      </w:r>
      <w:r w:rsidR="007D7F61" w:rsidRPr="007D7F61">
        <w:rPr>
          <w:rFonts w:ascii="Verdana" w:hAnsi="Verdana"/>
          <w:sz w:val="22"/>
          <w:szCs w:val="22"/>
        </w:rPr>
        <w:t>sto</w:t>
      </w:r>
      <w:r>
        <w:rPr>
          <w:rFonts w:ascii="Verdana" w:hAnsi="Verdana"/>
          <w:sz w:val="22"/>
          <w:szCs w:val="22"/>
        </w:rPr>
        <w:t>pień</w:t>
      </w:r>
      <w:r w:rsidR="007D7F61" w:rsidRPr="007D7F61">
        <w:rPr>
          <w:rFonts w:ascii="Verdana" w:hAnsi="Verdana"/>
          <w:sz w:val="22"/>
          <w:szCs w:val="22"/>
        </w:rPr>
        <w:t xml:space="preserve"> zapchania filtra cząstek stałych (DPF).</w:t>
      </w:r>
      <w:r w:rsidR="00701612">
        <w:rPr>
          <w:rFonts w:ascii="Verdana" w:hAnsi="Verdana"/>
          <w:sz w:val="22"/>
          <w:szCs w:val="22"/>
        </w:rPr>
        <w:t xml:space="preserve"> </w:t>
      </w:r>
      <w:r w:rsidR="0029512C">
        <w:rPr>
          <w:rFonts w:ascii="Verdana" w:hAnsi="Verdana"/>
          <w:sz w:val="22"/>
          <w:szCs w:val="22"/>
        </w:rPr>
        <w:t>Kontrolujemy</w:t>
      </w:r>
      <w:r w:rsidR="00701612">
        <w:rPr>
          <w:rFonts w:ascii="Verdana" w:hAnsi="Verdana"/>
          <w:sz w:val="22"/>
          <w:szCs w:val="22"/>
        </w:rPr>
        <w:t xml:space="preserve"> też </w:t>
      </w:r>
      <w:r w:rsidR="007D7F61" w:rsidRPr="007D7F61">
        <w:rPr>
          <w:rFonts w:ascii="Verdana" w:hAnsi="Verdana"/>
          <w:sz w:val="22"/>
          <w:szCs w:val="22"/>
        </w:rPr>
        <w:t>układ smarowania, głównie pod kątem osiąganego ciśnienia smarowania oraz wycieków.</w:t>
      </w:r>
    </w:p>
    <w:p w14:paraId="67AF8F76" w14:textId="77777777" w:rsidR="007D7F61" w:rsidRPr="007D7F61" w:rsidRDefault="007D7F61" w:rsidP="007D7F61">
      <w:pPr>
        <w:jc w:val="both"/>
        <w:rPr>
          <w:rFonts w:ascii="Verdana" w:hAnsi="Verdana"/>
          <w:sz w:val="22"/>
          <w:szCs w:val="22"/>
        </w:rPr>
      </w:pPr>
    </w:p>
    <w:p w14:paraId="61ACE028" w14:textId="43D87682" w:rsidR="007D7F61" w:rsidRDefault="007D7F61" w:rsidP="007D7F61">
      <w:pPr>
        <w:jc w:val="both"/>
        <w:rPr>
          <w:rFonts w:ascii="Verdana" w:hAnsi="Verdana"/>
          <w:sz w:val="22"/>
          <w:szCs w:val="22"/>
        </w:rPr>
      </w:pPr>
      <w:r w:rsidRPr="007D7F61">
        <w:rPr>
          <w:rFonts w:ascii="Verdana" w:hAnsi="Verdana"/>
          <w:sz w:val="22"/>
          <w:szCs w:val="22"/>
        </w:rPr>
        <w:t>Standardowym zabiegiem jest wymiana filtrów powietrza, paliwa, oleju silnikowego wraz z olejem oraz cieczy chłodzącej</w:t>
      </w:r>
      <w:r w:rsidR="00F55300">
        <w:rPr>
          <w:rFonts w:ascii="Verdana" w:hAnsi="Verdana"/>
          <w:sz w:val="22"/>
          <w:szCs w:val="22"/>
        </w:rPr>
        <w:t xml:space="preserve"> co 6 000 km.</w:t>
      </w:r>
    </w:p>
    <w:p w14:paraId="09066934" w14:textId="55FEA5C3" w:rsidR="00644E77" w:rsidRDefault="00644E77" w:rsidP="00CE6BBF">
      <w:pPr>
        <w:jc w:val="both"/>
        <w:rPr>
          <w:rFonts w:ascii="Verdana" w:hAnsi="Verdana"/>
          <w:sz w:val="22"/>
          <w:szCs w:val="22"/>
        </w:rPr>
      </w:pPr>
    </w:p>
    <w:p w14:paraId="252A1AAF" w14:textId="4F993103" w:rsidR="00644E77" w:rsidRDefault="00644E77" w:rsidP="00CE6BBF">
      <w:pPr>
        <w:jc w:val="both"/>
        <w:rPr>
          <w:rFonts w:ascii="Verdana" w:hAnsi="Verdana"/>
          <w:sz w:val="22"/>
          <w:szCs w:val="22"/>
        </w:rPr>
      </w:pPr>
    </w:p>
    <w:p w14:paraId="42FA2505" w14:textId="7C05CC15" w:rsidR="00701612" w:rsidRPr="00701612" w:rsidRDefault="00701612" w:rsidP="00CE6BBF">
      <w:pPr>
        <w:jc w:val="both"/>
        <w:rPr>
          <w:rFonts w:ascii="Verdana" w:hAnsi="Verdana"/>
          <w:b/>
          <w:bCs/>
          <w:sz w:val="22"/>
          <w:szCs w:val="22"/>
        </w:rPr>
      </w:pPr>
      <w:r w:rsidRPr="00701612">
        <w:rPr>
          <w:rFonts w:ascii="Verdana" w:hAnsi="Verdana"/>
          <w:b/>
          <w:bCs/>
          <w:sz w:val="22"/>
          <w:szCs w:val="22"/>
        </w:rPr>
        <w:lastRenderedPageBreak/>
        <w:t>Po drugie:</w:t>
      </w:r>
      <w:r>
        <w:rPr>
          <w:rFonts w:ascii="Verdana" w:hAnsi="Verdana"/>
          <w:b/>
          <w:bCs/>
          <w:sz w:val="22"/>
          <w:szCs w:val="22"/>
        </w:rPr>
        <w:t xml:space="preserve"> Układ ruchu</w:t>
      </w:r>
    </w:p>
    <w:p w14:paraId="3585B274" w14:textId="651BDB6A" w:rsidR="00701612" w:rsidRDefault="00701612" w:rsidP="00CE6BBF">
      <w:pPr>
        <w:jc w:val="both"/>
        <w:rPr>
          <w:rFonts w:ascii="Verdana" w:hAnsi="Verdana"/>
          <w:sz w:val="22"/>
          <w:szCs w:val="22"/>
        </w:rPr>
      </w:pPr>
    </w:p>
    <w:p w14:paraId="17F9C989" w14:textId="2E4869BA" w:rsidR="00701612" w:rsidRPr="00701612" w:rsidRDefault="00701612" w:rsidP="0070161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Obok serca maszyny, równie ważny jest układ napędowy</w:t>
      </w:r>
      <w:r w:rsidRPr="00701612">
        <w:rPr>
          <w:rFonts w:ascii="Verdana" w:hAnsi="Verdana"/>
          <w:sz w:val="22"/>
          <w:szCs w:val="22"/>
        </w:rPr>
        <w:t xml:space="preserve"> – przekładni</w:t>
      </w:r>
      <w:r>
        <w:rPr>
          <w:rFonts w:ascii="Verdana" w:hAnsi="Verdana"/>
          <w:sz w:val="22"/>
          <w:szCs w:val="22"/>
        </w:rPr>
        <w:t>a</w:t>
      </w:r>
      <w:r w:rsidRPr="00701612">
        <w:rPr>
          <w:rFonts w:ascii="Verdana" w:hAnsi="Verdana"/>
          <w:sz w:val="22"/>
          <w:szCs w:val="22"/>
        </w:rPr>
        <w:t xml:space="preserve">, most przedni oraz tylny i zwolnice kół. </w:t>
      </w:r>
      <w:r w:rsidR="00037C49">
        <w:rPr>
          <w:rFonts w:ascii="Verdana" w:hAnsi="Verdana"/>
          <w:sz w:val="22"/>
          <w:szCs w:val="22"/>
        </w:rPr>
        <w:t>Raz na 4 500 godzin sprawdzenia</w:t>
      </w:r>
      <w:r w:rsidRPr="00701612">
        <w:rPr>
          <w:rFonts w:ascii="Verdana" w:hAnsi="Verdana"/>
          <w:sz w:val="22"/>
          <w:szCs w:val="22"/>
        </w:rPr>
        <w:t xml:space="preserve"> </w:t>
      </w:r>
      <w:r w:rsidR="00037C49">
        <w:rPr>
          <w:rFonts w:ascii="Verdana" w:hAnsi="Verdana"/>
          <w:sz w:val="22"/>
          <w:szCs w:val="22"/>
        </w:rPr>
        <w:t xml:space="preserve">wymaga </w:t>
      </w:r>
      <w:r w:rsidRPr="00701612">
        <w:rPr>
          <w:rFonts w:ascii="Verdana" w:hAnsi="Verdana"/>
          <w:sz w:val="22"/>
          <w:szCs w:val="22"/>
        </w:rPr>
        <w:t xml:space="preserve">stan zużycia tłumika drgań skrętnych silnika oraz przekładni. </w:t>
      </w:r>
      <w:r w:rsidR="00037C49">
        <w:rPr>
          <w:rFonts w:ascii="Verdana" w:hAnsi="Verdana"/>
          <w:sz w:val="22"/>
          <w:szCs w:val="22"/>
        </w:rPr>
        <w:t>Pomiar</w:t>
      </w:r>
      <w:r w:rsidRPr="00701612">
        <w:rPr>
          <w:rFonts w:ascii="Verdana" w:hAnsi="Verdana"/>
          <w:sz w:val="22"/>
          <w:szCs w:val="22"/>
        </w:rPr>
        <w:t xml:space="preserve"> ciśnienia tzw. systemowego przekładni, smarowania i chłodzenia, oraz ciśnienia robocze</w:t>
      </w:r>
      <w:r w:rsidR="009D64F7">
        <w:rPr>
          <w:rFonts w:ascii="Verdana" w:hAnsi="Verdana"/>
          <w:sz w:val="22"/>
          <w:szCs w:val="22"/>
        </w:rPr>
        <w:t>go</w:t>
      </w:r>
      <w:r w:rsidRPr="00701612">
        <w:rPr>
          <w:rFonts w:ascii="Verdana" w:hAnsi="Verdana"/>
          <w:sz w:val="22"/>
          <w:szCs w:val="22"/>
        </w:rPr>
        <w:t xml:space="preserve"> każdego ze sprzęgieł </w:t>
      </w:r>
      <w:r w:rsidR="009D64F7">
        <w:rPr>
          <w:rFonts w:ascii="Verdana" w:hAnsi="Verdana"/>
          <w:sz w:val="22"/>
          <w:szCs w:val="22"/>
        </w:rPr>
        <w:t>i</w:t>
      </w:r>
      <w:r w:rsidRPr="00701612">
        <w:rPr>
          <w:rFonts w:ascii="Verdana" w:hAnsi="Verdana"/>
          <w:sz w:val="22"/>
          <w:szCs w:val="22"/>
        </w:rPr>
        <w:t xml:space="preserve"> hamulców przekładni, w tym sprzęgła napędu na oś przednią (MFWD), napędu WOM</w:t>
      </w:r>
      <w:r w:rsidR="009D64F7">
        <w:rPr>
          <w:rFonts w:ascii="Verdana" w:hAnsi="Verdana"/>
          <w:sz w:val="22"/>
          <w:szCs w:val="22"/>
        </w:rPr>
        <w:t xml:space="preserve"> pozwala wyeliminować ewentualne wady układu. </w:t>
      </w:r>
      <w:r w:rsidRPr="00701612">
        <w:rPr>
          <w:rFonts w:ascii="Verdana" w:hAnsi="Verdana"/>
          <w:sz w:val="22"/>
          <w:szCs w:val="22"/>
        </w:rPr>
        <w:t>Wszystkie pomiary są potwierdzane przy niskiej (38’C) i wysokiej (65’C) temperaturze przekładni,</w:t>
      </w:r>
      <w:r w:rsidR="00F55300">
        <w:rPr>
          <w:rFonts w:ascii="Verdana" w:hAnsi="Verdana"/>
          <w:sz w:val="22"/>
          <w:szCs w:val="22"/>
        </w:rPr>
        <w:t xml:space="preserve"> czyli</w:t>
      </w:r>
      <w:r w:rsidRPr="00701612">
        <w:rPr>
          <w:rFonts w:ascii="Verdana" w:hAnsi="Verdana"/>
          <w:sz w:val="22"/>
          <w:szCs w:val="22"/>
        </w:rPr>
        <w:t xml:space="preserve"> jak przy pracy polowej.</w:t>
      </w:r>
    </w:p>
    <w:p w14:paraId="64B550BA" w14:textId="77777777" w:rsidR="00701612" w:rsidRPr="00701612" w:rsidRDefault="00701612" w:rsidP="00701612">
      <w:pPr>
        <w:jc w:val="both"/>
        <w:rPr>
          <w:rFonts w:ascii="Verdana" w:hAnsi="Verdana"/>
          <w:sz w:val="22"/>
          <w:szCs w:val="22"/>
        </w:rPr>
      </w:pPr>
    </w:p>
    <w:p w14:paraId="7D2D5816" w14:textId="2B0CCD67" w:rsidR="00701612" w:rsidRDefault="00701612" w:rsidP="00701612">
      <w:pPr>
        <w:jc w:val="both"/>
        <w:rPr>
          <w:rFonts w:ascii="Verdana" w:hAnsi="Verdana"/>
          <w:sz w:val="22"/>
          <w:szCs w:val="22"/>
        </w:rPr>
      </w:pPr>
      <w:r w:rsidRPr="004279DC">
        <w:rPr>
          <w:rFonts w:ascii="Verdana" w:hAnsi="Verdana"/>
          <w:i/>
          <w:iCs/>
          <w:sz w:val="22"/>
          <w:szCs w:val="22"/>
        </w:rPr>
        <w:t>– Standardową czynnością jest konserwacja układu napędowego, tj. wymiana oleju w moście przednim i zwolnicach, oleju hydrauliczno-przekładniowego wraz z filtrami, kontrola i czyszczenie filtrów siatkowych</w:t>
      </w:r>
      <w:r w:rsidR="004279DC" w:rsidRPr="004279DC">
        <w:rPr>
          <w:rFonts w:ascii="Verdana" w:hAnsi="Verdana"/>
          <w:i/>
          <w:iCs/>
          <w:sz w:val="22"/>
          <w:szCs w:val="22"/>
        </w:rPr>
        <w:t>. P</w:t>
      </w:r>
      <w:r w:rsidRPr="004279DC">
        <w:rPr>
          <w:rFonts w:ascii="Verdana" w:hAnsi="Verdana"/>
          <w:i/>
          <w:iCs/>
          <w:sz w:val="22"/>
          <w:szCs w:val="22"/>
        </w:rPr>
        <w:t>rzekładni</w:t>
      </w:r>
      <w:r w:rsidR="004279DC" w:rsidRPr="004279DC">
        <w:rPr>
          <w:rFonts w:ascii="Verdana" w:hAnsi="Verdana"/>
          <w:i/>
          <w:iCs/>
          <w:sz w:val="22"/>
          <w:szCs w:val="22"/>
        </w:rPr>
        <w:t>e</w:t>
      </w:r>
      <w:r w:rsidRPr="004279DC">
        <w:rPr>
          <w:rFonts w:ascii="Verdana" w:hAnsi="Verdana"/>
          <w:i/>
          <w:iCs/>
          <w:sz w:val="22"/>
          <w:szCs w:val="22"/>
        </w:rPr>
        <w:t xml:space="preserve"> poddawan</w:t>
      </w:r>
      <w:r w:rsidR="004279DC" w:rsidRPr="004279DC">
        <w:rPr>
          <w:rFonts w:ascii="Verdana" w:hAnsi="Verdana"/>
          <w:i/>
          <w:iCs/>
          <w:sz w:val="22"/>
          <w:szCs w:val="22"/>
        </w:rPr>
        <w:t>e</w:t>
      </w:r>
      <w:r w:rsidRPr="004279DC">
        <w:rPr>
          <w:rFonts w:ascii="Verdana" w:hAnsi="Verdana"/>
          <w:i/>
          <w:iCs/>
          <w:sz w:val="22"/>
          <w:szCs w:val="22"/>
        </w:rPr>
        <w:t xml:space="preserve"> </w:t>
      </w:r>
      <w:r w:rsidR="004279DC" w:rsidRPr="004279DC">
        <w:rPr>
          <w:rFonts w:ascii="Verdana" w:hAnsi="Verdana"/>
          <w:i/>
          <w:iCs/>
          <w:sz w:val="22"/>
          <w:szCs w:val="22"/>
        </w:rPr>
        <w:t>są</w:t>
      </w:r>
      <w:r w:rsidRPr="004279DC">
        <w:rPr>
          <w:rFonts w:ascii="Verdana" w:hAnsi="Verdana"/>
          <w:i/>
          <w:iCs/>
          <w:sz w:val="22"/>
          <w:szCs w:val="22"/>
        </w:rPr>
        <w:t xml:space="preserve"> tzw. kalibracji, podczas której technik dobiera optymalne punkty zmian przełożeń tak, aby</w:t>
      </w:r>
      <w:r w:rsidR="00831A7D">
        <w:rPr>
          <w:rFonts w:ascii="Verdana" w:hAnsi="Verdana"/>
          <w:i/>
          <w:iCs/>
          <w:sz w:val="22"/>
          <w:szCs w:val="22"/>
        </w:rPr>
        <w:t xml:space="preserve"> </w:t>
      </w:r>
      <w:r w:rsidR="00B3430C">
        <w:rPr>
          <w:rFonts w:ascii="Verdana" w:hAnsi="Verdana"/>
          <w:i/>
          <w:iCs/>
          <w:sz w:val="22"/>
          <w:szCs w:val="22"/>
        </w:rPr>
        <w:t>układ</w:t>
      </w:r>
      <w:r w:rsidR="00831A7D">
        <w:rPr>
          <w:rFonts w:ascii="Verdana" w:hAnsi="Verdana"/>
          <w:i/>
          <w:iCs/>
          <w:sz w:val="22"/>
          <w:szCs w:val="22"/>
        </w:rPr>
        <w:t xml:space="preserve"> pracował maksymalnie płynnie</w:t>
      </w:r>
      <w:r w:rsidRPr="00701612">
        <w:rPr>
          <w:rFonts w:ascii="Verdana" w:hAnsi="Verdana"/>
          <w:sz w:val="22"/>
          <w:szCs w:val="22"/>
        </w:rPr>
        <w:t xml:space="preserve"> – </w:t>
      </w:r>
      <w:r w:rsidR="009D64F7">
        <w:rPr>
          <w:rFonts w:ascii="Verdana" w:hAnsi="Verdana"/>
          <w:sz w:val="22"/>
          <w:szCs w:val="22"/>
        </w:rPr>
        <w:t xml:space="preserve">dodaje </w:t>
      </w:r>
      <w:r w:rsidR="009D64F7" w:rsidRPr="009D64F7">
        <w:rPr>
          <w:rFonts w:ascii="Verdana" w:hAnsi="Verdana"/>
          <w:b/>
          <w:bCs/>
          <w:sz w:val="22"/>
          <w:szCs w:val="22"/>
        </w:rPr>
        <w:t>Mariusz Zieliński</w:t>
      </w:r>
      <w:r w:rsidRPr="00701612">
        <w:rPr>
          <w:rFonts w:ascii="Verdana" w:hAnsi="Verdana"/>
          <w:sz w:val="22"/>
          <w:szCs w:val="22"/>
        </w:rPr>
        <w:t>.</w:t>
      </w:r>
    </w:p>
    <w:p w14:paraId="6BCBE2EC" w14:textId="07CD6C40" w:rsidR="00644E77" w:rsidRDefault="00644E77" w:rsidP="00CE6BBF">
      <w:pPr>
        <w:jc w:val="both"/>
        <w:rPr>
          <w:rFonts w:ascii="Verdana" w:hAnsi="Verdana"/>
          <w:sz w:val="22"/>
          <w:szCs w:val="22"/>
        </w:rPr>
      </w:pPr>
    </w:p>
    <w:p w14:paraId="6EBE981B" w14:textId="45A1CC27" w:rsidR="00644E77" w:rsidRDefault="00644E77" w:rsidP="00CE6BBF">
      <w:pPr>
        <w:jc w:val="both"/>
        <w:rPr>
          <w:rFonts w:ascii="Verdana" w:hAnsi="Verdana"/>
          <w:sz w:val="22"/>
          <w:szCs w:val="22"/>
        </w:rPr>
      </w:pPr>
    </w:p>
    <w:p w14:paraId="7DF20E14" w14:textId="090587A2" w:rsidR="004279DC" w:rsidRDefault="00726F65" w:rsidP="00CE6BBF">
      <w:pPr>
        <w:jc w:val="both"/>
        <w:rPr>
          <w:rFonts w:ascii="Verdana" w:hAnsi="Verdana"/>
          <w:b/>
          <w:bCs/>
          <w:sz w:val="22"/>
          <w:szCs w:val="22"/>
        </w:rPr>
      </w:pPr>
      <w:r w:rsidRPr="004279DC">
        <w:rPr>
          <w:rFonts w:ascii="Verdana" w:hAnsi="Verdana"/>
          <w:b/>
          <w:bCs/>
          <w:sz w:val="22"/>
          <w:szCs w:val="22"/>
        </w:rPr>
        <w:t>Po trzecie:</w:t>
      </w:r>
      <w:r w:rsidR="00831A7D">
        <w:rPr>
          <w:rFonts w:ascii="Verdana" w:hAnsi="Verdana"/>
          <w:b/>
          <w:bCs/>
          <w:sz w:val="22"/>
          <w:szCs w:val="22"/>
        </w:rPr>
        <w:t xml:space="preserve"> Układ hydrauliczny</w:t>
      </w:r>
    </w:p>
    <w:p w14:paraId="59FD44D3" w14:textId="2C9947A3" w:rsidR="004279DC" w:rsidRDefault="004279DC" w:rsidP="00CE6BBF">
      <w:pPr>
        <w:jc w:val="both"/>
        <w:rPr>
          <w:rFonts w:ascii="Verdana" w:hAnsi="Verdana"/>
          <w:b/>
          <w:bCs/>
          <w:sz w:val="22"/>
          <w:szCs w:val="22"/>
        </w:rPr>
      </w:pPr>
    </w:p>
    <w:p w14:paraId="18146580" w14:textId="2075CFDD" w:rsidR="00831A7D" w:rsidRDefault="00831A7D" w:rsidP="00831A7D">
      <w:pPr>
        <w:jc w:val="both"/>
        <w:rPr>
          <w:rFonts w:ascii="Verdana" w:hAnsi="Verdana"/>
          <w:sz w:val="22"/>
          <w:szCs w:val="22"/>
        </w:rPr>
      </w:pPr>
      <w:r w:rsidRPr="00831A7D">
        <w:rPr>
          <w:rFonts w:ascii="Verdana" w:hAnsi="Verdana"/>
          <w:sz w:val="22"/>
          <w:szCs w:val="22"/>
        </w:rPr>
        <w:t>Układ hydrauliczny umożliwia wykonanie najcięższych prac</w:t>
      </w:r>
      <w:r>
        <w:rPr>
          <w:rFonts w:ascii="Verdana" w:hAnsi="Verdana"/>
          <w:sz w:val="22"/>
          <w:szCs w:val="22"/>
        </w:rPr>
        <w:t>, p</w:t>
      </w:r>
      <w:r w:rsidRPr="00831A7D">
        <w:rPr>
          <w:rFonts w:ascii="Verdana" w:hAnsi="Verdana"/>
          <w:sz w:val="22"/>
          <w:szCs w:val="22"/>
        </w:rPr>
        <w:t xml:space="preserve">ozwala podnosić narzędzia na podnośniku TUZ i obsługiwać siłowniki lub silniki hydrauliczne. </w:t>
      </w:r>
      <w:r w:rsidR="009F5F11">
        <w:rPr>
          <w:rFonts w:ascii="Verdana" w:hAnsi="Verdana"/>
          <w:sz w:val="22"/>
          <w:szCs w:val="22"/>
        </w:rPr>
        <w:t xml:space="preserve">Utrzymanie tego układu w dobrym stanie może mieć kluczowy wpływ na płynność prac. </w:t>
      </w:r>
      <w:r w:rsidRPr="00831A7D">
        <w:rPr>
          <w:rFonts w:ascii="Verdana" w:hAnsi="Verdana"/>
          <w:sz w:val="22"/>
          <w:szCs w:val="22"/>
        </w:rPr>
        <w:t>Kontrolę rozpoczyna seria pomiarów za pomocą manometrów i przepływomierza cyfrowego</w:t>
      </w:r>
      <w:r>
        <w:rPr>
          <w:rFonts w:ascii="Verdana" w:hAnsi="Verdana"/>
          <w:sz w:val="22"/>
          <w:szCs w:val="22"/>
        </w:rPr>
        <w:t>, kiedy to e</w:t>
      </w:r>
      <w:r w:rsidRPr="00831A7D">
        <w:rPr>
          <w:rFonts w:ascii="Verdana" w:hAnsi="Verdana"/>
          <w:sz w:val="22"/>
          <w:szCs w:val="22"/>
        </w:rPr>
        <w:t>kspert serwisu, w oparciu o tabele pomiarowe producenta, sprawdza wydatek pompy głównej i pomp pomocniczych układu</w:t>
      </w:r>
      <w:r w:rsidR="00117155">
        <w:rPr>
          <w:rFonts w:ascii="Verdana" w:hAnsi="Verdana"/>
          <w:sz w:val="22"/>
          <w:szCs w:val="22"/>
        </w:rPr>
        <w:t>.</w:t>
      </w:r>
      <w:r w:rsidRPr="00831A7D">
        <w:rPr>
          <w:rFonts w:ascii="Verdana" w:hAnsi="Verdana"/>
          <w:sz w:val="22"/>
          <w:szCs w:val="22"/>
        </w:rPr>
        <w:t xml:space="preserve"> W ramach przeglądu układu hydrauliki kontrolowany jest także stan zużycia zaczepów</w:t>
      </w:r>
      <w:r w:rsidR="00117155">
        <w:rPr>
          <w:rFonts w:ascii="Verdana" w:hAnsi="Verdana"/>
          <w:sz w:val="22"/>
          <w:szCs w:val="22"/>
        </w:rPr>
        <w:t>:</w:t>
      </w:r>
      <w:r w:rsidRPr="00831A7D">
        <w:rPr>
          <w:rFonts w:ascii="Verdana" w:hAnsi="Verdana"/>
          <w:sz w:val="22"/>
          <w:szCs w:val="22"/>
        </w:rPr>
        <w:t xml:space="preserve"> polowego oraz transportowego, a także ramion i haków podnośników TUZ, wraz z belką, na której znajdują się czujniki siły uciągu i pozycji. Standardowym zabiegiem jest wymiana oleju hydraulicznego wraz z filtrami</w:t>
      </w:r>
      <w:r w:rsidR="00117155">
        <w:rPr>
          <w:rFonts w:ascii="Verdana" w:hAnsi="Verdana"/>
          <w:sz w:val="22"/>
          <w:szCs w:val="22"/>
        </w:rPr>
        <w:t>. Po wykonaniu prac konserwacyjnych, układ powinien zostać skalibrowany.</w:t>
      </w:r>
    </w:p>
    <w:p w14:paraId="4183F1F8" w14:textId="1955773B" w:rsidR="00117155" w:rsidRDefault="00117155" w:rsidP="00831A7D">
      <w:pPr>
        <w:jc w:val="both"/>
        <w:rPr>
          <w:rFonts w:ascii="Verdana" w:hAnsi="Verdana"/>
          <w:sz w:val="22"/>
          <w:szCs w:val="22"/>
        </w:rPr>
      </w:pPr>
    </w:p>
    <w:p w14:paraId="7ECBD8DD" w14:textId="6D4B8C98" w:rsidR="00C631AE" w:rsidRDefault="00C631AE" w:rsidP="00831A7D">
      <w:pPr>
        <w:jc w:val="both"/>
        <w:rPr>
          <w:rFonts w:ascii="Verdana" w:hAnsi="Verdana"/>
          <w:sz w:val="22"/>
          <w:szCs w:val="22"/>
        </w:rPr>
      </w:pPr>
    </w:p>
    <w:p w14:paraId="065D9C3B" w14:textId="7A2A94AD" w:rsidR="00C631AE" w:rsidRPr="00C631AE" w:rsidRDefault="00C631AE" w:rsidP="00831A7D">
      <w:pPr>
        <w:jc w:val="both"/>
        <w:rPr>
          <w:rFonts w:ascii="Verdana" w:hAnsi="Verdana"/>
          <w:b/>
          <w:bCs/>
          <w:sz w:val="22"/>
          <w:szCs w:val="22"/>
        </w:rPr>
      </w:pPr>
      <w:r w:rsidRPr="00C631AE">
        <w:rPr>
          <w:rFonts w:ascii="Verdana" w:hAnsi="Verdana"/>
          <w:b/>
          <w:bCs/>
          <w:sz w:val="22"/>
          <w:szCs w:val="22"/>
        </w:rPr>
        <w:t xml:space="preserve">Po czwarte: </w:t>
      </w:r>
      <w:r w:rsidR="00F55300">
        <w:rPr>
          <w:rFonts w:ascii="Verdana" w:hAnsi="Verdana"/>
          <w:b/>
          <w:bCs/>
          <w:sz w:val="22"/>
          <w:szCs w:val="22"/>
        </w:rPr>
        <w:t>S</w:t>
      </w:r>
      <w:r w:rsidR="002A7CE2">
        <w:rPr>
          <w:rFonts w:ascii="Verdana" w:hAnsi="Verdana"/>
          <w:b/>
          <w:bCs/>
          <w:sz w:val="22"/>
          <w:szCs w:val="22"/>
        </w:rPr>
        <w:t>terowanie i hamulce</w:t>
      </w:r>
    </w:p>
    <w:p w14:paraId="64342705" w14:textId="3FC9C94D" w:rsidR="00C631AE" w:rsidRDefault="00C631AE" w:rsidP="00831A7D">
      <w:pPr>
        <w:jc w:val="both"/>
        <w:rPr>
          <w:rFonts w:ascii="Verdana" w:hAnsi="Verdana"/>
          <w:sz w:val="22"/>
          <w:szCs w:val="22"/>
        </w:rPr>
      </w:pPr>
    </w:p>
    <w:p w14:paraId="70975BB8" w14:textId="6C6BB1C8" w:rsidR="002A7CE2" w:rsidRPr="00C631AE" w:rsidRDefault="002A7CE2" w:rsidP="002A7CE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</w:t>
      </w:r>
      <w:r w:rsidR="00C631AE" w:rsidRPr="00C631AE">
        <w:rPr>
          <w:rFonts w:ascii="Verdana" w:hAnsi="Verdana"/>
          <w:sz w:val="22"/>
          <w:szCs w:val="22"/>
        </w:rPr>
        <w:t xml:space="preserve">zybkość reakcji układu, obecność </w:t>
      </w:r>
      <w:r>
        <w:rPr>
          <w:rFonts w:ascii="Verdana" w:hAnsi="Verdana"/>
          <w:sz w:val="22"/>
          <w:szCs w:val="22"/>
        </w:rPr>
        <w:t>ewentualnych wy</w:t>
      </w:r>
      <w:r w:rsidR="00C631AE" w:rsidRPr="00C631AE">
        <w:rPr>
          <w:rFonts w:ascii="Verdana" w:hAnsi="Verdana"/>
          <w:sz w:val="22"/>
          <w:szCs w:val="22"/>
        </w:rPr>
        <w:t>cieków</w:t>
      </w:r>
      <w:r>
        <w:rPr>
          <w:rFonts w:ascii="Verdana" w:hAnsi="Verdana"/>
          <w:sz w:val="22"/>
          <w:szCs w:val="22"/>
        </w:rPr>
        <w:t>,</w:t>
      </w:r>
      <w:r w:rsidR="00C631AE" w:rsidRPr="00C631AE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płynność</w:t>
      </w:r>
      <w:r w:rsidR="00C631AE" w:rsidRPr="00C631AE">
        <w:rPr>
          <w:rFonts w:ascii="Verdana" w:hAnsi="Verdana"/>
          <w:sz w:val="22"/>
          <w:szCs w:val="22"/>
        </w:rPr>
        <w:t xml:space="preserve"> skrętu kół</w:t>
      </w:r>
      <w:r>
        <w:rPr>
          <w:rFonts w:ascii="Verdana" w:hAnsi="Verdana"/>
          <w:sz w:val="22"/>
          <w:szCs w:val="22"/>
        </w:rPr>
        <w:t>, stopień zużycia przegubów i drążków skrętnych</w:t>
      </w:r>
      <w:r w:rsidR="004B2DEF">
        <w:rPr>
          <w:rFonts w:ascii="Verdana" w:hAnsi="Verdana"/>
          <w:sz w:val="22"/>
          <w:szCs w:val="22"/>
        </w:rPr>
        <w:t xml:space="preserve"> i </w:t>
      </w:r>
      <w:r>
        <w:rPr>
          <w:rFonts w:ascii="Verdana" w:hAnsi="Verdana"/>
          <w:sz w:val="22"/>
          <w:szCs w:val="22"/>
        </w:rPr>
        <w:t>zbieżność kół to czynniki decydujące o komforcie w trakcie prac polowych, jak i transportu.</w:t>
      </w:r>
    </w:p>
    <w:p w14:paraId="0464E8FF" w14:textId="2FD27323" w:rsidR="00C631AE" w:rsidRPr="00C631AE" w:rsidRDefault="002A7CE2" w:rsidP="00C631AE">
      <w:pPr>
        <w:jc w:val="both"/>
        <w:rPr>
          <w:rFonts w:ascii="Verdana" w:hAnsi="Verdana"/>
          <w:sz w:val="22"/>
          <w:szCs w:val="22"/>
        </w:rPr>
      </w:pPr>
      <w:r w:rsidRPr="002A7CE2">
        <w:rPr>
          <w:rFonts w:ascii="Verdana" w:hAnsi="Verdana"/>
          <w:i/>
          <w:iCs/>
          <w:sz w:val="22"/>
          <w:szCs w:val="22"/>
        </w:rPr>
        <w:t>-</w:t>
      </w:r>
      <w:r w:rsidR="00C631AE" w:rsidRPr="002A7CE2">
        <w:rPr>
          <w:rFonts w:ascii="Verdana" w:hAnsi="Verdana"/>
          <w:i/>
          <w:iCs/>
          <w:sz w:val="22"/>
          <w:szCs w:val="22"/>
        </w:rPr>
        <w:t xml:space="preserve"> Test obejmuje jazdę w warunkach drogowych </w:t>
      </w:r>
      <w:r w:rsidRPr="002A7CE2">
        <w:rPr>
          <w:rFonts w:ascii="Verdana" w:hAnsi="Verdana"/>
          <w:i/>
          <w:iCs/>
          <w:sz w:val="22"/>
          <w:szCs w:val="22"/>
        </w:rPr>
        <w:t xml:space="preserve">i polowych </w:t>
      </w:r>
      <w:r w:rsidR="00C631AE" w:rsidRPr="002A7CE2">
        <w:rPr>
          <w:rFonts w:ascii="Verdana" w:hAnsi="Verdana"/>
          <w:i/>
          <w:iCs/>
          <w:sz w:val="22"/>
          <w:szCs w:val="22"/>
        </w:rPr>
        <w:t xml:space="preserve">z oceną prowadzenia ciągnika. Jeśli maszyna wyposażona jest w system prowadzenia satelitarnego </w:t>
      </w:r>
      <w:proofErr w:type="spellStart"/>
      <w:r w:rsidR="00C631AE" w:rsidRPr="002A7CE2">
        <w:rPr>
          <w:rFonts w:ascii="Verdana" w:hAnsi="Verdana"/>
          <w:i/>
          <w:iCs/>
          <w:sz w:val="22"/>
          <w:szCs w:val="22"/>
        </w:rPr>
        <w:t>AutoTrac</w:t>
      </w:r>
      <w:proofErr w:type="spellEnd"/>
      <w:r w:rsidR="00C631AE" w:rsidRPr="002A7CE2">
        <w:rPr>
          <w:rFonts w:ascii="Verdana" w:hAnsi="Verdana"/>
          <w:i/>
          <w:iCs/>
          <w:sz w:val="22"/>
          <w:szCs w:val="22"/>
        </w:rPr>
        <w:t xml:space="preserve">, kontrola obejmuje także test prostoliniowości </w:t>
      </w:r>
      <w:r w:rsidRPr="002A7CE2">
        <w:rPr>
          <w:rFonts w:ascii="Verdana" w:hAnsi="Verdana"/>
          <w:i/>
          <w:iCs/>
          <w:sz w:val="22"/>
          <w:szCs w:val="22"/>
        </w:rPr>
        <w:t xml:space="preserve">precyzyjności </w:t>
      </w:r>
      <w:r w:rsidR="00C631AE" w:rsidRPr="002A7CE2">
        <w:rPr>
          <w:rFonts w:ascii="Verdana" w:hAnsi="Verdana"/>
          <w:i/>
          <w:iCs/>
          <w:sz w:val="22"/>
          <w:szCs w:val="22"/>
        </w:rPr>
        <w:t xml:space="preserve">i dokładności prowadzenia z włączonym systemem, po montażu i kalibracji odbiornika sygnału i korekcji GPS, np. </w:t>
      </w:r>
      <w:proofErr w:type="spellStart"/>
      <w:r w:rsidR="00C631AE" w:rsidRPr="002A7CE2">
        <w:rPr>
          <w:rFonts w:ascii="Verdana" w:hAnsi="Verdana"/>
          <w:i/>
          <w:iCs/>
          <w:sz w:val="22"/>
          <w:szCs w:val="22"/>
        </w:rPr>
        <w:t>StarFire</w:t>
      </w:r>
      <w:proofErr w:type="spellEnd"/>
      <w:r w:rsidR="00C631AE" w:rsidRPr="002A7CE2">
        <w:rPr>
          <w:rFonts w:ascii="Verdana" w:hAnsi="Verdana"/>
          <w:i/>
          <w:iCs/>
          <w:sz w:val="22"/>
          <w:szCs w:val="22"/>
        </w:rPr>
        <w:t xml:space="preserve"> 6000 </w:t>
      </w:r>
      <w:r w:rsidR="00C631AE" w:rsidRPr="00C631AE">
        <w:rPr>
          <w:rFonts w:ascii="Verdana" w:hAnsi="Verdana"/>
          <w:sz w:val="22"/>
          <w:szCs w:val="22"/>
        </w:rPr>
        <w:t xml:space="preserve">– </w:t>
      </w:r>
      <w:r>
        <w:rPr>
          <w:rFonts w:ascii="Verdana" w:hAnsi="Verdana"/>
          <w:sz w:val="22"/>
          <w:szCs w:val="22"/>
        </w:rPr>
        <w:t xml:space="preserve">dodaje </w:t>
      </w:r>
      <w:r w:rsidR="00F55300">
        <w:rPr>
          <w:rFonts w:ascii="Verdana" w:hAnsi="Verdana"/>
          <w:b/>
          <w:bCs/>
          <w:sz w:val="22"/>
          <w:szCs w:val="22"/>
        </w:rPr>
        <w:t>ekspert John Deere</w:t>
      </w:r>
      <w:r>
        <w:rPr>
          <w:rFonts w:ascii="Verdana" w:hAnsi="Verdana"/>
          <w:sz w:val="22"/>
          <w:szCs w:val="22"/>
        </w:rPr>
        <w:t>.</w:t>
      </w:r>
      <w:r w:rsidR="004B2DEF">
        <w:rPr>
          <w:rFonts w:ascii="Verdana" w:hAnsi="Verdana"/>
          <w:sz w:val="22"/>
          <w:szCs w:val="22"/>
        </w:rPr>
        <w:t xml:space="preserve"> Następnie na podstawie oceny, podejmuje się ewentualne naprawy.</w:t>
      </w:r>
    </w:p>
    <w:p w14:paraId="2E4B2992" w14:textId="77777777" w:rsidR="00C631AE" w:rsidRPr="00C631AE" w:rsidRDefault="00C631AE" w:rsidP="00C631AE">
      <w:pPr>
        <w:jc w:val="both"/>
        <w:rPr>
          <w:rFonts w:ascii="Verdana" w:hAnsi="Verdana"/>
          <w:sz w:val="22"/>
          <w:szCs w:val="22"/>
        </w:rPr>
      </w:pPr>
    </w:p>
    <w:p w14:paraId="570260B2" w14:textId="532C4EE5" w:rsidR="00E874FA" w:rsidRDefault="00C631AE" w:rsidP="00C631AE">
      <w:pPr>
        <w:jc w:val="both"/>
        <w:rPr>
          <w:rFonts w:ascii="Verdana" w:hAnsi="Verdana"/>
          <w:sz w:val="22"/>
          <w:szCs w:val="22"/>
        </w:rPr>
      </w:pPr>
      <w:r w:rsidRPr="00C631AE">
        <w:rPr>
          <w:rFonts w:ascii="Verdana" w:hAnsi="Verdana"/>
          <w:sz w:val="22"/>
          <w:szCs w:val="22"/>
        </w:rPr>
        <w:lastRenderedPageBreak/>
        <w:t xml:space="preserve">Kontrola </w:t>
      </w:r>
      <w:r w:rsidR="004B2DEF">
        <w:rPr>
          <w:rFonts w:ascii="Verdana" w:hAnsi="Verdana"/>
          <w:sz w:val="22"/>
          <w:szCs w:val="22"/>
        </w:rPr>
        <w:t xml:space="preserve">hamulców </w:t>
      </w:r>
      <w:r w:rsidRPr="00C631AE">
        <w:rPr>
          <w:rFonts w:ascii="Verdana" w:hAnsi="Verdana"/>
          <w:sz w:val="22"/>
          <w:szCs w:val="22"/>
        </w:rPr>
        <w:t xml:space="preserve">obejmuje </w:t>
      </w:r>
      <w:r w:rsidR="004B2DEF">
        <w:rPr>
          <w:rFonts w:ascii="Verdana" w:hAnsi="Verdana"/>
          <w:sz w:val="22"/>
          <w:szCs w:val="22"/>
        </w:rPr>
        <w:t xml:space="preserve">weryfikację ciśnienia płynu w układzie ciągnika, ale </w:t>
      </w:r>
      <w:r w:rsidRPr="00C631AE">
        <w:rPr>
          <w:rFonts w:ascii="Verdana" w:hAnsi="Verdana"/>
          <w:sz w:val="22"/>
          <w:szCs w:val="22"/>
        </w:rPr>
        <w:t xml:space="preserve">także pomiar hamulców pneumatycznych przyczep, zarówno dla układu jedno, jak i dwuobwodowego. </w:t>
      </w:r>
      <w:r w:rsidR="00005BE9">
        <w:rPr>
          <w:rFonts w:ascii="Verdana" w:hAnsi="Verdana"/>
          <w:sz w:val="22"/>
          <w:szCs w:val="22"/>
        </w:rPr>
        <w:t>Z kolei t</w:t>
      </w:r>
      <w:r w:rsidRPr="00C631AE">
        <w:rPr>
          <w:rFonts w:ascii="Verdana" w:hAnsi="Verdana"/>
          <w:sz w:val="22"/>
          <w:szCs w:val="22"/>
        </w:rPr>
        <w:t>est jezdny pozwala ocenić skuteczność hamowania, włącznie z hamowaniem z przyczepą. Standardowymi czynnościami konserwacyjnymi jest wymiana wkładów lub osuszaczy części pneumatycznej oraz odpowietrzenie całego układu, połączone z kontrolą jego szczelności.</w:t>
      </w:r>
    </w:p>
    <w:p w14:paraId="2EA4BC11" w14:textId="00CFA0B6" w:rsidR="00E874FA" w:rsidRDefault="00E874FA" w:rsidP="00CE6BBF">
      <w:pPr>
        <w:jc w:val="both"/>
        <w:rPr>
          <w:rFonts w:ascii="Verdana" w:hAnsi="Verdana"/>
          <w:sz w:val="22"/>
          <w:szCs w:val="22"/>
        </w:rPr>
      </w:pPr>
    </w:p>
    <w:p w14:paraId="38551300" w14:textId="32C6B946" w:rsidR="00E874FA" w:rsidRDefault="00E874FA" w:rsidP="00CE6BBF">
      <w:pPr>
        <w:jc w:val="both"/>
        <w:rPr>
          <w:rFonts w:ascii="Verdana" w:hAnsi="Verdana"/>
          <w:sz w:val="22"/>
          <w:szCs w:val="22"/>
        </w:rPr>
      </w:pPr>
    </w:p>
    <w:p w14:paraId="0CBE824F" w14:textId="03361260" w:rsidR="00E874FA" w:rsidRPr="007775E9" w:rsidRDefault="00005BE9" w:rsidP="00CE6BBF">
      <w:pPr>
        <w:jc w:val="both"/>
        <w:rPr>
          <w:rFonts w:ascii="Verdana" w:hAnsi="Verdana"/>
          <w:b/>
          <w:bCs/>
          <w:sz w:val="22"/>
          <w:szCs w:val="22"/>
        </w:rPr>
      </w:pPr>
      <w:r w:rsidRPr="007775E9">
        <w:rPr>
          <w:rFonts w:ascii="Verdana" w:hAnsi="Verdana"/>
          <w:b/>
          <w:bCs/>
          <w:sz w:val="22"/>
          <w:szCs w:val="22"/>
        </w:rPr>
        <w:t xml:space="preserve">Po piąte: </w:t>
      </w:r>
      <w:r w:rsidR="00F55300">
        <w:rPr>
          <w:rFonts w:ascii="Verdana" w:hAnsi="Verdana"/>
          <w:b/>
          <w:bCs/>
          <w:sz w:val="22"/>
          <w:szCs w:val="22"/>
        </w:rPr>
        <w:t>K</w:t>
      </w:r>
      <w:r w:rsidR="00992667">
        <w:rPr>
          <w:rFonts w:ascii="Verdana" w:hAnsi="Verdana"/>
          <w:b/>
          <w:bCs/>
          <w:sz w:val="22"/>
          <w:szCs w:val="22"/>
        </w:rPr>
        <w:t>omfort i obsługa</w:t>
      </w:r>
    </w:p>
    <w:p w14:paraId="4BEE2D96" w14:textId="0B57C191" w:rsidR="00005BE9" w:rsidRDefault="00005BE9" w:rsidP="00CE6BBF">
      <w:pPr>
        <w:jc w:val="both"/>
        <w:rPr>
          <w:rFonts w:ascii="Verdana" w:hAnsi="Verdana"/>
          <w:sz w:val="22"/>
          <w:szCs w:val="22"/>
        </w:rPr>
      </w:pPr>
    </w:p>
    <w:p w14:paraId="585AC054" w14:textId="1292A20F" w:rsidR="007775E9" w:rsidRPr="007775E9" w:rsidRDefault="00992667" w:rsidP="007775E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Sprawnie funkcjonująca maszyna musi nie tylko spełniać swoje zadania w polu, lecz być też przyjazna dla operatora. </w:t>
      </w:r>
      <w:r w:rsidR="006E6347">
        <w:rPr>
          <w:rFonts w:ascii="Verdana" w:hAnsi="Verdana"/>
          <w:sz w:val="22"/>
          <w:szCs w:val="22"/>
        </w:rPr>
        <w:t>Na k</w:t>
      </w:r>
      <w:r w:rsidR="007775E9" w:rsidRPr="007775E9">
        <w:rPr>
          <w:rFonts w:ascii="Verdana" w:hAnsi="Verdana"/>
          <w:sz w:val="22"/>
          <w:szCs w:val="22"/>
        </w:rPr>
        <w:t xml:space="preserve">omfort </w:t>
      </w:r>
      <w:r w:rsidR="006E6347">
        <w:rPr>
          <w:rFonts w:ascii="Verdana" w:hAnsi="Verdana"/>
          <w:sz w:val="22"/>
          <w:szCs w:val="22"/>
        </w:rPr>
        <w:t>wpływ ma nie tylko stan kabiny, fotela, jakość materiałów, z jakich jest wykonane wnętrze, ale też np.</w:t>
      </w:r>
      <w:r w:rsidR="007775E9" w:rsidRPr="007775E9">
        <w:rPr>
          <w:rFonts w:ascii="Verdana" w:hAnsi="Verdana"/>
          <w:sz w:val="22"/>
          <w:szCs w:val="22"/>
        </w:rPr>
        <w:t xml:space="preserve"> zawieszeni</w:t>
      </w:r>
      <w:r w:rsidR="006E6347">
        <w:rPr>
          <w:rFonts w:ascii="Verdana" w:hAnsi="Verdana"/>
          <w:sz w:val="22"/>
          <w:szCs w:val="22"/>
        </w:rPr>
        <w:t>e</w:t>
      </w:r>
      <w:r w:rsidR="007775E9" w:rsidRPr="007775E9">
        <w:rPr>
          <w:rFonts w:ascii="Verdana" w:hAnsi="Verdana"/>
          <w:sz w:val="22"/>
          <w:szCs w:val="22"/>
        </w:rPr>
        <w:t xml:space="preserve"> osi</w:t>
      </w:r>
      <w:r w:rsidR="006E6347">
        <w:rPr>
          <w:rFonts w:ascii="Verdana" w:hAnsi="Verdana"/>
          <w:sz w:val="22"/>
          <w:szCs w:val="22"/>
        </w:rPr>
        <w:t>. W</w:t>
      </w:r>
      <w:r w:rsidR="007775E9" w:rsidRPr="007775E9">
        <w:rPr>
          <w:rFonts w:ascii="Verdana" w:hAnsi="Verdana"/>
          <w:sz w:val="22"/>
          <w:szCs w:val="22"/>
        </w:rPr>
        <w:t xml:space="preserve">eryfikacja </w:t>
      </w:r>
      <w:r w:rsidR="00D35C7A">
        <w:rPr>
          <w:rFonts w:ascii="Verdana" w:hAnsi="Verdana"/>
          <w:sz w:val="22"/>
          <w:szCs w:val="22"/>
        </w:rPr>
        <w:t>powinna objąć</w:t>
      </w:r>
      <w:r w:rsidR="007775E9" w:rsidRPr="007775E9">
        <w:rPr>
          <w:rFonts w:ascii="Verdana" w:hAnsi="Verdana"/>
          <w:sz w:val="22"/>
          <w:szCs w:val="22"/>
        </w:rPr>
        <w:t xml:space="preserve"> także kontrolę zużycia części mechanicznych takich, jak tuleje wahaczy</w:t>
      </w:r>
      <w:bookmarkStart w:id="0" w:name="_GoBack"/>
      <w:bookmarkEnd w:id="0"/>
      <w:r w:rsidR="007775E9" w:rsidRPr="007775E9">
        <w:rPr>
          <w:rFonts w:ascii="Verdana" w:hAnsi="Verdana"/>
          <w:sz w:val="22"/>
          <w:szCs w:val="22"/>
        </w:rPr>
        <w:t>, łączniki i stabilizatory czy przeguby. Komfort, a raczej miękkość pracy to zasługa stosowanych w tych układach akumulatorów hydraulicznych.</w:t>
      </w:r>
    </w:p>
    <w:p w14:paraId="0782D8E2" w14:textId="71F1A1AF" w:rsidR="007775E9" w:rsidRPr="007775E9" w:rsidRDefault="007775E9" w:rsidP="007775E9">
      <w:pPr>
        <w:jc w:val="both"/>
        <w:rPr>
          <w:rFonts w:ascii="Verdana" w:hAnsi="Verdana"/>
          <w:sz w:val="22"/>
          <w:szCs w:val="22"/>
        </w:rPr>
      </w:pPr>
      <w:r w:rsidRPr="007775E9">
        <w:rPr>
          <w:rFonts w:ascii="Verdana" w:hAnsi="Verdana"/>
          <w:sz w:val="22"/>
          <w:szCs w:val="22"/>
        </w:rPr>
        <w:t xml:space="preserve">Standardową czynnością jest smarowanie wszystkich </w:t>
      </w:r>
      <w:r w:rsidR="006E6347">
        <w:rPr>
          <w:rFonts w:ascii="Verdana" w:hAnsi="Verdana"/>
          <w:sz w:val="22"/>
          <w:szCs w:val="22"/>
        </w:rPr>
        <w:t xml:space="preserve">sprawdzanych </w:t>
      </w:r>
      <w:r w:rsidRPr="007775E9">
        <w:rPr>
          <w:rFonts w:ascii="Verdana" w:hAnsi="Verdana"/>
          <w:sz w:val="22"/>
          <w:szCs w:val="22"/>
        </w:rPr>
        <w:t>punktów</w:t>
      </w:r>
      <w:r w:rsidR="006E6347">
        <w:rPr>
          <w:rFonts w:ascii="Verdana" w:hAnsi="Verdana"/>
          <w:sz w:val="22"/>
          <w:szCs w:val="22"/>
        </w:rPr>
        <w:t>.</w:t>
      </w:r>
    </w:p>
    <w:p w14:paraId="41C715B7" w14:textId="77777777" w:rsidR="007775E9" w:rsidRPr="007775E9" w:rsidRDefault="007775E9" w:rsidP="007775E9">
      <w:pPr>
        <w:jc w:val="both"/>
        <w:rPr>
          <w:rFonts w:ascii="Verdana" w:hAnsi="Verdana"/>
          <w:sz w:val="22"/>
          <w:szCs w:val="22"/>
        </w:rPr>
      </w:pPr>
    </w:p>
    <w:p w14:paraId="0D98EF7D" w14:textId="122123C0" w:rsidR="007775E9" w:rsidRPr="007775E9" w:rsidRDefault="007775E9" w:rsidP="007775E9">
      <w:pPr>
        <w:jc w:val="both"/>
        <w:rPr>
          <w:rFonts w:ascii="Verdana" w:hAnsi="Verdana"/>
          <w:sz w:val="22"/>
          <w:szCs w:val="22"/>
        </w:rPr>
      </w:pPr>
      <w:r w:rsidRPr="007775E9">
        <w:rPr>
          <w:rFonts w:ascii="Verdana" w:hAnsi="Verdana"/>
          <w:sz w:val="22"/>
          <w:szCs w:val="22"/>
        </w:rPr>
        <w:t xml:space="preserve">Nie zapominajmy o obiegu powietrza. Kabina to także układ jej chłodzenia i ogrzewania. Mechanizm napędowy kompresora sprawdzany jest pod kątem hałasu, luzów napędu oraz zużycia paska napędu osprzętu silnika wraz z napinaczem. Kontrola hałasu obejmuje również silniki napędu wentylatorów kabiny. Standardowymi czynnościami jest wymiana filtrów powietrza, poprzedzona odgrzybianiem i dezynfekcją. </w:t>
      </w:r>
    </w:p>
    <w:p w14:paraId="3F28585D" w14:textId="7D0934FE" w:rsidR="007775E9" w:rsidRDefault="007775E9" w:rsidP="007775E9">
      <w:pPr>
        <w:jc w:val="both"/>
        <w:rPr>
          <w:rFonts w:ascii="Verdana" w:hAnsi="Verdana"/>
          <w:sz w:val="22"/>
          <w:szCs w:val="22"/>
        </w:rPr>
      </w:pPr>
    </w:p>
    <w:p w14:paraId="6542EE68" w14:textId="77777777" w:rsidR="009A55B6" w:rsidRPr="007775E9" w:rsidRDefault="009A55B6" w:rsidP="007775E9">
      <w:pPr>
        <w:jc w:val="both"/>
        <w:rPr>
          <w:rFonts w:ascii="Verdana" w:hAnsi="Verdana"/>
          <w:sz w:val="22"/>
          <w:szCs w:val="22"/>
        </w:rPr>
      </w:pPr>
    </w:p>
    <w:p w14:paraId="09D2CC58" w14:textId="5A23F526" w:rsidR="007775E9" w:rsidRPr="009A55B6" w:rsidRDefault="009A55B6" w:rsidP="007775E9">
      <w:pPr>
        <w:jc w:val="both"/>
        <w:rPr>
          <w:rFonts w:ascii="Verdana" w:hAnsi="Verdana"/>
          <w:b/>
          <w:bCs/>
          <w:sz w:val="22"/>
          <w:szCs w:val="22"/>
        </w:rPr>
      </w:pPr>
      <w:r w:rsidRPr="009A55B6">
        <w:rPr>
          <w:rFonts w:ascii="Verdana" w:hAnsi="Verdana"/>
          <w:b/>
          <w:bCs/>
          <w:sz w:val="22"/>
          <w:szCs w:val="22"/>
        </w:rPr>
        <w:t xml:space="preserve">Po szóste: </w:t>
      </w:r>
      <w:r w:rsidR="00F55300">
        <w:rPr>
          <w:rFonts w:ascii="Verdana" w:hAnsi="Verdana"/>
          <w:b/>
          <w:bCs/>
          <w:sz w:val="22"/>
          <w:szCs w:val="22"/>
        </w:rPr>
        <w:t>E</w:t>
      </w:r>
      <w:r w:rsidRPr="009A55B6">
        <w:rPr>
          <w:rFonts w:ascii="Verdana" w:hAnsi="Verdana"/>
          <w:b/>
          <w:bCs/>
          <w:sz w:val="22"/>
          <w:szCs w:val="22"/>
        </w:rPr>
        <w:t>lektryka</w:t>
      </w:r>
    </w:p>
    <w:p w14:paraId="0FF31F6C" w14:textId="77777777" w:rsidR="009A55B6" w:rsidRPr="007775E9" w:rsidRDefault="009A55B6" w:rsidP="007775E9">
      <w:pPr>
        <w:jc w:val="both"/>
        <w:rPr>
          <w:rFonts w:ascii="Verdana" w:hAnsi="Verdana"/>
          <w:sz w:val="22"/>
          <w:szCs w:val="22"/>
        </w:rPr>
      </w:pPr>
    </w:p>
    <w:p w14:paraId="76F5F64D" w14:textId="13AE28BD" w:rsidR="007775E9" w:rsidRPr="007775E9" w:rsidRDefault="008976B9" w:rsidP="007775E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nowoczesnych maszynach rolniczych układ elektryczny nie ogranicza się tylko do świateł czy klimatyzacji. </w:t>
      </w:r>
      <w:r w:rsidR="007775E9" w:rsidRPr="007775E9">
        <w:rPr>
          <w:rFonts w:ascii="Verdana" w:hAnsi="Verdana"/>
          <w:sz w:val="22"/>
          <w:szCs w:val="22"/>
        </w:rPr>
        <w:t xml:space="preserve"> Odpowiada</w:t>
      </w:r>
      <w:r>
        <w:rPr>
          <w:rFonts w:ascii="Verdana" w:hAnsi="Verdana"/>
          <w:sz w:val="22"/>
          <w:szCs w:val="22"/>
        </w:rPr>
        <w:t xml:space="preserve"> on także</w:t>
      </w:r>
      <w:r w:rsidR="007775E9" w:rsidRPr="007775E9">
        <w:rPr>
          <w:rFonts w:ascii="Verdana" w:hAnsi="Verdana"/>
          <w:sz w:val="22"/>
          <w:szCs w:val="22"/>
        </w:rPr>
        <w:t xml:space="preserve"> za import kontaktów ze </w:t>
      </w:r>
      <w:proofErr w:type="spellStart"/>
      <w:r w:rsidR="007775E9" w:rsidRPr="007775E9">
        <w:rPr>
          <w:rFonts w:ascii="Verdana" w:hAnsi="Verdana"/>
          <w:sz w:val="22"/>
          <w:szCs w:val="22"/>
        </w:rPr>
        <w:t>smartfona</w:t>
      </w:r>
      <w:proofErr w:type="spellEnd"/>
      <w:r w:rsidR="007775E9" w:rsidRPr="007775E9">
        <w:rPr>
          <w:rFonts w:ascii="Verdana" w:hAnsi="Verdana"/>
          <w:sz w:val="22"/>
          <w:szCs w:val="22"/>
        </w:rPr>
        <w:t xml:space="preserve"> do wyświetlacza</w:t>
      </w:r>
      <w:r>
        <w:rPr>
          <w:rFonts w:ascii="Verdana" w:hAnsi="Verdana"/>
          <w:sz w:val="22"/>
          <w:szCs w:val="22"/>
        </w:rPr>
        <w:t>, połączenia telefonu z radiem.</w:t>
      </w:r>
    </w:p>
    <w:p w14:paraId="54F6D9DD" w14:textId="77777777" w:rsidR="007775E9" w:rsidRPr="007775E9" w:rsidRDefault="007775E9" w:rsidP="007775E9">
      <w:pPr>
        <w:jc w:val="both"/>
        <w:rPr>
          <w:rFonts w:ascii="Verdana" w:hAnsi="Verdana"/>
          <w:sz w:val="22"/>
          <w:szCs w:val="22"/>
        </w:rPr>
      </w:pPr>
    </w:p>
    <w:p w14:paraId="1D10D0B9" w14:textId="3C5D68CF" w:rsidR="007775E9" w:rsidRPr="007775E9" w:rsidRDefault="00D35C7A" w:rsidP="007775E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Sprawdzić należy </w:t>
      </w:r>
      <w:r w:rsidR="007775E9" w:rsidRPr="007775E9">
        <w:rPr>
          <w:rFonts w:ascii="Verdana" w:hAnsi="Verdana"/>
          <w:sz w:val="22"/>
          <w:szCs w:val="22"/>
        </w:rPr>
        <w:t xml:space="preserve">działanie wszystkich funkcji elektronicznych maszyny, oświetlenie polowe i drogowe, wycieraczki i spryskiwacze, kontrolki na desce rozdzielczej, włączniki manualne i elektronicznie sterowane z poziomu wyświetlacza </w:t>
      </w:r>
      <w:proofErr w:type="spellStart"/>
      <w:r w:rsidR="007775E9" w:rsidRPr="007775E9">
        <w:rPr>
          <w:rFonts w:ascii="Verdana" w:hAnsi="Verdana"/>
          <w:sz w:val="22"/>
          <w:szCs w:val="22"/>
        </w:rPr>
        <w:t>GreenStar</w:t>
      </w:r>
      <w:proofErr w:type="spellEnd"/>
      <w:r w:rsidR="00461CBD">
        <w:rPr>
          <w:rFonts w:ascii="Verdana" w:hAnsi="Verdana"/>
          <w:sz w:val="22"/>
          <w:szCs w:val="22"/>
        </w:rPr>
        <w:t>.</w:t>
      </w:r>
    </w:p>
    <w:p w14:paraId="678A15C0" w14:textId="6912C205" w:rsidR="007775E9" w:rsidRPr="007775E9" w:rsidRDefault="007775E9" w:rsidP="007775E9">
      <w:pPr>
        <w:jc w:val="both"/>
        <w:rPr>
          <w:rFonts w:ascii="Verdana" w:hAnsi="Verdana"/>
          <w:sz w:val="22"/>
          <w:szCs w:val="22"/>
        </w:rPr>
      </w:pPr>
      <w:r w:rsidRPr="007775E9">
        <w:rPr>
          <w:rFonts w:ascii="Verdana" w:hAnsi="Verdana"/>
          <w:sz w:val="22"/>
          <w:szCs w:val="22"/>
        </w:rPr>
        <w:t>Standardową procedurą kontroli układu elektronicznego</w:t>
      </w:r>
      <w:r w:rsidR="0005443E">
        <w:rPr>
          <w:rFonts w:ascii="Verdana" w:hAnsi="Verdana"/>
          <w:sz w:val="22"/>
          <w:szCs w:val="22"/>
        </w:rPr>
        <w:t xml:space="preserve"> w nowszych maszynach</w:t>
      </w:r>
      <w:r w:rsidRPr="007775E9">
        <w:rPr>
          <w:rFonts w:ascii="Verdana" w:hAnsi="Verdana"/>
          <w:sz w:val="22"/>
          <w:szCs w:val="22"/>
        </w:rPr>
        <w:t xml:space="preserve"> jest weryfikacja kodów błędów, zarówno zapisanych, jak i aktywnych</w:t>
      </w:r>
      <w:r w:rsidR="00D35C7A">
        <w:rPr>
          <w:rFonts w:ascii="Verdana" w:hAnsi="Verdana"/>
          <w:sz w:val="22"/>
          <w:szCs w:val="22"/>
        </w:rPr>
        <w:t xml:space="preserve"> oraz aktualizacja oprogramowania.</w:t>
      </w:r>
    </w:p>
    <w:p w14:paraId="6E6DD8B4" w14:textId="77777777" w:rsidR="00F93865" w:rsidRDefault="00F93865" w:rsidP="007775E9">
      <w:pPr>
        <w:jc w:val="both"/>
        <w:rPr>
          <w:rFonts w:ascii="Verdana" w:hAnsi="Verdana"/>
          <w:sz w:val="22"/>
          <w:szCs w:val="22"/>
        </w:rPr>
      </w:pPr>
    </w:p>
    <w:p w14:paraId="012A3BDF" w14:textId="668A9E1F" w:rsidR="00F93865" w:rsidRPr="00F93865" w:rsidRDefault="00BA7BEE" w:rsidP="00F93865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Efektem fachowo przeprowadzonego przeglądu jest lista zawierająca czynności do wykonania z wyszczególnieniem niezbędnych części. </w:t>
      </w:r>
      <w:r w:rsidR="0067033A">
        <w:rPr>
          <w:rFonts w:ascii="Verdana" w:hAnsi="Verdana"/>
          <w:sz w:val="22"/>
          <w:szCs w:val="22"/>
        </w:rPr>
        <w:t>Taki zestaw stanowi</w:t>
      </w:r>
      <w:r w:rsidR="00F93865" w:rsidRPr="00F93865">
        <w:rPr>
          <w:rFonts w:ascii="Verdana" w:hAnsi="Verdana"/>
          <w:sz w:val="22"/>
          <w:szCs w:val="22"/>
        </w:rPr>
        <w:t xml:space="preserve"> merytoryczny opis inwestycji, jaką należy poczynić, aby zapewnić ciągłość pracy maszyny w kolejnym sezonie.</w:t>
      </w:r>
    </w:p>
    <w:p w14:paraId="29840945" w14:textId="77777777" w:rsidR="004279DC" w:rsidRDefault="004279DC" w:rsidP="00CE6BBF">
      <w:pPr>
        <w:jc w:val="both"/>
        <w:rPr>
          <w:rFonts w:ascii="Verdana" w:hAnsi="Verdana"/>
          <w:b/>
          <w:bCs/>
          <w:sz w:val="22"/>
          <w:szCs w:val="22"/>
        </w:rPr>
      </w:pPr>
    </w:p>
    <w:p w14:paraId="6B21BC79" w14:textId="5669879A" w:rsidR="00726F65" w:rsidRPr="004279DC" w:rsidRDefault="00726F65" w:rsidP="00CE6BBF">
      <w:pPr>
        <w:jc w:val="both"/>
        <w:rPr>
          <w:rFonts w:ascii="Verdana" w:hAnsi="Verdana"/>
          <w:b/>
          <w:bCs/>
          <w:sz w:val="22"/>
          <w:szCs w:val="22"/>
        </w:rPr>
      </w:pPr>
      <w:r w:rsidRPr="004279DC">
        <w:rPr>
          <w:rFonts w:ascii="Verdana" w:hAnsi="Verdana"/>
          <w:b/>
          <w:bCs/>
          <w:sz w:val="22"/>
          <w:szCs w:val="22"/>
        </w:rPr>
        <w:lastRenderedPageBreak/>
        <w:t xml:space="preserve"> </w:t>
      </w:r>
    </w:p>
    <w:p w14:paraId="5E735ACB" w14:textId="4706256F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51D6ED3D" w14:textId="77777777" w:rsidR="0038549C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</w:t>
      </w:r>
      <w:proofErr w:type="spellStart"/>
      <w:r w:rsidRPr="007403CA">
        <w:rPr>
          <w:rFonts w:ascii="Verdana" w:hAnsi="Verdana"/>
          <w:sz w:val="20"/>
          <w:szCs w:val="20"/>
        </w:rPr>
        <w:t>johndeere</w:t>
      </w:r>
      <w:proofErr w:type="spellEnd"/>
      <w:r w:rsidRPr="007403CA">
        <w:rPr>
          <w:rFonts w:ascii="Verdana" w:hAnsi="Verdana"/>
          <w:sz w:val="20"/>
          <w:szCs w:val="20"/>
        </w:rPr>
        <w:t xml:space="preserve">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B6C46" w14:textId="77777777" w:rsidR="00A27A68" w:rsidRDefault="00A27A68">
      <w:r>
        <w:separator/>
      </w:r>
    </w:p>
  </w:endnote>
  <w:endnote w:type="continuationSeparator" w:id="0">
    <w:p w14:paraId="29C91DB5" w14:textId="77777777" w:rsidR="00A27A68" w:rsidRDefault="00A27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A27A68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A27A68">
    <w:pPr>
      <w:pStyle w:val="Tekstpodstawowy"/>
    </w:pPr>
  </w:p>
  <w:p w14:paraId="473DC958" w14:textId="77777777" w:rsidR="00174385" w:rsidRDefault="00A27A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82BD9" w14:textId="77777777" w:rsidR="00A27A68" w:rsidRDefault="00A27A68">
      <w:r>
        <w:separator/>
      </w:r>
    </w:p>
  </w:footnote>
  <w:footnote w:type="continuationSeparator" w:id="0">
    <w:p w14:paraId="1B5497EC" w14:textId="77777777" w:rsidR="00A27A68" w:rsidRDefault="00A27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BA7BEE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A27A68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A27A68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A27A68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A27A68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E8D"/>
    <w:rsid w:val="00004CD4"/>
    <w:rsid w:val="00005BE9"/>
    <w:rsid w:val="00005ECD"/>
    <w:rsid w:val="00013439"/>
    <w:rsid w:val="00014CF0"/>
    <w:rsid w:val="000167DC"/>
    <w:rsid w:val="000248BD"/>
    <w:rsid w:val="00027538"/>
    <w:rsid w:val="00037C49"/>
    <w:rsid w:val="000448EB"/>
    <w:rsid w:val="0005443E"/>
    <w:rsid w:val="0005448B"/>
    <w:rsid w:val="000619CA"/>
    <w:rsid w:val="00063AA6"/>
    <w:rsid w:val="00070227"/>
    <w:rsid w:val="00085370"/>
    <w:rsid w:val="0009281A"/>
    <w:rsid w:val="00097EBA"/>
    <w:rsid w:val="000A0AC1"/>
    <w:rsid w:val="000D44AD"/>
    <w:rsid w:val="000D619F"/>
    <w:rsid w:val="001029F5"/>
    <w:rsid w:val="00114B1B"/>
    <w:rsid w:val="00117155"/>
    <w:rsid w:val="001314E5"/>
    <w:rsid w:val="0016718D"/>
    <w:rsid w:val="0017329C"/>
    <w:rsid w:val="00175AC2"/>
    <w:rsid w:val="00183DDC"/>
    <w:rsid w:val="001971C7"/>
    <w:rsid w:val="001977E8"/>
    <w:rsid w:val="001A0CBD"/>
    <w:rsid w:val="001A1A68"/>
    <w:rsid w:val="001C6787"/>
    <w:rsid w:val="001D66E8"/>
    <w:rsid w:val="001E7D99"/>
    <w:rsid w:val="001F128B"/>
    <w:rsid w:val="001F6FF3"/>
    <w:rsid w:val="00200855"/>
    <w:rsid w:val="00201C11"/>
    <w:rsid w:val="00214D7C"/>
    <w:rsid w:val="0024456B"/>
    <w:rsid w:val="002457FF"/>
    <w:rsid w:val="0025172A"/>
    <w:rsid w:val="0025709D"/>
    <w:rsid w:val="00262AC8"/>
    <w:rsid w:val="00265F8B"/>
    <w:rsid w:val="00275B4E"/>
    <w:rsid w:val="0027705F"/>
    <w:rsid w:val="00293C05"/>
    <w:rsid w:val="0029512C"/>
    <w:rsid w:val="00296999"/>
    <w:rsid w:val="002A6702"/>
    <w:rsid w:val="002A7CE2"/>
    <w:rsid w:val="002B0C49"/>
    <w:rsid w:val="002B7B37"/>
    <w:rsid w:val="002C01EA"/>
    <w:rsid w:val="002D524F"/>
    <w:rsid w:val="002E16B5"/>
    <w:rsid w:val="0030530C"/>
    <w:rsid w:val="0030637C"/>
    <w:rsid w:val="00306AC5"/>
    <w:rsid w:val="0031164E"/>
    <w:rsid w:val="0032039E"/>
    <w:rsid w:val="003320C6"/>
    <w:rsid w:val="003321B7"/>
    <w:rsid w:val="003355EF"/>
    <w:rsid w:val="00347B2F"/>
    <w:rsid w:val="003500A3"/>
    <w:rsid w:val="003558D7"/>
    <w:rsid w:val="00366301"/>
    <w:rsid w:val="003725CB"/>
    <w:rsid w:val="003730A6"/>
    <w:rsid w:val="00381CBC"/>
    <w:rsid w:val="0038549C"/>
    <w:rsid w:val="003905C1"/>
    <w:rsid w:val="003A71E3"/>
    <w:rsid w:val="003B53AF"/>
    <w:rsid w:val="003D5FF1"/>
    <w:rsid w:val="003E0238"/>
    <w:rsid w:val="004063EF"/>
    <w:rsid w:val="004275D3"/>
    <w:rsid w:val="004279DC"/>
    <w:rsid w:val="00452B4A"/>
    <w:rsid w:val="00456D77"/>
    <w:rsid w:val="00460AB5"/>
    <w:rsid w:val="00461CBD"/>
    <w:rsid w:val="004671D1"/>
    <w:rsid w:val="004765E1"/>
    <w:rsid w:val="0048297F"/>
    <w:rsid w:val="00493BB6"/>
    <w:rsid w:val="004B2DEF"/>
    <w:rsid w:val="004B4AA5"/>
    <w:rsid w:val="004B4DEC"/>
    <w:rsid w:val="004D5F74"/>
    <w:rsid w:val="004F1391"/>
    <w:rsid w:val="004F6FCD"/>
    <w:rsid w:val="005216DA"/>
    <w:rsid w:val="00532915"/>
    <w:rsid w:val="0053641F"/>
    <w:rsid w:val="00536757"/>
    <w:rsid w:val="00542046"/>
    <w:rsid w:val="00543D3F"/>
    <w:rsid w:val="00544FFD"/>
    <w:rsid w:val="005600C8"/>
    <w:rsid w:val="00562877"/>
    <w:rsid w:val="005668F6"/>
    <w:rsid w:val="00567562"/>
    <w:rsid w:val="00570149"/>
    <w:rsid w:val="00570516"/>
    <w:rsid w:val="00570644"/>
    <w:rsid w:val="00582C6E"/>
    <w:rsid w:val="005836AA"/>
    <w:rsid w:val="005B13B6"/>
    <w:rsid w:val="005E0965"/>
    <w:rsid w:val="005E2F7F"/>
    <w:rsid w:val="005E3787"/>
    <w:rsid w:val="005F1556"/>
    <w:rsid w:val="00610119"/>
    <w:rsid w:val="0062169E"/>
    <w:rsid w:val="00640FB2"/>
    <w:rsid w:val="00642AA6"/>
    <w:rsid w:val="00644E77"/>
    <w:rsid w:val="0065655B"/>
    <w:rsid w:val="0067033A"/>
    <w:rsid w:val="0069744F"/>
    <w:rsid w:val="006A4D33"/>
    <w:rsid w:val="006E6347"/>
    <w:rsid w:val="00701612"/>
    <w:rsid w:val="007078FD"/>
    <w:rsid w:val="00710C11"/>
    <w:rsid w:val="00712D0E"/>
    <w:rsid w:val="007165C7"/>
    <w:rsid w:val="00721A94"/>
    <w:rsid w:val="00724BD2"/>
    <w:rsid w:val="00726F65"/>
    <w:rsid w:val="00727E7C"/>
    <w:rsid w:val="007415C8"/>
    <w:rsid w:val="00746695"/>
    <w:rsid w:val="00756D7D"/>
    <w:rsid w:val="007775E9"/>
    <w:rsid w:val="007A0C3D"/>
    <w:rsid w:val="007A5160"/>
    <w:rsid w:val="007B4371"/>
    <w:rsid w:val="007C052A"/>
    <w:rsid w:val="007C38B0"/>
    <w:rsid w:val="007D7F61"/>
    <w:rsid w:val="007E32F3"/>
    <w:rsid w:val="007E3A4C"/>
    <w:rsid w:val="00807587"/>
    <w:rsid w:val="0081629E"/>
    <w:rsid w:val="008171A3"/>
    <w:rsid w:val="008248C2"/>
    <w:rsid w:val="00830699"/>
    <w:rsid w:val="00831A7D"/>
    <w:rsid w:val="008350B2"/>
    <w:rsid w:val="00853B90"/>
    <w:rsid w:val="00863799"/>
    <w:rsid w:val="0086652C"/>
    <w:rsid w:val="00867A3D"/>
    <w:rsid w:val="008802E0"/>
    <w:rsid w:val="008931AC"/>
    <w:rsid w:val="00897265"/>
    <w:rsid w:val="008976B9"/>
    <w:rsid w:val="008A43EB"/>
    <w:rsid w:val="008D6B75"/>
    <w:rsid w:val="008E64BF"/>
    <w:rsid w:val="00910E2F"/>
    <w:rsid w:val="009145ED"/>
    <w:rsid w:val="00934399"/>
    <w:rsid w:val="009425AC"/>
    <w:rsid w:val="0094363C"/>
    <w:rsid w:val="00944A36"/>
    <w:rsid w:val="00946CD9"/>
    <w:rsid w:val="009510C6"/>
    <w:rsid w:val="00963C30"/>
    <w:rsid w:val="00965B30"/>
    <w:rsid w:val="00965ED8"/>
    <w:rsid w:val="00981F47"/>
    <w:rsid w:val="00984FD8"/>
    <w:rsid w:val="00985424"/>
    <w:rsid w:val="00985F5E"/>
    <w:rsid w:val="00992667"/>
    <w:rsid w:val="00993369"/>
    <w:rsid w:val="009A5525"/>
    <w:rsid w:val="009A55B6"/>
    <w:rsid w:val="009B2F3C"/>
    <w:rsid w:val="009C513E"/>
    <w:rsid w:val="009D13F9"/>
    <w:rsid w:val="009D230D"/>
    <w:rsid w:val="009D356A"/>
    <w:rsid w:val="009D64F7"/>
    <w:rsid w:val="009E5DD7"/>
    <w:rsid w:val="009F5F11"/>
    <w:rsid w:val="009F6817"/>
    <w:rsid w:val="00A1495F"/>
    <w:rsid w:val="00A2006D"/>
    <w:rsid w:val="00A21DAF"/>
    <w:rsid w:val="00A27A68"/>
    <w:rsid w:val="00A339ED"/>
    <w:rsid w:val="00A33A38"/>
    <w:rsid w:val="00A35B4F"/>
    <w:rsid w:val="00A36C85"/>
    <w:rsid w:val="00A37C8B"/>
    <w:rsid w:val="00A50B61"/>
    <w:rsid w:val="00A727EB"/>
    <w:rsid w:val="00A7544F"/>
    <w:rsid w:val="00A84295"/>
    <w:rsid w:val="00A86208"/>
    <w:rsid w:val="00A8779A"/>
    <w:rsid w:val="00A87AB0"/>
    <w:rsid w:val="00A91AAA"/>
    <w:rsid w:val="00A93F79"/>
    <w:rsid w:val="00A94F79"/>
    <w:rsid w:val="00AB3A2D"/>
    <w:rsid w:val="00AC2A48"/>
    <w:rsid w:val="00AE119F"/>
    <w:rsid w:val="00B11DBA"/>
    <w:rsid w:val="00B22245"/>
    <w:rsid w:val="00B251A6"/>
    <w:rsid w:val="00B3430C"/>
    <w:rsid w:val="00B428EF"/>
    <w:rsid w:val="00B430ED"/>
    <w:rsid w:val="00B439B8"/>
    <w:rsid w:val="00B726FF"/>
    <w:rsid w:val="00B90C35"/>
    <w:rsid w:val="00B94AE0"/>
    <w:rsid w:val="00B951D2"/>
    <w:rsid w:val="00B958FC"/>
    <w:rsid w:val="00BA7BEE"/>
    <w:rsid w:val="00BC2ABE"/>
    <w:rsid w:val="00BC2C22"/>
    <w:rsid w:val="00BD1E49"/>
    <w:rsid w:val="00BD2D65"/>
    <w:rsid w:val="00BE23BD"/>
    <w:rsid w:val="00BE6A48"/>
    <w:rsid w:val="00BE75B4"/>
    <w:rsid w:val="00BF02E3"/>
    <w:rsid w:val="00BF09A3"/>
    <w:rsid w:val="00C011C1"/>
    <w:rsid w:val="00C10471"/>
    <w:rsid w:val="00C2005C"/>
    <w:rsid w:val="00C2128B"/>
    <w:rsid w:val="00C31255"/>
    <w:rsid w:val="00C36102"/>
    <w:rsid w:val="00C631AE"/>
    <w:rsid w:val="00C64FD1"/>
    <w:rsid w:val="00C8505F"/>
    <w:rsid w:val="00C90A4D"/>
    <w:rsid w:val="00C97F0E"/>
    <w:rsid w:val="00CA0F68"/>
    <w:rsid w:val="00CB6363"/>
    <w:rsid w:val="00CD5127"/>
    <w:rsid w:val="00CD5E1E"/>
    <w:rsid w:val="00CE130B"/>
    <w:rsid w:val="00CE2C0A"/>
    <w:rsid w:val="00CE6BBF"/>
    <w:rsid w:val="00CF136C"/>
    <w:rsid w:val="00CF446E"/>
    <w:rsid w:val="00D00706"/>
    <w:rsid w:val="00D07768"/>
    <w:rsid w:val="00D15F49"/>
    <w:rsid w:val="00D163FA"/>
    <w:rsid w:val="00D22E43"/>
    <w:rsid w:val="00D35C7A"/>
    <w:rsid w:val="00D47793"/>
    <w:rsid w:val="00D56AE3"/>
    <w:rsid w:val="00D61C22"/>
    <w:rsid w:val="00D80A8C"/>
    <w:rsid w:val="00D82187"/>
    <w:rsid w:val="00D837F9"/>
    <w:rsid w:val="00D94AAB"/>
    <w:rsid w:val="00D96A24"/>
    <w:rsid w:val="00DA1BE6"/>
    <w:rsid w:val="00DB3050"/>
    <w:rsid w:val="00DC28C8"/>
    <w:rsid w:val="00DD355D"/>
    <w:rsid w:val="00DF0415"/>
    <w:rsid w:val="00DF5EF7"/>
    <w:rsid w:val="00E061E2"/>
    <w:rsid w:val="00E25C31"/>
    <w:rsid w:val="00E450AC"/>
    <w:rsid w:val="00E6680F"/>
    <w:rsid w:val="00E713F2"/>
    <w:rsid w:val="00E86E68"/>
    <w:rsid w:val="00E874FA"/>
    <w:rsid w:val="00E92A79"/>
    <w:rsid w:val="00EA312F"/>
    <w:rsid w:val="00EB2AB8"/>
    <w:rsid w:val="00EB7C33"/>
    <w:rsid w:val="00ED177A"/>
    <w:rsid w:val="00ED17BC"/>
    <w:rsid w:val="00EE1302"/>
    <w:rsid w:val="00F23AFD"/>
    <w:rsid w:val="00F245E6"/>
    <w:rsid w:val="00F2659E"/>
    <w:rsid w:val="00F300FF"/>
    <w:rsid w:val="00F33B98"/>
    <w:rsid w:val="00F55300"/>
    <w:rsid w:val="00F63280"/>
    <w:rsid w:val="00F63CFB"/>
    <w:rsid w:val="00F72050"/>
    <w:rsid w:val="00F83B27"/>
    <w:rsid w:val="00F87DB4"/>
    <w:rsid w:val="00F93865"/>
    <w:rsid w:val="00F94291"/>
    <w:rsid w:val="00F9536C"/>
    <w:rsid w:val="00FA65A6"/>
    <w:rsid w:val="00FC299C"/>
    <w:rsid w:val="00FC5537"/>
    <w:rsid w:val="00FC5804"/>
    <w:rsid w:val="00FE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385F7-BEDD-406F-BEDB-530F4C428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1035</Words>
  <Characters>6212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4</cp:revision>
  <dcterms:created xsi:type="dcterms:W3CDTF">2020-01-14T13:04:00Z</dcterms:created>
  <dcterms:modified xsi:type="dcterms:W3CDTF">2020-01-14T20:26:00Z</dcterms:modified>
</cp:coreProperties>
</file>