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02E513" w14:textId="77777777" w:rsidR="00505C48" w:rsidRDefault="0086523B">
      <w:pPr>
        <w:spacing w:line="240" w:lineRule="auto"/>
        <w:rPr>
          <w:rFonts w:ascii="Times" w:eastAsia="Times" w:hAnsi="Times" w:cs="Times"/>
          <w:color w:val="FF8D15"/>
          <w:sz w:val="20"/>
          <w:szCs w:val="20"/>
        </w:rPr>
      </w:pPr>
      <w:r>
        <w:rPr>
          <w:rFonts w:ascii="Helvetica Neue" w:eastAsia="Helvetica Neue" w:hAnsi="Helvetica Neue" w:cs="Helvetica Neue"/>
          <w:b/>
          <w:color w:val="FF8D15"/>
          <w:sz w:val="28"/>
          <w:szCs w:val="28"/>
        </w:rPr>
        <w:t>Informacja prasowa</w:t>
      </w:r>
    </w:p>
    <w:p w14:paraId="351AD3EF" w14:textId="77777777" w:rsidR="00505C48" w:rsidRDefault="0086523B">
      <w:pPr>
        <w:spacing w:line="240" w:lineRule="auto"/>
        <w:jc w:val="both"/>
        <w:rPr>
          <w:b/>
          <w:color w:val="FF8D15"/>
          <w:sz w:val="28"/>
          <w:szCs w:val="28"/>
        </w:rPr>
      </w:pPr>
      <w:r>
        <w:rPr>
          <w:rFonts w:ascii="Helvetica Neue" w:eastAsia="Helvetica Neue" w:hAnsi="Helvetica Neue" w:cs="Helvetica Neue"/>
          <w:noProof/>
          <w:color w:val="FF8D15"/>
        </w:rPr>
        <w:drawing>
          <wp:inline distT="0" distB="0" distL="0" distR="0" wp14:anchorId="5F1DBECC" wp14:editId="132D8881">
            <wp:extent cx="5943600" cy="12700"/>
            <wp:effectExtent l="0" t="0" r="0" b="0"/>
            <wp:docPr id="1" name="image2.png" descr="https://lh6.googleusercontent.com/1U9IUbqQuDjpJuD3hkW9WX3ksqM9aHxVV8jurYKHKNRxyLrX5QcDkRk8QaEwtw_03a6L1A1UIYJ5CI-oCpwHpJsJx57R4Cwr8blTFOd-p-UMNIEMfvntyhFqkclqufIlFthMkL_68ragqB6V6w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https://lh6.googleusercontent.com/1U9IUbqQuDjpJuD3hkW9WX3ksqM9aHxVV8jurYKHKNRxyLrX5QcDkRk8QaEwtw_03a6L1A1UIYJ5CI-oCpwHpJsJx57R4Cwr8blTFOd-p-UMNIEMfvntyhFqkclqufIlFthMkL_68ragqB6V6w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1413CFB" w14:textId="77777777" w:rsidR="00505C48" w:rsidRDefault="00505C48">
      <w:pPr>
        <w:jc w:val="center"/>
        <w:rPr>
          <w:b/>
          <w:color w:val="FF8D15"/>
          <w:sz w:val="32"/>
          <w:szCs w:val="32"/>
        </w:rPr>
      </w:pPr>
    </w:p>
    <w:p w14:paraId="1ECD5C20" w14:textId="77777777" w:rsidR="00505C48" w:rsidRDefault="0086523B">
      <w:pPr>
        <w:jc w:val="center"/>
        <w:rPr>
          <w:b/>
          <w:color w:val="FF8D15"/>
          <w:sz w:val="24"/>
          <w:szCs w:val="24"/>
        </w:rPr>
      </w:pPr>
      <w:r>
        <w:rPr>
          <w:b/>
          <w:color w:val="FF8D15"/>
          <w:sz w:val="32"/>
          <w:szCs w:val="32"/>
        </w:rPr>
        <w:t>„</w:t>
      </w:r>
      <w:proofErr w:type="spellStart"/>
      <w:r>
        <w:rPr>
          <w:b/>
          <w:i/>
          <w:color w:val="FF8D15"/>
          <w:sz w:val="32"/>
          <w:szCs w:val="32"/>
        </w:rPr>
        <w:t>Somsiad</w:t>
      </w:r>
      <w:proofErr w:type="spellEnd"/>
      <w:r>
        <w:rPr>
          <w:b/>
          <w:i/>
          <w:color w:val="FF8D15"/>
          <w:sz w:val="32"/>
          <w:szCs w:val="32"/>
        </w:rPr>
        <w:t xml:space="preserve"> ma horom </w:t>
      </w:r>
      <w:proofErr w:type="spellStart"/>
      <w:r>
        <w:rPr>
          <w:b/>
          <w:i/>
          <w:color w:val="FF8D15"/>
          <w:sz w:val="32"/>
          <w:szCs w:val="32"/>
        </w:rPr>
        <w:t>curke</w:t>
      </w:r>
      <w:proofErr w:type="spellEnd"/>
      <w:r>
        <w:rPr>
          <w:b/>
          <w:i/>
          <w:color w:val="FF8D15"/>
          <w:sz w:val="32"/>
          <w:szCs w:val="32"/>
        </w:rPr>
        <w:t xml:space="preserve">, a jego </w:t>
      </w:r>
      <w:proofErr w:type="spellStart"/>
      <w:r>
        <w:rPr>
          <w:b/>
          <w:i/>
          <w:color w:val="FF8D15"/>
          <w:sz w:val="32"/>
          <w:szCs w:val="32"/>
        </w:rPr>
        <w:t>madka</w:t>
      </w:r>
      <w:proofErr w:type="spellEnd"/>
      <w:r>
        <w:rPr>
          <w:b/>
          <w:i/>
          <w:color w:val="FF8D15"/>
          <w:sz w:val="32"/>
          <w:szCs w:val="32"/>
        </w:rPr>
        <w:t xml:space="preserve"> lubi </w:t>
      </w:r>
      <w:proofErr w:type="spellStart"/>
      <w:r>
        <w:rPr>
          <w:b/>
          <w:i/>
          <w:color w:val="FF8D15"/>
          <w:sz w:val="32"/>
          <w:szCs w:val="32"/>
        </w:rPr>
        <w:t>pieseły</w:t>
      </w:r>
      <w:proofErr w:type="spellEnd"/>
      <w:r>
        <w:rPr>
          <w:b/>
          <w:color w:val="FF8D15"/>
          <w:sz w:val="32"/>
          <w:szCs w:val="32"/>
        </w:rPr>
        <w:t>” – czy Internet zagraża poprawnej polszczyźnie?</w:t>
      </w:r>
      <w:r>
        <w:rPr>
          <w:b/>
          <w:color w:val="FF8D15"/>
          <w:sz w:val="32"/>
          <w:szCs w:val="32"/>
        </w:rPr>
        <w:br/>
        <w:t xml:space="preserve">TOP 10 </w:t>
      </w:r>
      <w:proofErr w:type="spellStart"/>
      <w:r>
        <w:rPr>
          <w:b/>
          <w:color w:val="FF8D15"/>
          <w:sz w:val="32"/>
          <w:szCs w:val="32"/>
        </w:rPr>
        <w:t>memobłędów</w:t>
      </w:r>
      <w:proofErr w:type="spellEnd"/>
      <w:r>
        <w:rPr>
          <w:b/>
          <w:color w:val="FF8D15"/>
          <w:sz w:val="32"/>
          <w:szCs w:val="32"/>
        </w:rPr>
        <w:t xml:space="preserve"> z polskiego Internetu</w:t>
      </w:r>
    </w:p>
    <w:p w14:paraId="47540387" w14:textId="77777777" w:rsidR="00505C48" w:rsidRDefault="0086523B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Bycie online jest dzisiaj jak spanie czy jedzenie. To integralna część naszego życia. Co więcej, to właśnie w sieci tworzą się słowa, które często mają niewiele wspólnego z językiem polskim. Czy to oznacza, że Internet zagraża poprawnej polszczyźnie?</w:t>
      </w:r>
    </w:p>
    <w:p w14:paraId="7D182BF4" w14:textId="77777777" w:rsidR="00505C48" w:rsidRDefault="0086523B">
      <w:pPr>
        <w:spacing w:after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Wielu</w:t>
      </w:r>
      <w:r>
        <w:rPr>
          <w:sz w:val="24"/>
          <w:szCs w:val="24"/>
        </w:rPr>
        <w:t xml:space="preserve"> z nas nie potrafi sobie wyobrazić życia bez Internetu.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Potwierdzają to najnowsze badania CBOS mówiące o tym, że w Polsce przynajmniej raz w tygodniu z Internetu korzysta </w:t>
      </w:r>
      <w:r>
        <w:rPr>
          <w:b/>
          <w:sz w:val="24"/>
          <w:szCs w:val="24"/>
        </w:rPr>
        <w:t>siedmiu na dziesięciu dorosłych</w:t>
      </w:r>
      <w:r>
        <w:rPr>
          <w:sz w:val="24"/>
          <w:szCs w:val="24"/>
        </w:rPr>
        <w:t>. Ta statystyka rośnie z roku na rok. Rynek pracy posł</w:t>
      </w:r>
      <w:r>
        <w:rPr>
          <w:sz w:val="24"/>
          <w:szCs w:val="24"/>
        </w:rPr>
        <w:t xml:space="preserve">uguje się określeniem „pokolenie C” od angielskiego przymiotnika </w:t>
      </w:r>
      <w:proofErr w:type="spellStart"/>
      <w:r>
        <w:rPr>
          <w:i/>
          <w:sz w:val="24"/>
          <w:szCs w:val="24"/>
        </w:rPr>
        <w:t>connected</w:t>
      </w:r>
      <w:proofErr w:type="spellEnd"/>
      <w:r>
        <w:rPr>
          <w:sz w:val="24"/>
          <w:szCs w:val="24"/>
        </w:rPr>
        <w:t xml:space="preserve">, które oznacza pracowników stale podłączonych do sieci. W Internecie głównie komunikujemy się z rodziną i znajomymi, szukamy inspiracji, śledzimy życie innych i… oglądamy </w:t>
      </w:r>
      <w:proofErr w:type="spellStart"/>
      <w:r>
        <w:rPr>
          <w:sz w:val="24"/>
          <w:szCs w:val="24"/>
        </w:rPr>
        <w:t>memy</w:t>
      </w:r>
      <w:proofErr w:type="spellEnd"/>
      <w:r>
        <w:rPr>
          <w:sz w:val="24"/>
          <w:szCs w:val="24"/>
        </w:rPr>
        <w:t>.</w:t>
      </w:r>
    </w:p>
    <w:p w14:paraId="235B2EA5" w14:textId="66A6521F" w:rsidR="00505C48" w:rsidRDefault="0086523B">
      <w:pPr>
        <w:spacing w:after="240" w:line="240" w:lineRule="auto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Memy</w:t>
      </w:r>
      <w:proofErr w:type="spellEnd"/>
      <w:r>
        <w:rPr>
          <w:b/>
          <w:sz w:val="24"/>
          <w:szCs w:val="24"/>
        </w:rPr>
        <w:t xml:space="preserve"> to forma dowcipów</w:t>
      </w:r>
      <w:r>
        <w:rPr>
          <w:sz w:val="24"/>
          <w:szCs w:val="24"/>
        </w:rPr>
        <w:t>, która czerpie inspiracje z bieżących wydarzeń, polityki, kultury – zarówno tej niskiej, jak i tej wysokiej. Same stają się już jej częścią</w:t>
      </w:r>
      <w:r w:rsidR="009D2B31">
        <w:rPr>
          <w:sz w:val="24"/>
          <w:szCs w:val="24"/>
        </w:rPr>
        <w:t>,</w:t>
      </w:r>
      <w:r>
        <w:rPr>
          <w:sz w:val="24"/>
          <w:szCs w:val="24"/>
        </w:rPr>
        <w:t xml:space="preserve"> skutecznie przenikając do innych form przekazu. Sprawiają nam wiele radości, poprawiają humor, m</w:t>
      </w:r>
      <w:r>
        <w:rPr>
          <w:sz w:val="24"/>
          <w:szCs w:val="24"/>
        </w:rPr>
        <w:t xml:space="preserve">omentami nawet są trafnym komentarzem do otaczającego świata. W swojej formie ograniczają się zazwyczaj do zdjęcia i podpisu, który często jest karykaturalnym zapisem jakiegoś słowa, co sprawia, że mamy do czynienia z tzw. </w:t>
      </w:r>
      <w:proofErr w:type="spellStart"/>
      <w:r>
        <w:rPr>
          <w:sz w:val="24"/>
          <w:szCs w:val="24"/>
        </w:rPr>
        <w:t>memobłędem</w:t>
      </w:r>
      <w:proofErr w:type="spellEnd"/>
      <w:r>
        <w:rPr>
          <w:sz w:val="24"/>
          <w:szCs w:val="24"/>
        </w:rPr>
        <w:t>.</w:t>
      </w:r>
    </w:p>
    <w:p w14:paraId="7C194548" w14:textId="77777777" w:rsidR="00505C48" w:rsidRDefault="0086523B">
      <w:pPr>
        <w:spacing w:after="240" w:line="240" w:lineRule="auto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Memobłąd</w:t>
      </w:r>
      <w:proofErr w:type="spellEnd"/>
      <w:r>
        <w:rPr>
          <w:b/>
          <w:sz w:val="24"/>
          <w:szCs w:val="24"/>
        </w:rPr>
        <w:t xml:space="preserve"> to niepopraw</w:t>
      </w:r>
      <w:r>
        <w:rPr>
          <w:b/>
          <w:sz w:val="24"/>
          <w:szCs w:val="24"/>
        </w:rPr>
        <w:t>ny zapis jakiegoś wyrazu utworzony przez internautów i prześmiewczo powielany przez innych.</w:t>
      </w:r>
      <w:r>
        <w:rPr>
          <w:sz w:val="24"/>
          <w:szCs w:val="24"/>
        </w:rPr>
        <w:t xml:space="preserve"> Celowe używanie błędnych form, szczególnie w </w:t>
      </w:r>
      <w:proofErr w:type="spellStart"/>
      <w:r>
        <w:rPr>
          <w:sz w:val="24"/>
          <w:szCs w:val="24"/>
        </w:rPr>
        <w:t>memach</w:t>
      </w:r>
      <w:proofErr w:type="spellEnd"/>
      <w:r>
        <w:rPr>
          <w:sz w:val="24"/>
          <w:szCs w:val="24"/>
        </w:rPr>
        <w:t xml:space="preserve"> czy komentarzach pod postami, pełni funkcję ludyczną, czyli ma za zadanie dostarczyć rozrywki. Czy wobec tego </w:t>
      </w:r>
      <w:proofErr w:type="spellStart"/>
      <w:r>
        <w:rPr>
          <w:sz w:val="24"/>
          <w:szCs w:val="24"/>
        </w:rPr>
        <w:t>me</w:t>
      </w:r>
      <w:r>
        <w:rPr>
          <w:sz w:val="24"/>
          <w:szCs w:val="24"/>
        </w:rPr>
        <w:t>mobłędy</w:t>
      </w:r>
      <w:proofErr w:type="spellEnd"/>
      <w:r>
        <w:rPr>
          <w:sz w:val="24"/>
          <w:szCs w:val="24"/>
        </w:rPr>
        <w:t xml:space="preserve"> w stanie realnie zagrozić poprawnej polszczyźnie?</w:t>
      </w:r>
    </w:p>
    <w:p w14:paraId="7083D716" w14:textId="77777777" w:rsidR="00505C48" w:rsidRDefault="0086523B">
      <w:pPr>
        <w:spacing w:after="24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–</w:t>
      </w:r>
      <w:r>
        <w:rPr>
          <w:i/>
          <w:sz w:val="24"/>
          <w:szCs w:val="24"/>
        </w:rPr>
        <w:t xml:space="preserve"> Błędy gramatyczne w </w:t>
      </w:r>
      <w:proofErr w:type="spellStart"/>
      <w:r>
        <w:rPr>
          <w:i/>
          <w:sz w:val="24"/>
          <w:szCs w:val="24"/>
        </w:rPr>
        <w:t>memach</w:t>
      </w:r>
      <w:proofErr w:type="spellEnd"/>
      <w:r>
        <w:rPr>
          <w:i/>
          <w:sz w:val="24"/>
          <w:szCs w:val="24"/>
        </w:rPr>
        <w:t xml:space="preserve"> nie są umyślnymi błędami, tylko świadomą konstrukcją, która ma przekazać określone wiadomości lub uczucia. Warto jednak zauważyć, że </w:t>
      </w:r>
      <w:r>
        <w:rPr>
          <w:b/>
          <w:i/>
          <w:sz w:val="24"/>
          <w:szCs w:val="24"/>
        </w:rPr>
        <w:t>celowe stosowanie jakiegoś błędu moż</w:t>
      </w:r>
      <w:r>
        <w:rPr>
          <w:b/>
          <w:i/>
          <w:sz w:val="24"/>
          <w:szCs w:val="24"/>
        </w:rPr>
        <w:t>e na stałe wejść do języka i to na całym świecie</w:t>
      </w:r>
      <w:r>
        <w:rPr>
          <w:i/>
          <w:sz w:val="24"/>
          <w:szCs w:val="24"/>
        </w:rPr>
        <w:t>! W XIX wieku w Stanach Zjednoczonych panowała tendencja do niepoprawnego literowania słów, aby wyśmiewać osoby mniej wykształcone. Stało się to tak wszechobecne, że słowo „</w:t>
      </w:r>
      <w:proofErr w:type="spellStart"/>
      <w:r>
        <w:rPr>
          <w:i/>
          <w:sz w:val="24"/>
          <w:szCs w:val="24"/>
        </w:rPr>
        <w:t>oll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korrect</w:t>
      </w:r>
      <w:proofErr w:type="spellEnd"/>
      <w:r>
        <w:rPr>
          <w:i/>
          <w:sz w:val="24"/>
          <w:szCs w:val="24"/>
        </w:rPr>
        <w:t>”, czyli „</w:t>
      </w:r>
      <w:proofErr w:type="spellStart"/>
      <w:r>
        <w:rPr>
          <w:i/>
          <w:sz w:val="24"/>
          <w:szCs w:val="24"/>
        </w:rPr>
        <w:t>all</w:t>
      </w:r>
      <w:proofErr w:type="spellEnd"/>
      <w:r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correct</w:t>
      </w:r>
      <w:proofErr w:type="spellEnd"/>
      <w:r>
        <w:rPr>
          <w:i/>
          <w:sz w:val="24"/>
          <w:szCs w:val="24"/>
        </w:rPr>
        <w:t xml:space="preserve"> – </w:t>
      </w:r>
      <w:r>
        <w:rPr>
          <w:i/>
          <w:sz w:val="24"/>
          <w:szCs w:val="24"/>
        </w:rPr>
        <w:t xml:space="preserve">wszystko poprawne”, znamy jako OK </w:t>
      </w:r>
      <w:r>
        <w:rPr>
          <w:sz w:val="24"/>
          <w:szCs w:val="24"/>
        </w:rPr>
        <w:t xml:space="preserve">– </w:t>
      </w:r>
      <w:r>
        <w:rPr>
          <w:b/>
          <w:sz w:val="24"/>
          <w:szCs w:val="24"/>
        </w:rPr>
        <w:t xml:space="preserve">wyjaśnia Thomas </w:t>
      </w:r>
      <w:proofErr w:type="spellStart"/>
      <w:r>
        <w:rPr>
          <w:b/>
          <w:sz w:val="24"/>
          <w:szCs w:val="24"/>
        </w:rPr>
        <w:t>Devlin</w:t>
      </w:r>
      <w:proofErr w:type="spellEnd"/>
      <w:r>
        <w:rPr>
          <w:b/>
          <w:i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z firmy </w:t>
      </w:r>
      <w:proofErr w:type="spellStart"/>
      <w:r>
        <w:rPr>
          <w:b/>
          <w:sz w:val="24"/>
          <w:szCs w:val="24"/>
        </w:rPr>
        <w:t>Babbel</w:t>
      </w:r>
      <w:proofErr w:type="spellEnd"/>
      <w:r>
        <w:rPr>
          <w:b/>
          <w:sz w:val="24"/>
          <w:szCs w:val="24"/>
        </w:rPr>
        <w:t>, która tworzy aplikację do nauki języków obcych.</w:t>
      </w:r>
      <w:r>
        <w:rPr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– </w:t>
      </w:r>
      <w:r>
        <w:rPr>
          <w:i/>
          <w:sz w:val="24"/>
          <w:szCs w:val="24"/>
        </w:rPr>
        <w:t>Dziś to samo zjawisko jest bardzo powszechne w mediach społecznościowych, szczególnie wśród osób młodych. I choć nietrudno jest usłyszeć głosy, które mówią, że Internet prowadzi do śmierci języka, to raczej jest to mało prawdopodobne. Ludzie świetnie zdają</w:t>
      </w:r>
      <w:r>
        <w:rPr>
          <w:i/>
          <w:sz w:val="24"/>
          <w:szCs w:val="24"/>
        </w:rPr>
        <w:t xml:space="preserve"> sobie sprawę z istnienia komunikatów formalnych i nieformalnych. Raczej nie zaczniemy używać </w:t>
      </w:r>
      <w:proofErr w:type="spellStart"/>
      <w:r>
        <w:rPr>
          <w:i/>
          <w:sz w:val="24"/>
          <w:szCs w:val="24"/>
        </w:rPr>
        <w:t>memobłędów</w:t>
      </w:r>
      <w:proofErr w:type="spellEnd"/>
      <w:r>
        <w:rPr>
          <w:i/>
          <w:sz w:val="24"/>
          <w:szCs w:val="24"/>
        </w:rPr>
        <w:t xml:space="preserve"> w mailach do szefa czy w pracach dyplomowych. Język cały czas się zmienia, ale linia podziału między stylem formalnym a nieformalnym jest bardzo jasna.</w:t>
      </w:r>
      <w:r>
        <w:rPr>
          <w:i/>
          <w:sz w:val="24"/>
          <w:szCs w:val="24"/>
        </w:rPr>
        <w:t xml:space="preserve"> Pisownia słów nadal </w:t>
      </w:r>
      <w:r>
        <w:rPr>
          <w:i/>
          <w:sz w:val="24"/>
          <w:szCs w:val="24"/>
        </w:rPr>
        <w:lastRenderedPageBreak/>
        <w:t xml:space="preserve">będzie zależała od słownika I specjalistów, którzy się nimi zajmują ­– </w:t>
      </w:r>
      <w:r>
        <w:rPr>
          <w:sz w:val="24"/>
          <w:szCs w:val="24"/>
        </w:rPr>
        <w:t xml:space="preserve">dodaje Thomas </w:t>
      </w:r>
      <w:proofErr w:type="spellStart"/>
      <w:r>
        <w:rPr>
          <w:sz w:val="24"/>
          <w:szCs w:val="24"/>
        </w:rPr>
        <w:t>Devlin</w:t>
      </w:r>
      <w:proofErr w:type="spellEnd"/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Babbel</w:t>
      </w:r>
      <w:proofErr w:type="spellEnd"/>
      <w:r>
        <w:rPr>
          <w:sz w:val="24"/>
          <w:szCs w:val="24"/>
        </w:rPr>
        <w:t>.</w:t>
      </w:r>
    </w:p>
    <w:p w14:paraId="0CDF519E" w14:textId="77777777" w:rsidR="00505C48" w:rsidRDefault="0086523B">
      <w:pPr>
        <w:spacing w:after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Zgodnie z raportem „</w:t>
      </w:r>
      <w:r>
        <w:rPr>
          <w:b/>
          <w:i/>
          <w:sz w:val="24"/>
          <w:szCs w:val="24"/>
        </w:rPr>
        <w:t>100 najczęściej popełnianych błędów w Internecie w 2018 roku</w:t>
      </w:r>
      <w:r>
        <w:rPr>
          <w:sz w:val="24"/>
          <w:szCs w:val="24"/>
        </w:rPr>
        <w:t>” źródłem pomyłek są głównie media społecznościowe (F</w:t>
      </w:r>
      <w:r>
        <w:rPr>
          <w:sz w:val="24"/>
          <w:szCs w:val="24"/>
        </w:rPr>
        <w:t>acebook – 40,2%, YouTube – 20,8%, Instagram – 9,8%). Niecałe 11% z nich pochodzi z komentarzy na wszelkiego rodzaju forach. W tym całym oceanie pomyłek znaleźliśmy perełki, które nie śniły się nawet profesorom i wytłumaczyliśmy ich „prawdziwe” znaczenie. P</w:t>
      </w:r>
      <w:r>
        <w:rPr>
          <w:sz w:val="24"/>
          <w:szCs w:val="24"/>
        </w:rPr>
        <w:t>oznajcie je!</w:t>
      </w:r>
    </w:p>
    <w:p w14:paraId="6E4AE027" w14:textId="77777777" w:rsidR="00505C48" w:rsidRDefault="0086523B">
      <w:pPr>
        <w:numPr>
          <w:ilvl w:val="0"/>
          <w:numId w:val="1"/>
        </w:numPr>
        <w:spacing w:line="240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Madka</w:t>
      </w:r>
      <w:proofErr w:type="spellEnd"/>
    </w:p>
    <w:p w14:paraId="49863C7E" w14:textId="77777777" w:rsidR="00505C48" w:rsidRDefault="0086523B">
      <w:pPr>
        <w:spacing w:after="240" w:line="240" w:lineRule="auto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Większość czasu poświęca </w:t>
      </w:r>
      <w:proofErr w:type="spellStart"/>
      <w:r>
        <w:rPr>
          <w:b/>
          <w:i/>
          <w:sz w:val="24"/>
          <w:szCs w:val="24"/>
        </w:rPr>
        <w:t>bombelkowi</w:t>
      </w:r>
      <w:proofErr w:type="spellEnd"/>
      <w:r>
        <w:rPr>
          <w:sz w:val="24"/>
          <w:szCs w:val="24"/>
        </w:rPr>
        <w:t xml:space="preserve">. Jej tablica pęka od zdjęć dziecka. W komentarzach chętnie dyskutuje o polityce i skuteczności szczepionek. Jej konik to aukcje, na których licytuje przedmioty. Do targowania się używa </w:t>
      </w:r>
      <w:proofErr w:type="spellStart"/>
      <w:r>
        <w:rPr>
          <w:b/>
          <w:i/>
          <w:sz w:val="24"/>
          <w:szCs w:val="24"/>
        </w:rPr>
        <w:t>horej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curki</w:t>
      </w:r>
      <w:proofErr w:type="spellEnd"/>
      <w:r>
        <w:rPr>
          <w:i/>
          <w:sz w:val="24"/>
          <w:szCs w:val="24"/>
        </w:rPr>
        <w:t>.</w:t>
      </w:r>
    </w:p>
    <w:p w14:paraId="3DCB7F39" w14:textId="77777777" w:rsidR="00505C48" w:rsidRDefault="0086523B">
      <w:pPr>
        <w:numPr>
          <w:ilvl w:val="0"/>
          <w:numId w:val="1"/>
        </w:num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Hor</w:t>
      </w:r>
      <w:r>
        <w:rPr>
          <w:b/>
          <w:sz w:val="24"/>
          <w:szCs w:val="24"/>
        </w:rPr>
        <w:t xml:space="preserve">a </w:t>
      </w:r>
      <w:proofErr w:type="spellStart"/>
      <w:r>
        <w:rPr>
          <w:b/>
          <w:sz w:val="24"/>
          <w:szCs w:val="24"/>
        </w:rPr>
        <w:t>curka</w:t>
      </w:r>
      <w:proofErr w:type="spellEnd"/>
    </w:p>
    <w:p w14:paraId="42DC7231" w14:textId="77777777" w:rsidR="00505C48" w:rsidRDefault="0086523B">
      <w:pPr>
        <w:spacing w:after="240" w:line="240" w:lineRule="auto"/>
        <w:jc w:val="both"/>
        <w:rPr>
          <w:sz w:val="24"/>
          <w:szCs w:val="24"/>
        </w:rPr>
      </w:pPr>
      <w:r>
        <w:rPr>
          <w:i/>
          <w:sz w:val="24"/>
          <w:szCs w:val="24"/>
        </w:rPr>
        <w:t>W</w:t>
      </w:r>
      <w:r>
        <w:rPr>
          <w:sz w:val="24"/>
          <w:szCs w:val="24"/>
        </w:rPr>
        <w:t>yimaginowana postać wykorzystywana w różnego rodzaju licytacjach. Jest kartą przetargową, mającą na celu sprawić, że sprzedający zmięknie i obniży cenę licytowanego produktu. To bardzo modny sposób negocjacji, który ucichł wraz z pojawieniem się r</w:t>
      </w:r>
      <w:r>
        <w:rPr>
          <w:sz w:val="24"/>
          <w:szCs w:val="24"/>
        </w:rPr>
        <w:t xml:space="preserve">ewolucyjnego </w:t>
      </w:r>
      <w:r>
        <w:rPr>
          <w:b/>
          <w:i/>
          <w:sz w:val="24"/>
          <w:szCs w:val="24"/>
        </w:rPr>
        <w:t xml:space="preserve">uśmiechu </w:t>
      </w:r>
      <w:proofErr w:type="spellStart"/>
      <w:r>
        <w:rPr>
          <w:b/>
          <w:i/>
          <w:sz w:val="24"/>
          <w:szCs w:val="24"/>
        </w:rPr>
        <w:t>bombelka</w:t>
      </w:r>
      <w:proofErr w:type="spellEnd"/>
      <w:r>
        <w:rPr>
          <w:sz w:val="24"/>
          <w:szCs w:val="24"/>
        </w:rPr>
        <w:t>.</w:t>
      </w:r>
    </w:p>
    <w:p w14:paraId="1E159C64" w14:textId="77777777" w:rsidR="00505C48" w:rsidRDefault="0086523B">
      <w:pPr>
        <w:numPr>
          <w:ilvl w:val="0"/>
          <w:numId w:val="1"/>
        </w:num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Uśmiech </w:t>
      </w:r>
      <w:proofErr w:type="spellStart"/>
      <w:r>
        <w:rPr>
          <w:b/>
          <w:sz w:val="24"/>
          <w:szCs w:val="24"/>
        </w:rPr>
        <w:t>bombelka</w:t>
      </w:r>
      <w:proofErr w:type="spellEnd"/>
    </w:p>
    <w:p w14:paraId="3E1D72F5" w14:textId="163D4212" w:rsidR="00505C48" w:rsidRDefault="0086523B">
      <w:pPr>
        <w:spacing w:after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Bezcenna internetowa waluta, która umożliwia zakup wszystkich dóbr po niższej cenie. Ten system płatności bezgotówkowej niestety nie jest przeznaczony dla każdego. Jej posiadaczami są </w:t>
      </w:r>
      <w:proofErr w:type="spellStart"/>
      <w:r>
        <w:rPr>
          <w:b/>
          <w:sz w:val="24"/>
          <w:szCs w:val="24"/>
        </w:rPr>
        <w:t>Madki</w:t>
      </w:r>
      <w:proofErr w:type="spellEnd"/>
      <w:r>
        <w:rPr>
          <w:sz w:val="24"/>
          <w:szCs w:val="24"/>
        </w:rPr>
        <w:t xml:space="preserve">. Odkąd pojawił </w:t>
      </w:r>
      <w:r w:rsidR="009D2B31">
        <w:rPr>
          <w:sz w:val="24"/>
          <w:szCs w:val="24"/>
        </w:rPr>
        <w:t xml:space="preserve">się </w:t>
      </w:r>
      <w:bookmarkStart w:id="0" w:name="_GoBack"/>
      <w:bookmarkEnd w:id="0"/>
      <w:r>
        <w:rPr>
          <w:sz w:val="24"/>
          <w:szCs w:val="24"/>
        </w:rPr>
        <w:t>uś</w:t>
      </w:r>
      <w:r>
        <w:rPr>
          <w:sz w:val="24"/>
          <w:szCs w:val="24"/>
        </w:rPr>
        <w:t xml:space="preserve">miech </w:t>
      </w:r>
      <w:proofErr w:type="spellStart"/>
      <w:r>
        <w:rPr>
          <w:sz w:val="24"/>
          <w:szCs w:val="24"/>
        </w:rPr>
        <w:t>bombelka</w:t>
      </w:r>
      <w:proofErr w:type="spellEnd"/>
      <w:r>
        <w:rPr>
          <w:sz w:val="24"/>
          <w:szCs w:val="24"/>
        </w:rPr>
        <w:t xml:space="preserve">, nie muszą mówić </w:t>
      </w:r>
      <w:proofErr w:type="spellStart"/>
      <w:r>
        <w:rPr>
          <w:b/>
          <w:i/>
          <w:sz w:val="24"/>
          <w:szCs w:val="24"/>
        </w:rPr>
        <w:t>dej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mje</w:t>
      </w:r>
      <w:proofErr w:type="spellEnd"/>
      <w:r>
        <w:rPr>
          <w:sz w:val="24"/>
          <w:szCs w:val="24"/>
        </w:rPr>
        <w:t>, bo można nim zapłacić za wszystko. W końcu jest bezcenny.</w:t>
      </w:r>
    </w:p>
    <w:p w14:paraId="0ACFF78D" w14:textId="77777777" w:rsidR="00505C48" w:rsidRDefault="0086523B">
      <w:pPr>
        <w:numPr>
          <w:ilvl w:val="0"/>
          <w:numId w:val="1"/>
        </w:numPr>
        <w:spacing w:line="240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Dej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mje</w:t>
      </w:r>
      <w:proofErr w:type="spellEnd"/>
    </w:p>
    <w:p w14:paraId="675887D4" w14:textId="77777777" w:rsidR="00505C48" w:rsidRDefault="0086523B">
      <w:pPr>
        <w:spacing w:after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Pierwsza część kultowego zdania </w:t>
      </w:r>
      <w:r>
        <w:rPr>
          <w:b/>
          <w:i/>
          <w:sz w:val="24"/>
          <w:szCs w:val="24"/>
        </w:rPr>
        <w:t>„</w:t>
      </w:r>
      <w:proofErr w:type="spellStart"/>
      <w:r>
        <w:rPr>
          <w:b/>
          <w:i/>
          <w:sz w:val="24"/>
          <w:szCs w:val="24"/>
        </w:rPr>
        <w:t>Dej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mje</w:t>
      </w:r>
      <w:proofErr w:type="spellEnd"/>
      <w:r>
        <w:rPr>
          <w:b/>
          <w:i/>
          <w:sz w:val="24"/>
          <w:szCs w:val="24"/>
        </w:rPr>
        <w:t xml:space="preserve">, bo mam horom </w:t>
      </w:r>
      <w:proofErr w:type="spellStart"/>
      <w:r>
        <w:rPr>
          <w:b/>
          <w:i/>
          <w:sz w:val="24"/>
          <w:szCs w:val="24"/>
        </w:rPr>
        <w:t>curke</w:t>
      </w:r>
      <w:proofErr w:type="spellEnd"/>
      <w:r>
        <w:rPr>
          <w:b/>
          <w:i/>
          <w:sz w:val="24"/>
          <w:szCs w:val="24"/>
        </w:rPr>
        <w:t>”</w:t>
      </w:r>
      <w:r>
        <w:rPr>
          <w:sz w:val="24"/>
          <w:szCs w:val="24"/>
        </w:rPr>
        <w:t>, które zmuszą sprzedawcę do oddania rzeczy w ręce potencjalnego nabywcy za darmo. Legen</w:t>
      </w:r>
      <w:r>
        <w:rPr>
          <w:sz w:val="24"/>
          <w:szCs w:val="24"/>
        </w:rPr>
        <w:t xml:space="preserve">dy głoszą, że to właśnie dzięki tak brzmiącemu żądaniu najwięksi władcy dochodzili do władzy, a </w:t>
      </w:r>
      <w:proofErr w:type="spellStart"/>
      <w:r>
        <w:rPr>
          <w:b/>
          <w:i/>
          <w:sz w:val="24"/>
          <w:szCs w:val="24"/>
        </w:rPr>
        <w:t>somsiad</w:t>
      </w:r>
      <w:proofErr w:type="spellEnd"/>
      <w:r>
        <w:rPr>
          <w:sz w:val="24"/>
          <w:szCs w:val="24"/>
        </w:rPr>
        <w:t xml:space="preserve"> w ten sposób nabył nowy rower.</w:t>
      </w:r>
    </w:p>
    <w:p w14:paraId="4A5FC547" w14:textId="77777777" w:rsidR="00505C48" w:rsidRDefault="0086523B">
      <w:pPr>
        <w:numPr>
          <w:ilvl w:val="0"/>
          <w:numId w:val="1"/>
        </w:numPr>
        <w:spacing w:line="240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Somsiad</w:t>
      </w:r>
      <w:proofErr w:type="spellEnd"/>
    </w:p>
    <w:p w14:paraId="572018E5" w14:textId="77777777" w:rsidR="00505C48" w:rsidRDefault="0086523B">
      <w:pPr>
        <w:spacing w:after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Inaczej – rywal. Długonosy osobnik płci męskiej, z którym często </w:t>
      </w:r>
      <w:proofErr w:type="spellStart"/>
      <w:r>
        <w:rPr>
          <w:b/>
          <w:sz w:val="24"/>
          <w:szCs w:val="24"/>
        </w:rPr>
        <w:t>Madka</w:t>
      </w:r>
      <w:proofErr w:type="spellEnd"/>
      <w:r>
        <w:rPr>
          <w:sz w:val="24"/>
          <w:szCs w:val="24"/>
        </w:rPr>
        <w:t xml:space="preserve"> i </w:t>
      </w:r>
      <w:r>
        <w:rPr>
          <w:b/>
          <w:sz w:val="24"/>
          <w:szCs w:val="24"/>
        </w:rPr>
        <w:t xml:space="preserve">Tateł </w:t>
      </w:r>
      <w:r>
        <w:rPr>
          <w:sz w:val="24"/>
          <w:szCs w:val="24"/>
        </w:rPr>
        <w:t>konkurują o status w społeczeństwi</w:t>
      </w:r>
      <w:r>
        <w:rPr>
          <w:sz w:val="24"/>
          <w:szCs w:val="24"/>
        </w:rPr>
        <w:t xml:space="preserve">e. </w:t>
      </w:r>
      <w:proofErr w:type="spellStart"/>
      <w:r>
        <w:rPr>
          <w:b/>
          <w:i/>
          <w:sz w:val="24"/>
          <w:szCs w:val="24"/>
        </w:rPr>
        <w:t>Somsiad</w:t>
      </w:r>
      <w:proofErr w:type="spellEnd"/>
      <w:r>
        <w:rPr>
          <w:sz w:val="24"/>
          <w:szCs w:val="24"/>
        </w:rPr>
        <w:t xml:space="preserve"> dostał awans? Trzeba iść do szefa na rozmowę. Ma nowe auto? Halinka, wklep </w:t>
      </w:r>
      <w:proofErr w:type="spellStart"/>
      <w:r>
        <w:rPr>
          <w:sz w:val="24"/>
          <w:szCs w:val="24"/>
        </w:rPr>
        <w:t>Otomoto</w:t>
      </w:r>
      <w:proofErr w:type="spellEnd"/>
      <w:r>
        <w:rPr>
          <w:sz w:val="24"/>
          <w:szCs w:val="24"/>
        </w:rPr>
        <w:t xml:space="preserve"> na komputerze! Oprócz tego, spędza się z nim dużo miłych chwil w myśl zasady – przyjaciół trzymaj blisko, wrogów jeszcze bliżej.</w:t>
      </w:r>
    </w:p>
    <w:p w14:paraId="0567FCCF" w14:textId="77777777" w:rsidR="00505C48" w:rsidRDefault="0086523B">
      <w:pPr>
        <w:numPr>
          <w:ilvl w:val="0"/>
          <w:numId w:val="1"/>
        </w:num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Od </w:t>
      </w:r>
      <w:proofErr w:type="spellStart"/>
      <w:r>
        <w:rPr>
          <w:b/>
          <w:sz w:val="24"/>
          <w:szCs w:val="24"/>
        </w:rPr>
        <w:t>bierdolta</w:t>
      </w:r>
      <w:proofErr w:type="spellEnd"/>
      <w:r>
        <w:rPr>
          <w:b/>
          <w:sz w:val="24"/>
          <w:szCs w:val="24"/>
        </w:rPr>
        <w:t xml:space="preserve"> się</w:t>
      </w:r>
    </w:p>
    <w:p w14:paraId="015A4F18" w14:textId="77777777" w:rsidR="00505C48" w:rsidRDefault="0086523B">
      <w:pPr>
        <w:spacing w:after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Inaczej mówiąc: </w:t>
      </w:r>
      <w:r>
        <w:rPr>
          <w:sz w:val="24"/>
          <w:szCs w:val="24"/>
        </w:rPr>
        <w:t xml:space="preserve">odczep się. Zwrot używany przez </w:t>
      </w:r>
      <w:proofErr w:type="spellStart"/>
      <w:r>
        <w:rPr>
          <w:b/>
          <w:i/>
          <w:sz w:val="24"/>
          <w:szCs w:val="24"/>
        </w:rPr>
        <w:t>Madki</w:t>
      </w:r>
      <w:proofErr w:type="spellEnd"/>
      <w:r>
        <w:rPr>
          <w:sz w:val="24"/>
          <w:szCs w:val="24"/>
        </w:rPr>
        <w:t xml:space="preserve">, stosowany w momentach niebezpieczeństwa. Najczęściej występuje w formie komentarza. Do dziś nie wiadomo, czy jest zwykłym błędem, czy sprytnym obejściem regulaminu Facebooka. Podobnie jak słowo </w:t>
      </w:r>
      <w:proofErr w:type="spellStart"/>
      <w:r>
        <w:rPr>
          <w:b/>
          <w:i/>
          <w:sz w:val="24"/>
          <w:szCs w:val="24"/>
        </w:rPr>
        <w:t>kurła</w:t>
      </w:r>
      <w:proofErr w:type="spellEnd"/>
      <w:r>
        <w:rPr>
          <w:sz w:val="24"/>
          <w:szCs w:val="24"/>
        </w:rPr>
        <w:t>.</w:t>
      </w:r>
    </w:p>
    <w:p w14:paraId="0099008C" w14:textId="77777777" w:rsidR="00505C48" w:rsidRDefault="0086523B">
      <w:pPr>
        <w:numPr>
          <w:ilvl w:val="0"/>
          <w:numId w:val="1"/>
        </w:numPr>
        <w:spacing w:line="240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Kurła</w:t>
      </w:r>
      <w:proofErr w:type="spellEnd"/>
    </w:p>
    <w:p w14:paraId="08B6B083" w14:textId="77777777" w:rsidR="00505C48" w:rsidRDefault="0086523B">
      <w:pPr>
        <w:spacing w:after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Mówi się, </w:t>
      </w:r>
      <w:r>
        <w:rPr>
          <w:sz w:val="24"/>
          <w:szCs w:val="24"/>
        </w:rPr>
        <w:t xml:space="preserve">że ten wyraz w oryginalnej wersji to najpopularniejsze polskie słowo. Nikogo więc nie powinno dziwić jego ogromne powodzenie w sieci. Biegle włada nim </w:t>
      </w:r>
      <w:proofErr w:type="spellStart"/>
      <w:r>
        <w:rPr>
          <w:b/>
          <w:i/>
          <w:sz w:val="24"/>
          <w:szCs w:val="24"/>
        </w:rPr>
        <w:t>Madka</w:t>
      </w:r>
      <w:proofErr w:type="spellEnd"/>
      <w:r>
        <w:rPr>
          <w:sz w:val="24"/>
          <w:szCs w:val="24"/>
        </w:rPr>
        <w:t xml:space="preserve">, </w:t>
      </w:r>
      <w:r>
        <w:rPr>
          <w:b/>
          <w:i/>
          <w:sz w:val="24"/>
          <w:szCs w:val="24"/>
        </w:rPr>
        <w:t>Tateł</w:t>
      </w:r>
      <w:r>
        <w:rPr>
          <w:sz w:val="24"/>
          <w:szCs w:val="24"/>
        </w:rPr>
        <w:t xml:space="preserve">, a nawet </w:t>
      </w:r>
      <w:proofErr w:type="spellStart"/>
      <w:r>
        <w:rPr>
          <w:b/>
          <w:i/>
          <w:sz w:val="24"/>
          <w:szCs w:val="24"/>
        </w:rPr>
        <w:t>Pjoter</w:t>
      </w:r>
      <w:proofErr w:type="spellEnd"/>
      <w:r>
        <w:rPr>
          <w:sz w:val="24"/>
          <w:szCs w:val="24"/>
        </w:rPr>
        <w:t>.</w:t>
      </w:r>
    </w:p>
    <w:p w14:paraId="639E52A9" w14:textId="77777777" w:rsidR="00505C48" w:rsidRDefault="0086523B">
      <w:pPr>
        <w:numPr>
          <w:ilvl w:val="0"/>
          <w:numId w:val="1"/>
        </w:numPr>
        <w:spacing w:line="240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lastRenderedPageBreak/>
        <w:t>Pjoter</w:t>
      </w:r>
      <w:proofErr w:type="spellEnd"/>
    </w:p>
    <w:p w14:paraId="4BD61062" w14:textId="77777777" w:rsidR="00505C48" w:rsidRDefault="0086523B">
      <w:pPr>
        <w:spacing w:after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innej wersji to po prostu Piotr. Nastolatek przechodzący okres dojrzewania. Nie jest najbystrzejszy, ale ma potencjał. Jest buntownikiem, ale zachowuje bardzo dobre kontakty z rodzicami. Szczególnie z </w:t>
      </w:r>
      <w:proofErr w:type="spellStart"/>
      <w:r>
        <w:rPr>
          <w:b/>
          <w:i/>
          <w:sz w:val="24"/>
          <w:szCs w:val="24"/>
        </w:rPr>
        <w:t>Tatełem</w:t>
      </w:r>
      <w:proofErr w:type="spellEnd"/>
      <w:r>
        <w:rPr>
          <w:sz w:val="24"/>
          <w:szCs w:val="24"/>
        </w:rPr>
        <w:t>.</w:t>
      </w:r>
    </w:p>
    <w:p w14:paraId="6E3F4B0D" w14:textId="77777777" w:rsidR="00505C48" w:rsidRDefault="0086523B">
      <w:pPr>
        <w:numPr>
          <w:ilvl w:val="0"/>
          <w:numId w:val="1"/>
        </w:numPr>
        <w:spacing w:after="24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Tateł ­</w:t>
      </w:r>
    </w:p>
    <w:p w14:paraId="0D2F2E8E" w14:textId="77777777" w:rsidR="00505C48" w:rsidRDefault="0086523B">
      <w:pPr>
        <w:spacing w:after="24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Głowa rodziny. Dobry mąż i kochający ojciec. Bardzo ceni sobie tradycję i wiedzę, którą przekazali mu rodzice. Ciężko pracuje. W </w:t>
      </w:r>
      <w:proofErr w:type="spellStart"/>
      <w:r>
        <w:rPr>
          <w:sz w:val="24"/>
          <w:szCs w:val="24"/>
        </w:rPr>
        <w:t>memach</w:t>
      </w:r>
      <w:proofErr w:type="spellEnd"/>
      <w:r>
        <w:rPr>
          <w:sz w:val="24"/>
          <w:szCs w:val="24"/>
        </w:rPr>
        <w:t xml:space="preserve"> występuje w towarzystwie </w:t>
      </w:r>
      <w:proofErr w:type="spellStart"/>
      <w:r>
        <w:rPr>
          <w:b/>
          <w:i/>
          <w:sz w:val="24"/>
          <w:szCs w:val="24"/>
        </w:rPr>
        <w:t>somsiada</w:t>
      </w:r>
      <w:proofErr w:type="spellEnd"/>
      <w:r>
        <w:rPr>
          <w:sz w:val="24"/>
          <w:szCs w:val="24"/>
        </w:rPr>
        <w:t xml:space="preserve"> i syna. Uwielbia chodzić na spacery ze swoim </w:t>
      </w:r>
      <w:proofErr w:type="spellStart"/>
      <w:r>
        <w:rPr>
          <w:b/>
          <w:i/>
          <w:sz w:val="24"/>
          <w:szCs w:val="24"/>
        </w:rPr>
        <w:t>piesełem</w:t>
      </w:r>
      <w:proofErr w:type="spellEnd"/>
      <w:r>
        <w:rPr>
          <w:sz w:val="24"/>
          <w:szCs w:val="24"/>
        </w:rPr>
        <w:t>.</w:t>
      </w:r>
    </w:p>
    <w:p w14:paraId="6619C8BD" w14:textId="77777777" w:rsidR="00505C48" w:rsidRDefault="0086523B">
      <w:pPr>
        <w:numPr>
          <w:ilvl w:val="0"/>
          <w:numId w:val="1"/>
        </w:numPr>
        <w:spacing w:line="240" w:lineRule="auto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Pieseł</w:t>
      </w:r>
      <w:proofErr w:type="spellEnd"/>
    </w:p>
    <w:p w14:paraId="0636DB9F" w14:textId="77777777" w:rsidR="00505C48" w:rsidRDefault="0086523B">
      <w:pPr>
        <w:spacing w:after="240" w:line="24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sz w:val="24"/>
          <w:szCs w:val="24"/>
        </w:rPr>
        <w:t>Inaczej ­– pies. Najsłod</w:t>
      </w:r>
      <w:r>
        <w:rPr>
          <w:sz w:val="24"/>
          <w:szCs w:val="24"/>
        </w:rPr>
        <w:t xml:space="preserve">szy z całej paczki. Przeuroczy czworonóg, który zawsze się uśmiecha i chętnie pozuje do zdjęć. Oryginalny </w:t>
      </w:r>
      <w:proofErr w:type="spellStart"/>
      <w:r>
        <w:rPr>
          <w:b/>
          <w:i/>
          <w:sz w:val="24"/>
          <w:szCs w:val="24"/>
        </w:rPr>
        <w:t>pieseł</w:t>
      </w:r>
      <w:proofErr w:type="spellEnd"/>
      <w:r>
        <w:rPr>
          <w:b/>
          <w:i/>
          <w:sz w:val="24"/>
          <w:szCs w:val="24"/>
        </w:rPr>
        <w:t xml:space="preserve"> </w:t>
      </w:r>
      <w:r>
        <w:rPr>
          <w:sz w:val="24"/>
          <w:szCs w:val="24"/>
        </w:rPr>
        <w:t xml:space="preserve">ma na imię </w:t>
      </w:r>
      <w:proofErr w:type="spellStart"/>
      <w:r>
        <w:rPr>
          <w:sz w:val="24"/>
          <w:szCs w:val="24"/>
        </w:rPr>
        <w:t>Kabosu</w:t>
      </w:r>
      <w:proofErr w:type="spellEnd"/>
      <w:r>
        <w:rPr>
          <w:sz w:val="24"/>
          <w:szCs w:val="24"/>
        </w:rPr>
        <w:t xml:space="preserve"> i jest popularny w sieci od ośmiu lat!</w:t>
      </w:r>
      <w:r>
        <w:rPr>
          <w:rFonts w:ascii="Calibri" w:eastAsia="Calibri" w:hAnsi="Calibri" w:cs="Calibri"/>
          <w:sz w:val="24"/>
          <w:szCs w:val="24"/>
        </w:rPr>
        <w:t xml:space="preserve"> </w:t>
      </w:r>
    </w:p>
    <w:p w14:paraId="019417E4" w14:textId="77777777" w:rsidR="00505C48" w:rsidRDefault="00505C48">
      <w:pPr>
        <w:rPr>
          <w:sz w:val="24"/>
          <w:szCs w:val="24"/>
        </w:rPr>
      </w:pPr>
    </w:p>
    <w:p w14:paraId="296530FD" w14:textId="77777777" w:rsidR="00505C48" w:rsidRDefault="0086523B">
      <w:pPr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>***</w:t>
      </w:r>
    </w:p>
    <w:p w14:paraId="2A15255E" w14:textId="77777777" w:rsidR="00505C48" w:rsidRDefault="00505C48">
      <w:pPr>
        <w:jc w:val="both"/>
        <w:rPr>
          <w:b/>
          <w:sz w:val="16"/>
          <w:szCs w:val="16"/>
        </w:rPr>
      </w:pPr>
    </w:p>
    <w:p w14:paraId="084742C2" w14:textId="77777777" w:rsidR="00505C48" w:rsidRDefault="0086523B">
      <w:pPr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O </w:t>
      </w:r>
      <w:proofErr w:type="spellStart"/>
      <w:r>
        <w:rPr>
          <w:b/>
          <w:sz w:val="16"/>
          <w:szCs w:val="16"/>
        </w:rPr>
        <w:t>Babbel</w:t>
      </w:r>
      <w:proofErr w:type="spellEnd"/>
    </w:p>
    <w:p w14:paraId="30D8BFC4" w14:textId="77777777" w:rsidR="00505C48" w:rsidRDefault="00505C48">
      <w:pPr>
        <w:jc w:val="both"/>
        <w:rPr>
          <w:b/>
          <w:sz w:val="16"/>
          <w:szCs w:val="16"/>
        </w:rPr>
      </w:pPr>
    </w:p>
    <w:p w14:paraId="064195A4" w14:textId="77777777" w:rsidR="00505C48" w:rsidRDefault="0086523B">
      <w:pPr>
        <w:jc w:val="both"/>
        <w:rPr>
          <w:sz w:val="16"/>
          <w:szCs w:val="16"/>
        </w:rPr>
      </w:pP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– aplikacja, która sprawi, że poczujesz się swobodnie, mówiąc </w:t>
      </w:r>
      <w:r>
        <w:rPr>
          <w:sz w:val="16"/>
          <w:szCs w:val="16"/>
        </w:rPr>
        <w:t>w innym języku: 73% ankietowanych użytkowników potwierdza, że potrafi przeprowadzić prostą rozmowę w innym języku już po pięciu godzinach nauki. Kursy językowe są dostępne na stronie internetowej oraz w formie aplikacji na urządzenia mobilne z systemem And</w:t>
      </w:r>
      <w:r>
        <w:rPr>
          <w:sz w:val="16"/>
          <w:szCs w:val="16"/>
        </w:rPr>
        <w:t>roid i iOS, umożliwiając naukę 14 języków w 8 językach wyświetlania. W polskiej wersji językowej dostępne są obecnie kursy angielskiego i niemieckiego. Kompaktowe lekcje trwają zaledwie 10-15 minut, dzięki czemu są odpowiednią formą nauki nawet dla najbard</w:t>
      </w:r>
      <w:r>
        <w:rPr>
          <w:sz w:val="16"/>
          <w:szCs w:val="16"/>
        </w:rPr>
        <w:t>ziej zabieganych. Lekcje tworzone są przez zespół dydaktyków i ekspertów językowych i dotyczą tematów z życia wziętych, od przedstawiania się po zamawianie jedzenia i komunikację w podróży.</w:t>
      </w:r>
    </w:p>
    <w:p w14:paraId="1D165EBA" w14:textId="77777777" w:rsidR="00505C48" w:rsidRDefault="00505C48">
      <w:pPr>
        <w:jc w:val="both"/>
        <w:rPr>
          <w:sz w:val="16"/>
          <w:szCs w:val="16"/>
        </w:rPr>
      </w:pPr>
    </w:p>
    <w:p w14:paraId="7E3CD2DB" w14:textId="77777777" w:rsidR="00505C48" w:rsidRDefault="0086523B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Firma </w:t>
      </w: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została założona w 2007 roku przez Markusa </w:t>
      </w:r>
      <w:proofErr w:type="spellStart"/>
      <w:r>
        <w:rPr>
          <w:sz w:val="16"/>
          <w:szCs w:val="16"/>
        </w:rPr>
        <w:t>Witte</w:t>
      </w:r>
      <w:proofErr w:type="spellEnd"/>
      <w:r>
        <w:rPr>
          <w:sz w:val="16"/>
          <w:szCs w:val="16"/>
        </w:rPr>
        <w:t xml:space="preserve"> (Ch</w:t>
      </w:r>
      <w:r>
        <w:rPr>
          <w:sz w:val="16"/>
          <w:szCs w:val="16"/>
        </w:rPr>
        <w:t xml:space="preserve">ief </w:t>
      </w:r>
      <w:proofErr w:type="spellStart"/>
      <w:r>
        <w:rPr>
          <w:sz w:val="16"/>
          <w:szCs w:val="16"/>
        </w:rPr>
        <w:t>Executive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Officer</w:t>
      </w:r>
      <w:proofErr w:type="spellEnd"/>
      <w:r>
        <w:rPr>
          <w:sz w:val="16"/>
          <w:szCs w:val="16"/>
        </w:rPr>
        <w:t xml:space="preserve">) i Thomasa </w:t>
      </w:r>
      <w:proofErr w:type="spellStart"/>
      <w:r>
        <w:rPr>
          <w:sz w:val="16"/>
          <w:szCs w:val="16"/>
        </w:rPr>
        <w:t>Holla</w:t>
      </w:r>
      <w:proofErr w:type="spellEnd"/>
      <w:r>
        <w:rPr>
          <w:sz w:val="16"/>
          <w:szCs w:val="16"/>
        </w:rPr>
        <w:t xml:space="preserve"> (Chief </w:t>
      </w:r>
      <w:proofErr w:type="spellStart"/>
      <w:r>
        <w:rPr>
          <w:sz w:val="16"/>
          <w:szCs w:val="16"/>
        </w:rPr>
        <w:t>Strategy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Officer</w:t>
      </w:r>
      <w:proofErr w:type="spellEnd"/>
      <w:r>
        <w:rPr>
          <w:sz w:val="16"/>
          <w:szCs w:val="16"/>
        </w:rPr>
        <w:t xml:space="preserve">). Obecnie zespół liczy ponad 700 osób pochodzących z ponad 50 krajów, pracujących w biurach w Berlinie i Nowym Jorku. Przejrzysty model biznesowy oparty na subskrypcji i tym samym rezygnacji z </w:t>
      </w:r>
      <w:r>
        <w:rPr>
          <w:sz w:val="16"/>
          <w:szCs w:val="16"/>
        </w:rPr>
        <w:t xml:space="preserve">reklam pozwala uczącym się skupić się na efektywnej nauce języka. Aktualnie z aplikacji </w:t>
      </w:r>
      <w:proofErr w:type="spellStart"/>
      <w:r>
        <w:rPr>
          <w:sz w:val="16"/>
          <w:szCs w:val="16"/>
        </w:rPr>
        <w:t>Babbel</w:t>
      </w:r>
      <w:proofErr w:type="spellEnd"/>
      <w:r>
        <w:rPr>
          <w:sz w:val="16"/>
          <w:szCs w:val="16"/>
        </w:rPr>
        <w:t xml:space="preserve"> korzystają miliony aktywnych użytkowników.</w:t>
      </w:r>
    </w:p>
    <w:p w14:paraId="7E72167A" w14:textId="77777777" w:rsidR="00505C48" w:rsidRDefault="00505C48">
      <w:pPr>
        <w:jc w:val="both"/>
        <w:rPr>
          <w:sz w:val="16"/>
          <w:szCs w:val="16"/>
        </w:rPr>
      </w:pPr>
    </w:p>
    <w:p w14:paraId="79D532BD" w14:textId="77777777" w:rsidR="00505C48" w:rsidRDefault="0086523B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Więcej informacji na: </w:t>
      </w:r>
      <w:hyperlink r:id="rId8">
        <w:r>
          <w:rPr>
            <w:color w:val="0563C1"/>
            <w:sz w:val="16"/>
            <w:szCs w:val="16"/>
            <w:u w:val="single"/>
          </w:rPr>
          <w:t>www.babbel.com</w:t>
        </w:r>
      </w:hyperlink>
      <w:r>
        <w:rPr>
          <w:sz w:val="16"/>
          <w:szCs w:val="16"/>
        </w:rPr>
        <w:t xml:space="preserve"> </w:t>
      </w:r>
    </w:p>
    <w:p w14:paraId="03087693" w14:textId="77777777" w:rsidR="00505C48" w:rsidRDefault="00505C48">
      <w:pPr>
        <w:jc w:val="both"/>
        <w:rPr>
          <w:sz w:val="16"/>
          <w:szCs w:val="16"/>
        </w:rPr>
      </w:pPr>
    </w:p>
    <w:p w14:paraId="76B986E4" w14:textId="77777777" w:rsidR="00505C48" w:rsidRDefault="0086523B">
      <w:pPr>
        <w:spacing w:line="240" w:lineRule="auto"/>
        <w:jc w:val="right"/>
        <w:rPr>
          <w:sz w:val="20"/>
          <w:szCs w:val="20"/>
        </w:rPr>
      </w:pPr>
      <w:r>
        <w:rPr>
          <w:b/>
          <w:sz w:val="20"/>
          <w:szCs w:val="20"/>
        </w:rPr>
        <w:t>Kontakt dla mediów</w:t>
      </w:r>
      <w:r>
        <w:rPr>
          <w:sz w:val="20"/>
          <w:szCs w:val="20"/>
        </w:rPr>
        <w:t>:</w:t>
      </w:r>
    </w:p>
    <w:p w14:paraId="4678E073" w14:textId="77777777" w:rsidR="00505C48" w:rsidRDefault="00505C48">
      <w:pPr>
        <w:spacing w:line="240" w:lineRule="auto"/>
        <w:jc w:val="right"/>
        <w:rPr>
          <w:sz w:val="20"/>
          <w:szCs w:val="20"/>
        </w:rPr>
      </w:pPr>
    </w:p>
    <w:p w14:paraId="264783DB" w14:textId="77777777" w:rsidR="00505C48" w:rsidRDefault="0086523B">
      <w:pPr>
        <w:spacing w:line="240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Izabela Grzelak</w:t>
      </w:r>
    </w:p>
    <w:p w14:paraId="209A2780" w14:textId="77777777" w:rsidR="00505C48" w:rsidRDefault="0086523B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PR Manager</w:t>
      </w:r>
    </w:p>
    <w:p w14:paraId="54EA2327" w14:textId="77777777" w:rsidR="00505C48" w:rsidRDefault="0086523B">
      <w:pPr>
        <w:spacing w:line="240" w:lineRule="auto"/>
        <w:jc w:val="right"/>
        <w:rPr>
          <w:sz w:val="20"/>
          <w:szCs w:val="20"/>
        </w:rPr>
      </w:pPr>
      <w:hyperlink r:id="rId9">
        <w:r>
          <w:rPr>
            <w:color w:val="0563C1"/>
            <w:sz w:val="20"/>
            <w:szCs w:val="20"/>
            <w:u w:val="single"/>
          </w:rPr>
          <w:t>Izabela.grzelak@dotrelations.pl</w:t>
        </w:r>
      </w:hyperlink>
    </w:p>
    <w:p w14:paraId="35537E36" w14:textId="77777777" w:rsidR="00505C48" w:rsidRDefault="0086523B">
      <w:pPr>
        <w:spacing w:line="240" w:lineRule="auto"/>
        <w:jc w:val="right"/>
        <w:rPr>
          <w:sz w:val="20"/>
          <w:szCs w:val="20"/>
        </w:rPr>
      </w:pPr>
      <w:r>
        <w:rPr>
          <w:sz w:val="20"/>
          <w:szCs w:val="20"/>
        </w:rPr>
        <w:t>tel. 663 010 011</w:t>
      </w:r>
    </w:p>
    <w:sectPr w:rsidR="00505C48">
      <w:head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0476C2" w14:textId="77777777" w:rsidR="0086523B" w:rsidRDefault="0086523B">
      <w:pPr>
        <w:spacing w:line="240" w:lineRule="auto"/>
      </w:pPr>
      <w:r>
        <w:separator/>
      </w:r>
    </w:p>
  </w:endnote>
  <w:endnote w:type="continuationSeparator" w:id="0">
    <w:p w14:paraId="6DB4D7AB" w14:textId="77777777" w:rsidR="0086523B" w:rsidRDefault="008652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 Neue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6A2FBD" w14:textId="77777777" w:rsidR="0086523B" w:rsidRDefault="0086523B">
      <w:pPr>
        <w:spacing w:line="240" w:lineRule="auto"/>
      </w:pPr>
      <w:r>
        <w:separator/>
      </w:r>
    </w:p>
  </w:footnote>
  <w:footnote w:type="continuationSeparator" w:id="0">
    <w:p w14:paraId="55FBD1A4" w14:textId="77777777" w:rsidR="0086523B" w:rsidRDefault="008652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17AB6E" w14:textId="77777777" w:rsidR="00505C48" w:rsidRDefault="0086523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>
      <w:rPr>
        <w:rFonts w:ascii="Times New Roman" w:eastAsia="Times New Roman" w:hAnsi="Times New Roman" w:cs="Times New Roman"/>
        <w:noProof/>
        <w:color w:val="000000"/>
        <w:sz w:val="20"/>
        <w:szCs w:val="20"/>
      </w:rPr>
      <w:drawing>
        <wp:inline distT="0" distB="0" distL="0" distR="0" wp14:anchorId="351E0BCD" wp14:editId="5CB78BEA">
          <wp:extent cx="1076643" cy="234757"/>
          <wp:effectExtent l="0" t="0" r="0" b="0"/>
          <wp:docPr id="2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76643" cy="23475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14DE5"/>
    <w:multiLevelType w:val="multilevel"/>
    <w:tmpl w:val="3288EEF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C48"/>
    <w:rsid w:val="00505C48"/>
    <w:rsid w:val="0086523B"/>
    <w:rsid w:val="009D2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FEC90"/>
  <w15:docId w15:val="{735CAB0E-791A-4C72-BF5A-601C48908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bbel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zabela.grzelak@dotrelations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1067</Words>
  <Characters>6405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Krzysztof Skowronek</cp:lastModifiedBy>
  <cp:revision>2</cp:revision>
  <dcterms:created xsi:type="dcterms:W3CDTF">2019-09-18T07:09:00Z</dcterms:created>
  <dcterms:modified xsi:type="dcterms:W3CDTF">2019-09-18T07:09:00Z</dcterms:modified>
</cp:coreProperties>
</file>