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7010D" w14:textId="53BCD6D8" w:rsidR="00070227" w:rsidRPr="001D5C26" w:rsidRDefault="00070227" w:rsidP="00070227">
      <w:pPr>
        <w:rPr>
          <w:rFonts w:ascii="Verdana" w:hAnsi="Verdana" w:cstheme="minorHAnsi"/>
          <w:b/>
          <w:color w:val="008000"/>
          <w:sz w:val="22"/>
          <w:szCs w:val="22"/>
        </w:rPr>
      </w:pPr>
    </w:p>
    <w:p w14:paraId="0E8AEFF1" w14:textId="77777777" w:rsidR="00642AA6" w:rsidRPr="001D5C26" w:rsidRDefault="00642AA6" w:rsidP="00070227">
      <w:pPr>
        <w:rPr>
          <w:rFonts w:ascii="Verdana" w:hAnsi="Verdana" w:cstheme="minorHAnsi"/>
          <w:b/>
          <w:color w:val="008000"/>
          <w:sz w:val="22"/>
          <w:szCs w:val="22"/>
        </w:rPr>
      </w:pPr>
    </w:p>
    <w:p w14:paraId="1139BA8D" w14:textId="77777777" w:rsidR="00570644" w:rsidRDefault="00570644" w:rsidP="0086652C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</w:p>
    <w:p w14:paraId="3BC3B968" w14:textId="4F47B6BC" w:rsidR="001F128B" w:rsidRPr="00CE01C1" w:rsidRDefault="00401DE1" w:rsidP="00D31A3C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 xml:space="preserve">Zaczynali od 7 hektarów, dziś </w:t>
      </w:r>
      <w:r w:rsidR="00700BE4">
        <w:rPr>
          <w:rFonts w:ascii="Verdana" w:hAnsi="Verdana" w:cstheme="minorHAnsi"/>
          <w:b/>
          <w:color w:val="008000"/>
          <w:sz w:val="26"/>
          <w:szCs w:val="26"/>
        </w:rPr>
        <w:t>to czołowe gospodarstwo w regionie</w:t>
      </w:r>
    </w:p>
    <w:p w14:paraId="1A620D0E" w14:textId="1644336B" w:rsidR="00070227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51755DF2" w14:textId="77777777" w:rsidR="00D31A3C" w:rsidRDefault="00D31A3C" w:rsidP="00070227">
      <w:pPr>
        <w:jc w:val="both"/>
        <w:rPr>
          <w:rFonts w:ascii="Verdana" w:hAnsi="Verdana"/>
          <w:sz w:val="22"/>
          <w:szCs w:val="22"/>
        </w:rPr>
      </w:pPr>
    </w:p>
    <w:p w14:paraId="224E9B0B" w14:textId="5BA2D39F" w:rsidR="00D31A3C" w:rsidRPr="000D6681" w:rsidRDefault="004E735D" w:rsidP="00D31A3C">
      <w:pPr>
        <w:pStyle w:val="Bezodstpw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W połowie lat 90. gospodarstwo znane dziś jako Ekowar liczyło zaledwie 7 ha ziemi uprawnej pod Warszawą. </w:t>
      </w:r>
      <w:r w:rsidR="00204B56">
        <w:rPr>
          <w:rFonts w:ascii="Verdana" w:hAnsi="Verdana"/>
          <w:b/>
        </w:rPr>
        <w:t>Obecnie jest ponad 100 razy większe, a właściciele mogą pochwalić się świetnymi wynikami w hodowli krów.</w:t>
      </w:r>
    </w:p>
    <w:p w14:paraId="3C9EB536" w14:textId="77777777" w:rsidR="00D31A3C" w:rsidRPr="000D6681" w:rsidRDefault="00D31A3C" w:rsidP="00D31A3C">
      <w:pPr>
        <w:pStyle w:val="Bezodstpw"/>
        <w:jc w:val="both"/>
        <w:rPr>
          <w:rFonts w:ascii="Verdana" w:hAnsi="Verdana"/>
        </w:rPr>
      </w:pPr>
    </w:p>
    <w:p w14:paraId="75DB8A3C" w14:textId="09A80C19" w:rsidR="00502CFC" w:rsidRDefault="00502CFC" w:rsidP="00D31A3C">
      <w:pPr>
        <w:pStyle w:val="Bezodstpw"/>
        <w:jc w:val="both"/>
        <w:rPr>
          <w:rFonts w:ascii="Verdana" w:hAnsi="Verdana"/>
        </w:rPr>
      </w:pPr>
    </w:p>
    <w:p w14:paraId="0EE4C725" w14:textId="6B30EE50" w:rsidR="00502CFC" w:rsidRDefault="00502CFC" w:rsidP="00D31A3C">
      <w:pPr>
        <w:pStyle w:val="Bezodstpw"/>
        <w:jc w:val="both"/>
        <w:rPr>
          <w:rFonts w:ascii="Verdana" w:hAnsi="Verdana"/>
        </w:rPr>
      </w:pPr>
    </w:p>
    <w:p w14:paraId="4F3372BD" w14:textId="77777777" w:rsidR="00856824" w:rsidRDefault="00856824" w:rsidP="00D31A3C">
      <w:pPr>
        <w:pStyle w:val="Bezodstpw"/>
        <w:jc w:val="both"/>
        <w:rPr>
          <w:rFonts w:ascii="Verdana" w:hAnsi="Verdana"/>
        </w:rPr>
      </w:pPr>
    </w:p>
    <w:p w14:paraId="36705AFA" w14:textId="0C167F8D" w:rsidR="00502CFC" w:rsidRPr="00502CFC" w:rsidRDefault="00935936" w:rsidP="00D31A3C">
      <w:pPr>
        <w:pStyle w:val="Bezodstpw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Prężny rozwój w </w:t>
      </w:r>
      <w:r w:rsidR="001137D3">
        <w:rPr>
          <w:rFonts w:ascii="Verdana" w:hAnsi="Verdana"/>
          <w:b/>
          <w:bCs/>
        </w:rPr>
        <w:t>kilku</w:t>
      </w:r>
      <w:r>
        <w:rPr>
          <w:rFonts w:ascii="Verdana" w:hAnsi="Verdana"/>
          <w:b/>
          <w:bCs/>
        </w:rPr>
        <w:t xml:space="preserve"> lokalizacjach</w:t>
      </w:r>
    </w:p>
    <w:p w14:paraId="3E373429" w14:textId="77777777" w:rsidR="00502CFC" w:rsidRDefault="00502CFC" w:rsidP="00D31A3C">
      <w:pPr>
        <w:pStyle w:val="Bezodstpw"/>
        <w:jc w:val="both"/>
        <w:rPr>
          <w:rFonts w:ascii="Verdana" w:hAnsi="Verdana"/>
        </w:rPr>
      </w:pPr>
    </w:p>
    <w:p w14:paraId="16F62A23" w14:textId="71822D7F" w:rsidR="006B61AE" w:rsidRPr="006B61AE" w:rsidRDefault="00502CFC" w:rsidP="00D31A3C">
      <w:pPr>
        <w:pStyle w:val="Bezodstpw"/>
        <w:jc w:val="both"/>
        <w:rPr>
          <w:rFonts w:ascii="Verdana" w:hAnsi="Verdana"/>
        </w:rPr>
      </w:pPr>
      <w:r w:rsidRPr="00502CFC">
        <w:rPr>
          <w:rFonts w:ascii="Verdana" w:hAnsi="Verdana"/>
        </w:rPr>
        <w:t>Gospodarstwo rolne Henryka Frączkiewicza zostało założone w 1995 roku</w:t>
      </w:r>
      <w:r>
        <w:rPr>
          <w:rFonts w:ascii="Verdana" w:hAnsi="Verdana"/>
        </w:rPr>
        <w:t xml:space="preserve"> i n</w:t>
      </w:r>
      <w:r w:rsidRPr="00502CFC">
        <w:rPr>
          <w:rFonts w:ascii="Verdana" w:hAnsi="Verdana"/>
        </w:rPr>
        <w:t xml:space="preserve">a początku liczyło </w:t>
      </w:r>
      <w:r>
        <w:rPr>
          <w:rFonts w:ascii="Verdana" w:hAnsi="Verdana"/>
        </w:rPr>
        <w:t>około</w:t>
      </w:r>
      <w:r w:rsidRPr="00502CFC">
        <w:rPr>
          <w:rFonts w:ascii="Verdana" w:hAnsi="Verdana"/>
        </w:rPr>
        <w:t xml:space="preserve"> 7 ha ziemi uprawnej w Głoskowie</w:t>
      </w:r>
      <w:r>
        <w:rPr>
          <w:rFonts w:ascii="Verdana" w:hAnsi="Verdana"/>
        </w:rPr>
        <w:t>, koło</w:t>
      </w:r>
      <w:r w:rsidRPr="00502CFC">
        <w:rPr>
          <w:rFonts w:ascii="Verdana" w:hAnsi="Verdana"/>
        </w:rPr>
        <w:t xml:space="preserve"> Warszawy</w:t>
      </w:r>
      <w:r w:rsidR="00935936">
        <w:rPr>
          <w:rFonts w:ascii="Verdana" w:hAnsi="Verdana"/>
        </w:rPr>
        <w:t>.</w:t>
      </w:r>
      <w:r w:rsidRPr="00502CFC">
        <w:rPr>
          <w:rFonts w:ascii="Verdana" w:hAnsi="Verdana"/>
        </w:rPr>
        <w:t xml:space="preserve"> </w:t>
      </w:r>
      <w:r w:rsidR="00935936">
        <w:rPr>
          <w:rFonts w:ascii="Verdana" w:hAnsi="Verdana"/>
        </w:rPr>
        <w:t xml:space="preserve">Na tym obszarze była </w:t>
      </w:r>
      <w:r w:rsidRPr="00502CFC">
        <w:rPr>
          <w:rFonts w:ascii="Verdana" w:hAnsi="Verdana"/>
        </w:rPr>
        <w:t xml:space="preserve">prowadzona  produkcja specjalna w postaci uprawy drzewek iglastych. </w:t>
      </w:r>
      <w:r w:rsidR="0074483E">
        <w:rPr>
          <w:rFonts w:ascii="Verdana" w:hAnsi="Verdana"/>
        </w:rPr>
        <w:t xml:space="preserve">W kwietniu </w:t>
      </w:r>
      <w:r w:rsidRPr="00502CFC">
        <w:rPr>
          <w:rFonts w:ascii="Verdana" w:hAnsi="Verdana"/>
        </w:rPr>
        <w:t xml:space="preserve">2000 roku gospodarstwo zostało powiększone o 125 ha w miejscowości Marynin </w:t>
      </w:r>
      <w:r w:rsidR="0074483E">
        <w:rPr>
          <w:rFonts w:ascii="Verdana" w:hAnsi="Verdana"/>
        </w:rPr>
        <w:t>koło</w:t>
      </w:r>
      <w:r w:rsidRPr="00502CFC">
        <w:rPr>
          <w:rFonts w:ascii="Verdana" w:hAnsi="Verdana"/>
        </w:rPr>
        <w:t xml:space="preserve"> Radzynia Podlaskiego</w:t>
      </w:r>
      <w:r w:rsidR="0074483E">
        <w:rPr>
          <w:rFonts w:ascii="Verdana" w:hAnsi="Verdana"/>
        </w:rPr>
        <w:t xml:space="preserve"> na Lubelszczyźnie</w:t>
      </w:r>
      <w:r w:rsidRPr="00502CFC">
        <w:rPr>
          <w:rFonts w:ascii="Verdana" w:hAnsi="Verdana"/>
        </w:rPr>
        <w:t>, gdzie uprawiana była pszen</w:t>
      </w:r>
      <w:r w:rsidRPr="006B61AE">
        <w:rPr>
          <w:rFonts w:ascii="Verdana" w:hAnsi="Verdana"/>
        </w:rPr>
        <w:t xml:space="preserve">ica i hodowano świnie. </w:t>
      </w:r>
      <w:r w:rsidR="00935936" w:rsidRPr="006B61AE">
        <w:rPr>
          <w:rFonts w:ascii="Verdana" w:hAnsi="Verdana"/>
        </w:rPr>
        <w:t xml:space="preserve">To bardzo ważny krok w rozwoju gospodarstwa, które w nowej lokalizacji prężnie się rozwijało. </w:t>
      </w:r>
    </w:p>
    <w:p w14:paraId="39DCB553" w14:textId="5406AA54" w:rsidR="00502CFC" w:rsidRDefault="006B61AE" w:rsidP="00D31A3C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  <w:i/>
          <w:iCs/>
        </w:rPr>
        <w:t xml:space="preserve">- </w:t>
      </w:r>
      <w:r w:rsidR="00343E7E" w:rsidRPr="0086173F">
        <w:rPr>
          <w:rFonts w:ascii="Verdana" w:hAnsi="Verdana"/>
          <w:i/>
          <w:iCs/>
        </w:rPr>
        <w:t>P</w:t>
      </w:r>
      <w:r w:rsidR="0074483E" w:rsidRPr="0086173F">
        <w:rPr>
          <w:rFonts w:ascii="Verdana" w:hAnsi="Verdana"/>
          <w:i/>
          <w:iCs/>
        </w:rPr>
        <w:t>ółtora</w:t>
      </w:r>
      <w:r w:rsidR="00502CFC" w:rsidRPr="0086173F">
        <w:rPr>
          <w:rFonts w:ascii="Verdana" w:hAnsi="Verdana"/>
          <w:i/>
          <w:iCs/>
        </w:rPr>
        <w:t xml:space="preserve"> roku </w:t>
      </w:r>
      <w:r w:rsidR="0074483E" w:rsidRPr="0086173F">
        <w:rPr>
          <w:rFonts w:ascii="Verdana" w:hAnsi="Verdana"/>
          <w:i/>
          <w:iCs/>
        </w:rPr>
        <w:t xml:space="preserve">później </w:t>
      </w:r>
      <w:r w:rsidR="00502CFC" w:rsidRPr="0086173F">
        <w:rPr>
          <w:rFonts w:ascii="Verdana" w:hAnsi="Verdana"/>
          <w:i/>
          <w:iCs/>
        </w:rPr>
        <w:t xml:space="preserve">do istniejącego areału rolnego </w:t>
      </w:r>
      <w:r>
        <w:rPr>
          <w:rFonts w:ascii="Verdana" w:hAnsi="Verdana"/>
          <w:i/>
          <w:iCs/>
        </w:rPr>
        <w:t>dokupiliśmy</w:t>
      </w:r>
      <w:r w:rsidR="00502CFC" w:rsidRPr="0086173F">
        <w:rPr>
          <w:rFonts w:ascii="Verdana" w:hAnsi="Verdana"/>
          <w:i/>
          <w:iCs/>
        </w:rPr>
        <w:t xml:space="preserve"> 450 ha  w Tarnogrodzie</w:t>
      </w:r>
      <w:r w:rsidR="00935936" w:rsidRPr="0086173F">
        <w:rPr>
          <w:rFonts w:ascii="Verdana" w:hAnsi="Verdana"/>
          <w:i/>
          <w:iCs/>
        </w:rPr>
        <w:t xml:space="preserve"> (pow. biłgorajski)</w:t>
      </w:r>
      <w:r w:rsidR="0074483E" w:rsidRPr="0086173F">
        <w:rPr>
          <w:rFonts w:ascii="Verdana" w:hAnsi="Verdana"/>
          <w:i/>
          <w:iCs/>
        </w:rPr>
        <w:t xml:space="preserve"> pod uprawę:</w:t>
      </w:r>
      <w:r w:rsidR="00502CFC" w:rsidRPr="0086173F">
        <w:rPr>
          <w:rFonts w:ascii="Verdana" w:hAnsi="Verdana"/>
          <w:i/>
          <w:iCs/>
        </w:rPr>
        <w:t xml:space="preserve"> buraków, pszenicy, rzepaku, jęczmienia i kukurydzy na paszę dla bydła</w:t>
      </w:r>
      <w:r w:rsidR="00935936" w:rsidRPr="0086173F">
        <w:rPr>
          <w:rFonts w:ascii="Verdana" w:hAnsi="Verdana"/>
          <w:i/>
          <w:iCs/>
        </w:rPr>
        <w:t>. Jednocześnie prowadz</w:t>
      </w:r>
      <w:r w:rsidR="00710AB1">
        <w:rPr>
          <w:rFonts w:ascii="Verdana" w:hAnsi="Verdana"/>
          <w:i/>
          <w:iCs/>
        </w:rPr>
        <w:t>iliśmy</w:t>
      </w:r>
      <w:r w:rsidR="00935936" w:rsidRPr="0086173F">
        <w:rPr>
          <w:rFonts w:ascii="Verdana" w:hAnsi="Verdana"/>
          <w:i/>
          <w:iCs/>
        </w:rPr>
        <w:t xml:space="preserve"> hodowlę</w:t>
      </w:r>
      <w:r w:rsidR="00502CFC" w:rsidRPr="0086173F">
        <w:rPr>
          <w:rFonts w:ascii="Verdana" w:hAnsi="Verdana"/>
          <w:i/>
          <w:iCs/>
        </w:rPr>
        <w:t xml:space="preserve"> krów mlecznych rasy holsztyńsko-fryzyjskiej</w:t>
      </w:r>
      <w:r w:rsidR="009373AA" w:rsidRPr="0086173F">
        <w:rPr>
          <w:rFonts w:ascii="Verdana" w:hAnsi="Verdana"/>
          <w:i/>
          <w:iCs/>
        </w:rPr>
        <w:t xml:space="preserve"> i świń-tuczników</w:t>
      </w:r>
      <w:r w:rsidR="00343E7E">
        <w:rPr>
          <w:rFonts w:ascii="Verdana" w:hAnsi="Verdana"/>
        </w:rPr>
        <w:t xml:space="preserve"> -</w:t>
      </w:r>
      <w:r>
        <w:rPr>
          <w:rFonts w:ascii="Verdana" w:hAnsi="Verdana"/>
        </w:rPr>
        <w:t xml:space="preserve"> mówi</w:t>
      </w:r>
      <w:r w:rsidR="00343E7E">
        <w:rPr>
          <w:rFonts w:ascii="Verdana" w:hAnsi="Verdana"/>
        </w:rPr>
        <w:t xml:space="preserve"> </w:t>
      </w:r>
      <w:r w:rsidR="00343E7E" w:rsidRPr="0001742F">
        <w:rPr>
          <w:rFonts w:ascii="Verdana" w:hAnsi="Verdana"/>
          <w:b/>
          <w:bCs/>
        </w:rPr>
        <w:t>Henryk Frączkiewicz, właściciel Gospodarstwa Ekowar</w:t>
      </w:r>
      <w:r w:rsidR="00343E7E">
        <w:rPr>
          <w:rFonts w:ascii="Verdana" w:hAnsi="Verdana"/>
          <w:b/>
          <w:bCs/>
        </w:rPr>
        <w:t>.</w:t>
      </w:r>
    </w:p>
    <w:p w14:paraId="01D16D35" w14:textId="744AFFDB" w:rsidR="006C538B" w:rsidRDefault="006C538B" w:rsidP="00D31A3C">
      <w:pPr>
        <w:pStyle w:val="Bezodstpw"/>
        <w:jc w:val="both"/>
        <w:rPr>
          <w:rFonts w:ascii="Verdana" w:hAnsi="Verdana"/>
        </w:rPr>
      </w:pPr>
    </w:p>
    <w:p w14:paraId="26AAFDEA" w14:textId="5D064A1B" w:rsidR="00FD60C6" w:rsidRDefault="005D7976" w:rsidP="00D31A3C">
      <w:pPr>
        <w:pStyle w:val="Bezodstpw"/>
        <w:jc w:val="both"/>
        <w:rPr>
          <w:rFonts w:ascii="Verdana" w:hAnsi="Verdana"/>
        </w:rPr>
      </w:pPr>
      <w:r w:rsidRPr="005D7976">
        <w:rPr>
          <w:rFonts w:ascii="Verdana" w:hAnsi="Verdana"/>
        </w:rPr>
        <w:t>Na początku hodowla krów liczyła około 100 sztuk</w:t>
      </w:r>
      <w:r w:rsidR="00ED2D53">
        <w:rPr>
          <w:rFonts w:ascii="Verdana" w:hAnsi="Verdana"/>
        </w:rPr>
        <w:t>, co przynosiło w granicach</w:t>
      </w:r>
      <w:r w:rsidRPr="005D7976">
        <w:rPr>
          <w:rFonts w:ascii="Verdana" w:hAnsi="Verdana"/>
        </w:rPr>
        <w:t xml:space="preserve"> 1000 litrów mleka dziennie. Ilość trzody chlewnej w najlepszym okresie </w:t>
      </w:r>
      <w:r w:rsidR="00ED2D53">
        <w:rPr>
          <w:rFonts w:ascii="Verdana" w:hAnsi="Verdana"/>
        </w:rPr>
        <w:t>to</w:t>
      </w:r>
      <w:r w:rsidRPr="005D7976">
        <w:rPr>
          <w:rFonts w:ascii="Verdana" w:hAnsi="Verdana"/>
        </w:rPr>
        <w:t xml:space="preserve"> 300 tuczników.</w:t>
      </w:r>
      <w:r w:rsidR="00FD60C6">
        <w:rPr>
          <w:rFonts w:ascii="Verdana" w:hAnsi="Verdana"/>
        </w:rPr>
        <w:t xml:space="preserve"> </w:t>
      </w:r>
      <w:r w:rsidRPr="005D7976">
        <w:rPr>
          <w:rFonts w:ascii="Verdana" w:hAnsi="Verdana"/>
        </w:rPr>
        <w:t xml:space="preserve">W lipcu 2002 roku gospodarstwo zostało powiększone o </w:t>
      </w:r>
      <w:r w:rsidR="00FD60C6">
        <w:rPr>
          <w:rFonts w:ascii="Verdana" w:hAnsi="Verdana"/>
        </w:rPr>
        <w:t xml:space="preserve">kolejne </w:t>
      </w:r>
      <w:r w:rsidRPr="005D7976">
        <w:rPr>
          <w:rFonts w:ascii="Verdana" w:hAnsi="Verdana"/>
        </w:rPr>
        <w:t xml:space="preserve">287 ha położone w miejscowości Dobcza </w:t>
      </w:r>
      <w:r w:rsidR="003E14B5">
        <w:rPr>
          <w:rFonts w:ascii="Verdana" w:hAnsi="Verdana"/>
        </w:rPr>
        <w:t>(</w:t>
      </w:r>
      <w:r w:rsidR="003441F4">
        <w:rPr>
          <w:rFonts w:ascii="Verdana" w:hAnsi="Verdana"/>
        </w:rPr>
        <w:t>pow. przeworski w woj. podkarpackim).</w:t>
      </w:r>
    </w:p>
    <w:p w14:paraId="7C46646C" w14:textId="02141FE1" w:rsidR="005D7976" w:rsidRPr="006B61AE" w:rsidRDefault="005D7976" w:rsidP="00D31A3C">
      <w:pPr>
        <w:pStyle w:val="Bezodstpw"/>
        <w:jc w:val="both"/>
        <w:rPr>
          <w:rFonts w:ascii="Verdana" w:hAnsi="Verdana"/>
        </w:rPr>
      </w:pPr>
      <w:r w:rsidRPr="006B61AE">
        <w:rPr>
          <w:rFonts w:ascii="Verdana" w:hAnsi="Verdana"/>
        </w:rPr>
        <w:t xml:space="preserve">Nowy areał zwiększył możliwości w zakresie poszerzenia upraw na paszę, gdzie </w:t>
      </w:r>
      <w:r w:rsidR="00130D3E" w:rsidRPr="006B61AE">
        <w:rPr>
          <w:rFonts w:ascii="Verdana" w:hAnsi="Verdana"/>
        </w:rPr>
        <w:t xml:space="preserve">na początku </w:t>
      </w:r>
      <w:r w:rsidRPr="006B61AE">
        <w:rPr>
          <w:rFonts w:ascii="Verdana" w:hAnsi="Verdana"/>
        </w:rPr>
        <w:t>głównie upraw</w:t>
      </w:r>
      <w:r w:rsidR="006B61AE">
        <w:rPr>
          <w:rFonts w:ascii="Verdana" w:hAnsi="Verdana"/>
        </w:rPr>
        <w:t>iano</w:t>
      </w:r>
      <w:r w:rsidRPr="006B61AE">
        <w:rPr>
          <w:rFonts w:ascii="Verdana" w:hAnsi="Verdana"/>
        </w:rPr>
        <w:t xml:space="preserve"> kukurydz</w:t>
      </w:r>
      <w:r w:rsidR="006B61AE">
        <w:rPr>
          <w:rFonts w:ascii="Verdana" w:hAnsi="Verdana"/>
        </w:rPr>
        <w:t>ę</w:t>
      </w:r>
      <w:r w:rsidRPr="006B61AE">
        <w:rPr>
          <w:rFonts w:ascii="Verdana" w:hAnsi="Verdana"/>
        </w:rPr>
        <w:t xml:space="preserve"> i rzepak, a obecnie koniczyny oraz traw</w:t>
      </w:r>
      <w:r w:rsidR="006B61AE">
        <w:rPr>
          <w:rFonts w:ascii="Verdana" w:hAnsi="Verdana"/>
        </w:rPr>
        <w:t>ę</w:t>
      </w:r>
      <w:r w:rsidRPr="006B61AE">
        <w:rPr>
          <w:rFonts w:ascii="Verdana" w:hAnsi="Verdana"/>
        </w:rPr>
        <w:t xml:space="preserve"> do hodowli bydła</w:t>
      </w:r>
      <w:r w:rsidR="006B61AE">
        <w:rPr>
          <w:rFonts w:ascii="Verdana" w:hAnsi="Verdana"/>
        </w:rPr>
        <w:t>.</w:t>
      </w:r>
    </w:p>
    <w:p w14:paraId="71E3E4C2" w14:textId="7471A2B7" w:rsidR="005D7976" w:rsidRDefault="005D7976" w:rsidP="00D31A3C">
      <w:pPr>
        <w:pStyle w:val="Bezodstpw"/>
        <w:jc w:val="both"/>
        <w:rPr>
          <w:rFonts w:ascii="Verdana" w:hAnsi="Verdana"/>
        </w:rPr>
      </w:pPr>
    </w:p>
    <w:p w14:paraId="467C2FD4" w14:textId="77777777" w:rsidR="00FD2382" w:rsidRDefault="00FD2382" w:rsidP="00D31A3C">
      <w:pPr>
        <w:pStyle w:val="Bezodstpw"/>
        <w:jc w:val="both"/>
        <w:rPr>
          <w:rFonts w:ascii="Verdana" w:hAnsi="Verdana"/>
        </w:rPr>
      </w:pPr>
    </w:p>
    <w:p w14:paraId="1FCFFC30" w14:textId="0AA89F76" w:rsidR="00502CFC" w:rsidRPr="008F25ED" w:rsidRDefault="008F25ED" w:rsidP="00D31A3C">
      <w:pPr>
        <w:pStyle w:val="Bezodstpw"/>
        <w:jc w:val="both"/>
        <w:rPr>
          <w:rFonts w:ascii="Verdana" w:hAnsi="Verdana"/>
          <w:b/>
          <w:bCs/>
        </w:rPr>
      </w:pPr>
      <w:r w:rsidRPr="008F25ED">
        <w:rPr>
          <w:rFonts w:ascii="Verdana" w:hAnsi="Verdana"/>
          <w:b/>
          <w:bCs/>
        </w:rPr>
        <w:t>Imponująca zawartość kazeiny</w:t>
      </w:r>
    </w:p>
    <w:p w14:paraId="7CAE4A7C" w14:textId="0509ACAC" w:rsidR="00FF742E" w:rsidRDefault="00FF742E" w:rsidP="00D31A3C">
      <w:pPr>
        <w:pStyle w:val="Bezodstpw"/>
        <w:jc w:val="both"/>
        <w:rPr>
          <w:rFonts w:ascii="Verdana" w:hAnsi="Verdana"/>
        </w:rPr>
      </w:pPr>
    </w:p>
    <w:p w14:paraId="1F9233FE" w14:textId="102207BA" w:rsidR="00A45CE9" w:rsidRPr="002674A9" w:rsidRDefault="00D91833" w:rsidP="002674A9">
      <w:pPr>
        <w:pStyle w:val="Bezodstpw"/>
        <w:jc w:val="both"/>
        <w:rPr>
          <w:rFonts w:ascii="Verdana" w:hAnsi="Verdana"/>
        </w:rPr>
      </w:pPr>
      <w:r w:rsidRPr="002674A9">
        <w:rPr>
          <w:rFonts w:ascii="Verdana" w:hAnsi="Verdana"/>
        </w:rPr>
        <w:t>Obecnie g</w:t>
      </w:r>
      <w:r w:rsidR="00A45CE9" w:rsidRPr="002674A9">
        <w:rPr>
          <w:rFonts w:ascii="Verdana" w:hAnsi="Verdana"/>
        </w:rPr>
        <w:t>ospodarstwo położone jest w województw</w:t>
      </w:r>
      <w:r w:rsidRPr="002674A9">
        <w:rPr>
          <w:rFonts w:ascii="Verdana" w:hAnsi="Verdana"/>
        </w:rPr>
        <w:t>ach:</w:t>
      </w:r>
      <w:r w:rsidR="00A45CE9" w:rsidRPr="002674A9">
        <w:rPr>
          <w:rFonts w:ascii="Verdana" w:hAnsi="Verdana"/>
        </w:rPr>
        <w:t xml:space="preserve"> lubelskim i podkarpackim,</w:t>
      </w:r>
      <w:r w:rsidRPr="002674A9">
        <w:rPr>
          <w:rFonts w:ascii="Verdana" w:hAnsi="Verdana"/>
        </w:rPr>
        <w:t xml:space="preserve"> natomiast główną siedzibą pozostaje Tarno</w:t>
      </w:r>
      <w:r w:rsidR="00935936" w:rsidRPr="002674A9">
        <w:rPr>
          <w:rFonts w:ascii="Verdana" w:hAnsi="Verdana"/>
        </w:rPr>
        <w:t>gród</w:t>
      </w:r>
      <w:r w:rsidR="002674A9" w:rsidRPr="002674A9">
        <w:rPr>
          <w:rFonts w:ascii="Verdana" w:hAnsi="Verdana"/>
        </w:rPr>
        <w:t xml:space="preserve">, gdzie utrzymywane są </w:t>
      </w:r>
      <w:r w:rsidR="00935936" w:rsidRPr="002674A9">
        <w:rPr>
          <w:rFonts w:ascii="Verdana" w:hAnsi="Verdana"/>
        </w:rPr>
        <w:t xml:space="preserve"> </w:t>
      </w:r>
      <w:r w:rsidR="00A45CE9" w:rsidRPr="002674A9">
        <w:rPr>
          <w:rFonts w:ascii="Verdana" w:hAnsi="Verdana"/>
        </w:rPr>
        <w:t>krowy mleczne</w:t>
      </w:r>
      <w:r w:rsidR="00935936" w:rsidRPr="002674A9">
        <w:rPr>
          <w:rFonts w:ascii="Verdana" w:hAnsi="Verdana"/>
        </w:rPr>
        <w:t>,</w:t>
      </w:r>
      <w:r w:rsidR="00A45CE9" w:rsidRPr="002674A9">
        <w:rPr>
          <w:rFonts w:ascii="Verdana" w:hAnsi="Verdana"/>
        </w:rPr>
        <w:t xml:space="preserve"> zaś w Dobczy</w:t>
      </w:r>
      <w:r w:rsidR="00935936" w:rsidRPr="002674A9">
        <w:rPr>
          <w:rFonts w:ascii="Verdana" w:hAnsi="Verdana"/>
        </w:rPr>
        <w:t xml:space="preserve"> -</w:t>
      </w:r>
      <w:r w:rsidR="00A45CE9" w:rsidRPr="002674A9">
        <w:rPr>
          <w:rFonts w:ascii="Verdana" w:hAnsi="Verdana"/>
        </w:rPr>
        <w:t xml:space="preserve"> jałówki hodowlane. </w:t>
      </w:r>
      <w:r w:rsidR="00935936" w:rsidRPr="002674A9">
        <w:rPr>
          <w:rFonts w:ascii="Verdana" w:hAnsi="Verdana"/>
        </w:rPr>
        <w:t xml:space="preserve"> Dziś </w:t>
      </w:r>
      <w:r w:rsidR="00A45CE9" w:rsidRPr="002674A9">
        <w:rPr>
          <w:rFonts w:ascii="Verdana" w:hAnsi="Verdana"/>
        </w:rPr>
        <w:t xml:space="preserve">gospodarstwo to </w:t>
      </w:r>
      <w:r w:rsidR="00BB5273">
        <w:rPr>
          <w:rFonts w:ascii="Verdana" w:hAnsi="Verdana"/>
        </w:rPr>
        <w:t xml:space="preserve">około </w:t>
      </w:r>
      <w:r w:rsidR="00A45CE9" w:rsidRPr="002674A9">
        <w:rPr>
          <w:rFonts w:ascii="Verdana" w:hAnsi="Verdana"/>
        </w:rPr>
        <w:t>800 ha powierzchni</w:t>
      </w:r>
      <w:r w:rsidR="00935936" w:rsidRPr="002674A9">
        <w:rPr>
          <w:rFonts w:ascii="Verdana" w:hAnsi="Verdana"/>
        </w:rPr>
        <w:t>,</w:t>
      </w:r>
      <w:r w:rsidR="00A45CE9" w:rsidRPr="002674A9">
        <w:rPr>
          <w:rFonts w:ascii="Verdana" w:hAnsi="Verdana"/>
        </w:rPr>
        <w:t xml:space="preserve"> z czego w Tarnogrodzie około 500 </w:t>
      </w:r>
      <w:r w:rsidR="00510B71">
        <w:rPr>
          <w:rFonts w:ascii="Verdana" w:hAnsi="Verdana"/>
        </w:rPr>
        <w:t>ha</w:t>
      </w:r>
      <w:r w:rsidR="00125023">
        <w:rPr>
          <w:rFonts w:ascii="Verdana" w:hAnsi="Verdana"/>
        </w:rPr>
        <w:t xml:space="preserve"> </w:t>
      </w:r>
      <w:r w:rsidR="00A45CE9" w:rsidRPr="002674A9">
        <w:rPr>
          <w:rFonts w:ascii="Verdana" w:hAnsi="Verdana"/>
        </w:rPr>
        <w:t>i tu uprawia</w:t>
      </w:r>
      <w:r w:rsidR="003B5711">
        <w:rPr>
          <w:rFonts w:ascii="Verdana" w:hAnsi="Verdana"/>
        </w:rPr>
        <w:t>ny jest</w:t>
      </w:r>
      <w:r w:rsidR="00A45CE9" w:rsidRPr="002674A9">
        <w:rPr>
          <w:rFonts w:ascii="Verdana" w:hAnsi="Verdana"/>
        </w:rPr>
        <w:t xml:space="preserve"> jęczmień</w:t>
      </w:r>
      <w:r w:rsidR="00935936" w:rsidRPr="002674A9">
        <w:rPr>
          <w:rFonts w:ascii="Verdana" w:hAnsi="Verdana"/>
        </w:rPr>
        <w:t>,</w:t>
      </w:r>
      <w:r w:rsidR="00A45CE9" w:rsidRPr="002674A9">
        <w:rPr>
          <w:rFonts w:ascii="Verdana" w:hAnsi="Verdana"/>
        </w:rPr>
        <w:t xml:space="preserve"> pszenic</w:t>
      </w:r>
      <w:r w:rsidR="004B5E17">
        <w:rPr>
          <w:rFonts w:ascii="Verdana" w:hAnsi="Verdana"/>
        </w:rPr>
        <w:t>a</w:t>
      </w:r>
      <w:r w:rsidR="00935936" w:rsidRPr="002674A9">
        <w:rPr>
          <w:rFonts w:ascii="Verdana" w:hAnsi="Verdana"/>
        </w:rPr>
        <w:t>,</w:t>
      </w:r>
      <w:r w:rsidR="00A45CE9" w:rsidRPr="002674A9">
        <w:rPr>
          <w:rFonts w:ascii="Verdana" w:hAnsi="Verdana"/>
        </w:rPr>
        <w:t xml:space="preserve"> buraki</w:t>
      </w:r>
      <w:r w:rsidR="00935936" w:rsidRPr="002674A9">
        <w:rPr>
          <w:rFonts w:ascii="Verdana" w:hAnsi="Verdana"/>
        </w:rPr>
        <w:t>,</w:t>
      </w:r>
      <w:r w:rsidR="00A45CE9" w:rsidRPr="002674A9">
        <w:rPr>
          <w:rFonts w:ascii="Verdana" w:hAnsi="Verdana"/>
        </w:rPr>
        <w:t xml:space="preserve"> a reszta areału to trawy z przeznaczeniem na pastwisko i sianokiszonki</w:t>
      </w:r>
      <w:r w:rsidR="002674A9">
        <w:rPr>
          <w:rFonts w:ascii="Verdana" w:hAnsi="Verdana"/>
        </w:rPr>
        <w:t>.</w:t>
      </w:r>
    </w:p>
    <w:p w14:paraId="684FF8E6" w14:textId="77777777" w:rsidR="001E5791" w:rsidRPr="00A45CE9" w:rsidRDefault="001E5791" w:rsidP="00A45CE9">
      <w:pPr>
        <w:pStyle w:val="Bezodstpw"/>
        <w:jc w:val="both"/>
        <w:rPr>
          <w:rFonts w:ascii="Verdana" w:hAnsi="Verdana"/>
        </w:rPr>
      </w:pPr>
    </w:p>
    <w:p w14:paraId="46E1626D" w14:textId="087E948B" w:rsidR="00A45CE9" w:rsidRDefault="00A45CE9" w:rsidP="00A45CE9">
      <w:pPr>
        <w:pStyle w:val="Bezodstpw"/>
        <w:jc w:val="both"/>
        <w:rPr>
          <w:rFonts w:ascii="Verdana" w:hAnsi="Verdana"/>
        </w:rPr>
      </w:pPr>
      <w:r w:rsidRPr="00A45CE9">
        <w:rPr>
          <w:rFonts w:ascii="Verdana" w:hAnsi="Verdana"/>
        </w:rPr>
        <w:t xml:space="preserve">Z roślin uprawnych dominuje pszenica ozima, buraki cukrowe,  jęczmień, lucerna i trawy na sianokiszonki. </w:t>
      </w:r>
      <w:r w:rsidR="008F25ED">
        <w:rPr>
          <w:rFonts w:ascii="Verdana" w:hAnsi="Verdana"/>
        </w:rPr>
        <w:t xml:space="preserve">- </w:t>
      </w:r>
      <w:r w:rsidRPr="002674A9">
        <w:rPr>
          <w:rFonts w:ascii="Verdana" w:hAnsi="Verdana"/>
          <w:i/>
          <w:iCs/>
        </w:rPr>
        <w:t xml:space="preserve">W gospodarstwie </w:t>
      </w:r>
      <w:r w:rsidR="006427E4">
        <w:rPr>
          <w:rFonts w:ascii="Verdana" w:hAnsi="Verdana"/>
          <w:i/>
          <w:iCs/>
        </w:rPr>
        <w:t>mamy</w:t>
      </w:r>
      <w:r w:rsidRPr="002674A9">
        <w:rPr>
          <w:rFonts w:ascii="Verdana" w:hAnsi="Verdana"/>
          <w:i/>
          <w:iCs/>
        </w:rPr>
        <w:t xml:space="preserve"> 1100 sztuk bydła, </w:t>
      </w:r>
      <w:r w:rsidR="008F25ED">
        <w:rPr>
          <w:rFonts w:ascii="Verdana" w:hAnsi="Verdana"/>
          <w:i/>
          <w:iCs/>
        </w:rPr>
        <w:t>ś</w:t>
      </w:r>
      <w:r w:rsidRPr="002674A9">
        <w:rPr>
          <w:rFonts w:ascii="Verdana" w:hAnsi="Verdana"/>
          <w:i/>
          <w:iCs/>
        </w:rPr>
        <w:t>rednio w sezonie zbieramy 12 ty</w:t>
      </w:r>
      <w:r w:rsidR="008F25ED">
        <w:rPr>
          <w:rFonts w:ascii="Verdana" w:hAnsi="Verdana"/>
          <w:i/>
          <w:iCs/>
        </w:rPr>
        <w:t>s.</w:t>
      </w:r>
      <w:r w:rsidRPr="002674A9">
        <w:rPr>
          <w:rFonts w:ascii="Verdana" w:hAnsi="Verdana"/>
          <w:i/>
          <w:iCs/>
        </w:rPr>
        <w:t xml:space="preserve"> sztuk balotów sianokiszonki</w:t>
      </w:r>
      <w:r w:rsidR="008F25ED">
        <w:rPr>
          <w:rFonts w:ascii="Verdana" w:hAnsi="Verdana"/>
          <w:i/>
          <w:iCs/>
        </w:rPr>
        <w:t>,</w:t>
      </w:r>
      <w:r w:rsidRPr="002674A9">
        <w:rPr>
          <w:rFonts w:ascii="Verdana" w:hAnsi="Verdana"/>
          <w:i/>
          <w:iCs/>
        </w:rPr>
        <w:t xml:space="preserve"> </w:t>
      </w:r>
      <w:r w:rsidR="008F25ED">
        <w:rPr>
          <w:rFonts w:ascii="Verdana" w:hAnsi="Verdana"/>
          <w:i/>
          <w:iCs/>
        </w:rPr>
        <w:t>p</w:t>
      </w:r>
      <w:r w:rsidRPr="002674A9">
        <w:rPr>
          <w:rFonts w:ascii="Verdana" w:hAnsi="Verdana"/>
          <w:i/>
          <w:iCs/>
        </w:rPr>
        <w:t xml:space="preserve">ozyskujemy wysłodki z KSC, i to stanowi bazę pasz objętościowych dla zwierząt. </w:t>
      </w:r>
      <w:r w:rsidR="008F25ED">
        <w:rPr>
          <w:rFonts w:ascii="Verdana" w:hAnsi="Verdana"/>
          <w:i/>
          <w:iCs/>
        </w:rPr>
        <w:t>Ś</w:t>
      </w:r>
      <w:r w:rsidRPr="002674A9">
        <w:rPr>
          <w:rFonts w:ascii="Verdana" w:hAnsi="Verdana"/>
          <w:i/>
          <w:iCs/>
        </w:rPr>
        <w:t>rednia</w:t>
      </w:r>
      <w:r w:rsidR="008F25ED">
        <w:rPr>
          <w:rFonts w:ascii="Verdana" w:hAnsi="Verdana"/>
          <w:i/>
          <w:iCs/>
        </w:rPr>
        <w:t xml:space="preserve"> </w:t>
      </w:r>
      <w:r w:rsidRPr="002674A9">
        <w:rPr>
          <w:rFonts w:ascii="Verdana" w:hAnsi="Verdana"/>
          <w:i/>
          <w:iCs/>
        </w:rPr>
        <w:t xml:space="preserve">wydajność mleczna waha się w granicach 8 tyś litrów. I taki wynik uzyskujemy bez skarmiania bydła kiszonkami z kukurydzy. Specyficzna dawka pokarmowa </w:t>
      </w:r>
      <w:r w:rsidR="00125023">
        <w:rPr>
          <w:rFonts w:ascii="Verdana" w:hAnsi="Verdana"/>
          <w:i/>
          <w:iCs/>
        </w:rPr>
        <w:t>daje możliwość uzyskania</w:t>
      </w:r>
      <w:r w:rsidRPr="002674A9">
        <w:rPr>
          <w:rFonts w:ascii="Verdana" w:hAnsi="Verdana"/>
          <w:i/>
          <w:iCs/>
        </w:rPr>
        <w:t xml:space="preserve"> bardzo dobrych parametrów mleka o zawartości białka 3,7-3,8% i rewelacyjną zawartością kazeiny 3,01%</w:t>
      </w:r>
      <w:r w:rsidR="008F25ED">
        <w:rPr>
          <w:rFonts w:ascii="Verdana" w:hAnsi="Verdana"/>
          <w:i/>
          <w:iCs/>
        </w:rPr>
        <w:t>, co</w:t>
      </w:r>
      <w:r w:rsidR="00125023">
        <w:rPr>
          <w:rFonts w:ascii="Verdana" w:hAnsi="Verdana"/>
          <w:i/>
          <w:iCs/>
        </w:rPr>
        <w:t xml:space="preserve"> z kolei</w:t>
      </w:r>
      <w:r w:rsidR="008F25ED">
        <w:rPr>
          <w:rFonts w:ascii="Verdana" w:hAnsi="Verdana"/>
          <w:i/>
          <w:iCs/>
        </w:rPr>
        <w:t xml:space="preserve"> pozwala </w:t>
      </w:r>
      <w:r w:rsidR="00125023">
        <w:rPr>
          <w:rFonts w:ascii="Verdana" w:hAnsi="Verdana"/>
          <w:i/>
          <w:iCs/>
        </w:rPr>
        <w:t>proponować</w:t>
      </w:r>
      <w:r w:rsidRPr="002674A9">
        <w:rPr>
          <w:rFonts w:ascii="Verdana" w:hAnsi="Verdana"/>
          <w:i/>
          <w:iCs/>
        </w:rPr>
        <w:t xml:space="preserve"> dobrą cenę za mleko a to zarazem przekłada się na dobry bilans finansowy gospodarstwa</w:t>
      </w:r>
      <w:r w:rsidR="00BC132C">
        <w:rPr>
          <w:rFonts w:ascii="Verdana" w:hAnsi="Verdana"/>
          <w:i/>
          <w:iCs/>
        </w:rPr>
        <w:t xml:space="preserve">. </w:t>
      </w:r>
      <w:r w:rsidR="000650F2" w:rsidRPr="000650F2">
        <w:rPr>
          <w:rFonts w:ascii="Verdana" w:hAnsi="Verdana"/>
          <w:i/>
          <w:iCs/>
        </w:rPr>
        <w:t>Produkcja mleka w ostatnim roku wyniosła 2 500 000 litrów rocznie.</w:t>
      </w:r>
      <w:r w:rsidR="002674A9" w:rsidRPr="002674A9">
        <w:rPr>
          <w:rFonts w:ascii="Verdana" w:hAnsi="Verdana"/>
        </w:rPr>
        <w:t xml:space="preserve"> </w:t>
      </w:r>
      <w:r w:rsidR="002674A9">
        <w:rPr>
          <w:rFonts w:ascii="Verdana" w:hAnsi="Verdana"/>
        </w:rPr>
        <w:t xml:space="preserve">– dodaje </w:t>
      </w:r>
      <w:r w:rsidR="002674A9" w:rsidRPr="00935936">
        <w:rPr>
          <w:rFonts w:ascii="Verdana" w:hAnsi="Verdana"/>
          <w:b/>
          <w:bCs/>
        </w:rPr>
        <w:t>Wojciech Karwacki</w:t>
      </w:r>
      <w:r w:rsidR="002674A9">
        <w:rPr>
          <w:rFonts w:ascii="Verdana" w:hAnsi="Verdana"/>
        </w:rPr>
        <w:t>.</w:t>
      </w:r>
      <w:r w:rsidRPr="00A45CE9">
        <w:rPr>
          <w:rFonts w:ascii="Verdana" w:hAnsi="Verdana"/>
        </w:rPr>
        <w:t xml:space="preserve"> W gospodarstwie przeważa bydło rasy h</w:t>
      </w:r>
      <w:r w:rsidR="008F25ED">
        <w:rPr>
          <w:rFonts w:ascii="Verdana" w:hAnsi="Verdana"/>
        </w:rPr>
        <w:t>olsztyńsko-fryzyjskiej</w:t>
      </w:r>
      <w:r w:rsidRPr="00A45CE9">
        <w:rPr>
          <w:rFonts w:ascii="Verdana" w:hAnsi="Verdana"/>
        </w:rPr>
        <w:t xml:space="preserve"> </w:t>
      </w:r>
      <w:r w:rsidR="008F25ED">
        <w:rPr>
          <w:rFonts w:ascii="Verdana" w:hAnsi="Verdana"/>
        </w:rPr>
        <w:t>(</w:t>
      </w:r>
      <w:r w:rsidRPr="00A45CE9">
        <w:rPr>
          <w:rFonts w:ascii="Verdana" w:hAnsi="Verdana"/>
        </w:rPr>
        <w:t>czarno</w:t>
      </w:r>
      <w:r w:rsidR="008F25ED">
        <w:rPr>
          <w:rFonts w:ascii="Verdana" w:hAnsi="Verdana"/>
        </w:rPr>
        <w:t>-</w:t>
      </w:r>
      <w:r w:rsidRPr="00A45CE9">
        <w:rPr>
          <w:rFonts w:ascii="Verdana" w:hAnsi="Verdana"/>
        </w:rPr>
        <w:t>białej</w:t>
      </w:r>
      <w:r w:rsidR="008F25ED">
        <w:rPr>
          <w:rFonts w:ascii="Verdana" w:hAnsi="Verdana"/>
        </w:rPr>
        <w:t>,</w:t>
      </w:r>
      <w:r w:rsidRPr="00A45CE9">
        <w:rPr>
          <w:rFonts w:ascii="Verdana" w:hAnsi="Verdana"/>
        </w:rPr>
        <w:t xml:space="preserve"> ale </w:t>
      </w:r>
      <w:r w:rsidR="006427E4">
        <w:rPr>
          <w:rFonts w:ascii="Verdana" w:hAnsi="Verdana"/>
        </w:rPr>
        <w:t xml:space="preserve">też </w:t>
      </w:r>
      <w:r w:rsidRPr="00A45CE9">
        <w:rPr>
          <w:rFonts w:ascii="Verdana" w:hAnsi="Verdana"/>
        </w:rPr>
        <w:t>czerwono</w:t>
      </w:r>
      <w:r w:rsidR="008F25ED">
        <w:rPr>
          <w:rFonts w:ascii="Verdana" w:hAnsi="Verdana"/>
        </w:rPr>
        <w:t>-</w:t>
      </w:r>
      <w:r w:rsidRPr="00A45CE9">
        <w:rPr>
          <w:rFonts w:ascii="Verdana" w:hAnsi="Verdana"/>
        </w:rPr>
        <w:t>białe</w:t>
      </w:r>
      <w:r w:rsidR="008F25ED">
        <w:rPr>
          <w:rFonts w:ascii="Verdana" w:hAnsi="Verdana"/>
        </w:rPr>
        <w:t>)</w:t>
      </w:r>
      <w:r w:rsidRPr="00A45CE9">
        <w:rPr>
          <w:rFonts w:ascii="Verdana" w:hAnsi="Verdana"/>
        </w:rPr>
        <w:t>. Krowy w Tarnogrodzie żywione są TMR</w:t>
      </w:r>
      <w:r w:rsidR="006427E4">
        <w:rPr>
          <w:rFonts w:ascii="Verdana" w:hAnsi="Verdana"/>
        </w:rPr>
        <w:t xml:space="preserve">, </w:t>
      </w:r>
      <w:r w:rsidRPr="00A45CE9">
        <w:rPr>
          <w:rFonts w:ascii="Verdana" w:hAnsi="Verdana"/>
        </w:rPr>
        <w:t>jałówki hodowlane w okresie letnim są pastwiskowane</w:t>
      </w:r>
      <w:r w:rsidR="008F25ED">
        <w:rPr>
          <w:rFonts w:ascii="Verdana" w:hAnsi="Verdana"/>
        </w:rPr>
        <w:t>, zaś</w:t>
      </w:r>
      <w:r w:rsidRPr="00A45CE9">
        <w:rPr>
          <w:rFonts w:ascii="Verdana" w:hAnsi="Verdana"/>
        </w:rPr>
        <w:t xml:space="preserve"> w okresie zimowym karmione (TMR)</w:t>
      </w:r>
      <w:r w:rsidR="008F25ED">
        <w:rPr>
          <w:rFonts w:ascii="Verdana" w:hAnsi="Verdana"/>
        </w:rPr>
        <w:t>.</w:t>
      </w:r>
    </w:p>
    <w:p w14:paraId="7C2E0299" w14:textId="6EF204EF" w:rsidR="001E5791" w:rsidRDefault="001E5791" w:rsidP="00A45CE9">
      <w:pPr>
        <w:pStyle w:val="Bezodstpw"/>
        <w:jc w:val="both"/>
        <w:rPr>
          <w:rFonts w:ascii="Verdana" w:hAnsi="Verdana"/>
        </w:rPr>
      </w:pPr>
    </w:p>
    <w:p w14:paraId="55B42E19" w14:textId="7C5956DC" w:rsidR="00830D39" w:rsidRDefault="00830D39" w:rsidP="00A45CE9">
      <w:pPr>
        <w:pStyle w:val="Bezodstpw"/>
        <w:jc w:val="both"/>
        <w:rPr>
          <w:rFonts w:ascii="Verdana" w:hAnsi="Verdana"/>
        </w:rPr>
      </w:pPr>
    </w:p>
    <w:p w14:paraId="0A6637B4" w14:textId="72DDE320" w:rsidR="00830D39" w:rsidRPr="00830D39" w:rsidRDefault="00830D39" w:rsidP="00A45CE9">
      <w:pPr>
        <w:pStyle w:val="Bezodstpw"/>
        <w:jc w:val="both"/>
        <w:rPr>
          <w:rFonts w:ascii="Verdana" w:hAnsi="Verdana"/>
          <w:b/>
          <w:bCs/>
        </w:rPr>
      </w:pPr>
      <w:r w:rsidRPr="00830D39">
        <w:rPr>
          <w:rFonts w:ascii="Verdana" w:hAnsi="Verdana"/>
          <w:b/>
          <w:bCs/>
        </w:rPr>
        <w:t xml:space="preserve">Wsparcie nowoczesnych </w:t>
      </w:r>
      <w:r w:rsidR="00BB5273">
        <w:rPr>
          <w:rFonts w:ascii="Verdana" w:hAnsi="Verdana"/>
          <w:b/>
          <w:bCs/>
        </w:rPr>
        <w:t>maszyn</w:t>
      </w:r>
      <w:r w:rsidR="006F090C">
        <w:rPr>
          <w:rFonts w:ascii="Verdana" w:hAnsi="Verdana"/>
          <w:b/>
          <w:bCs/>
        </w:rPr>
        <w:t xml:space="preserve"> i dealera</w:t>
      </w:r>
    </w:p>
    <w:p w14:paraId="03B15BB5" w14:textId="77777777" w:rsidR="00830D39" w:rsidRPr="00A45CE9" w:rsidRDefault="00830D39" w:rsidP="00A45CE9">
      <w:pPr>
        <w:pStyle w:val="Bezodstpw"/>
        <w:jc w:val="both"/>
        <w:rPr>
          <w:rFonts w:ascii="Verdana" w:hAnsi="Verdana"/>
        </w:rPr>
      </w:pPr>
    </w:p>
    <w:p w14:paraId="4F89D08E" w14:textId="78A959A6" w:rsidR="00A45CE9" w:rsidRPr="00A45CE9" w:rsidRDefault="005E21A8" w:rsidP="00A45CE9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 xml:space="preserve">Prężny rozwój gospodarstwa </w:t>
      </w:r>
      <w:r w:rsidR="00BE1395">
        <w:rPr>
          <w:rFonts w:ascii="Verdana" w:hAnsi="Verdana"/>
        </w:rPr>
        <w:t xml:space="preserve">jest </w:t>
      </w:r>
      <w:r w:rsidR="00C96E3D">
        <w:rPr>
          <w:rFonts w:ascii="Verdana" w:hAnsi="Verdana"/>
        </w:rPr>
        <w:t>w</w:t>
      </w:r>
      <w:r w:rsidR="00BE1395">
        <w:rPr>
          <w:rFonts w:ascii="Verdana" w:hAnsi="Verdana"/>
        </w:rPr>
        <w:t>spierany przez nowoczesne maszyny rolnicze.</w:t>
      </w:r>
    </w:p>
    <w:p w14:paraId="39909DD1" w14:textId="1036D2E8" w:rsidR="00DF38FB" w:rsidRPr="009304B4" w:rsidRDefault="00BE1395" w:rsidP="00A45CE9">
      <w:pPr>
        <w:pStyle w:val="Bezodstpw"/>
        <w:jc w:val="both"/>
        <w:rPr>
          <w:rFonts w:ascii="Verdana" w:hAnsi="Verdana"/>
        </w:rPr>
      </w:pPr>
      <w:r w:rsidRPr="00833D90">
        <w:rPr>
          <w:rFonts w:ascii="Verdana" w:hAnsi="Verdana"/>
          <w:i/>
          <w:iCs/>
        </w:rPr>
        <w:t xml:space="preserve">- </w:t>
      </w:r>
      <w:r w:rsidR="00A45CE9" w:rsidRPr="00833D90">
        <w:rPr>
          <w:rFonts w:ascii="Verdana" w:hAnsi="Verdana"/>
          <w:i/>
          <w:iCs/>
        </w:rPr>
        <w:t xml:space="preserve">Dominuje </w:t>
      </w:r>
      <w:r w:rsidRPr="00833D90">
        <w:rPr>
          <w:rFonts w:ascii="Verdana" w:hAnsi="Verdana"/>
          <w:i/>
          <w:iCs/>
        </w:rPr>
        <w:t xml:space="preserve">u nas </w:t>
      </w:r>
      <w:r w:rsidR="00A45CE9" w:rsidRPr="00833D90">
        <w:rPr>
          <w:rFonts w:ascii="Verdana" w:hAnsi="Verdana"/>
          <w:i/>
          <w:iCs/>
        </w:rPr>
        <w:t>John Deere</w:t>
      </w:r>
      <w:r w:rsidR="00FF1A52">
        <w:rPr>
          <w:rFonts w:ascii="Verdana" w:hAnsi="Verdana"/>
          <w:i/>
          <w:iCs/>
        </w:rPr>
        <w:t xml:space="preserve">, korzystamy z </w:t>
      </w:r>
      <w:r w:rsidR="00A45CE9" w:rsidRPr="00833D90">
        <w:rPr>
          <w:rFonts w:ascii="Verdana" w:hAnsi="Verdana"/>
          <w:i/>
          <w:iCs/>
        </w:rPr>
        <w:t xml:space="preserve">10 ciągników </w:t>
      </w:r>
      <w:r w:rsidR="00FF1A52">
        <w:rPr>
          <w:rFonts w:ascii="Verdana" w:hAnsi="Verdana"/>
          <w:i/>
          <w:iCs/>
        </w:rPr>
        <w:t xml:space="preserve">tej marki, </w:t>
      </w:r>
      <w:r w:rsidR="00A45CE9" w:rsidRPr="00833D90">
        <w:rPr>
          <w:rFonts w:ascii="Verdana" w:hAnsi="Verdana"/>
          <w:i/>
          <w:iCs/>
        </w:rPr>
        <w:t>kombajn</w:t>
      </w:r>
      <w:r w:rsidR="00FF1A52">
        <w:rPr>
          <w:rFonts w:ascii="Verdana" w:hAnsi="Verdana"/>
          <w:i/>
          <w:iCs/>
        </w:rPr>
        <w:t>u</w:t>
      </w:r>
      <w:r w:rsidR="00A45CE9" w:rsidRPr="00833D90">
        <w:rPr>
          <w:rFonts w:ascii="Verdana" w:hAnsi="Verdana"/>
          <w:i/>
          <w:iCs/>
        </w:rPr>
        <w:t xml:space="preserve"> zbożo</w:t>
      </w:r>
      <w:r w:rsidR="00FF1A52">
        <w:rPr>
          <w:rFonts w:ascii="Verdana" w:hAnsi="Verdana"/>
          <w:i/>
          <w:iCs/>
        </w:rPr>
        <w:t>wego</w:t>
      </w:r>
      <w:r w:rsidR="0028605E">
        <w:rPr>
          <w:rFonts w:ascii="Verdana" w:hAnsi="Verdana"/>
          <w:i/>
          <w:iCs/>
        </w:rPr>
        <w:t xml:space="preserve"> (model W650)</w:t>
      </w:r>
      <w:r w:rsidR="00A45CE9" w:rsidRPr="00833D90">
        <w:rPr>
          <w:rFonts w:ascii="Verdana" w:hAnsi="Verdana"/>
          <w:i/>
          <w:iCs/>
        </w:rPr>
        <w:t xml:space="preserve"> i opryskiwacz</w:t>
      </w:r>
      <w:r w:rsidR="00FF1A52">
        <w:rPr>
          <w:rFonts w:ascii="Verdana" w:hAnsi="Verdana"/>
          <w:i/>
          <w:iCs/>
        </w:rPr>
        <w:t>a</w:t>
      </w:r>
      <w:r w:rsidR="00A45CE9" w:rsidRPr="00833D90">
        <w:rPr>
          <w:rFonts w:ascii="Verdana" w:hAnsi="Verdana"/>
          <w:i/>
          <w:iCs/>
        </w:rPr>
        <w:t xml:space="preserve"> samojezdn</w:t>
      </w:r>
      <w:r w:rsidR="00FF1A52">
        <w:rPr>
          <w:rFonts w:ascii="Verdana" w:hAnsi="Verdana"/>
          <w:i/>
          <w:iCs/>
        </w:rPr>
        <w:t>ego</w:t>
      </w:r>
      <w:r w:rsidR="0028605E">
        <w:rPr>
          <w:rFonts w:ascii="Verdana" w:hAnsi="Verdana"/>
          <w:i/>
          <w:iCs/>
        </w:rPr>
        <w:t xml:space="preserve"> (</w:t>
      </w:r>
      <w:r w:rsidR="00426089" w:rsidRPr="00937259">
        <w:rPr>
          <w:rFonts w:ascii="Verdana" w:hAnsi="Verdana"/>
        </w:rPr>
        <w:t>R</w:t>
      </w:r>
      <w:r w:rsidR="0028605E" w:rsidRPr="0047783C">
        <w:rPr>
          <w:rFonts w:ascii="Verdana" w:hAnsi="Verdana"/>
        </w:rPr>
        <w:t>440i</w:t>
      </w:r>
      <w:r w:rsidR="0028605E">
        <w:rPr>
          <w:rFonts w:ascii="Verdana" w:hAnsi="Verdana"/>
        </w:rPr>
        <w:t>)</w:t>
      </w:r>
      <w:r w:rsidR="00FF1A52">
        <w:rPr>
          <w:rFonts w:ascii="Verdana" w:hAnsi="Verdana"/>
          <w:i/>
          <w:iCs/>
        </w:rPr>
        <w:t xml:space="preserve">. </w:t>
      </w:r>
      <w:r w:rsidR="00591EA4" w:rsidRPr="00591EA4">
        <w:rPr>
          <w:rFonts w:ascii="Verdana" w:hAnsi="Verdana"/>
          <w:i/>
          <w:iCs/>
        </w:rPr>
        <w:t xml:space="preserve">Mniejsze ciągniki John Deere (modele: 6010 i 6220) wykorzystywane są przy pracach związanych ze stadem krów. </w:t>
      </w:r>
      <w:r w:rsidR="00FB5604">
        <w:rPr>
          <w:rFonts w:ascii="Verdana" w:hAnsi="Verdana"/>
          <w:i/>
          <w:iCs/>
        </w:rPr>
        <w:t>Z kolei w</w:t>
      </w:r>
      <w:r w:rsidR="00591EA4" w:rsidRPr="00591EA4">
        <w:rPr>
          <w:rFonts w:ascii="Verdana" w:hAnsi="Verdana"/>
          <w:i/>
          <w:iCs/>
        </w:rPr>
        <w:t xml:space="preserve">iększe modele ciągników (8410, 6920S, 6830) użytkowane są przy pracach rolnych i w polu, często z dużym obciążeniem. </w:t>
      </w:r>
      <w:r w:rsidR="00FB5604">
        <w:rPr>
          <w:rFonts w:ascii="Verdana" w:hAnsi="Verdana"/>
          <w:i/>
          <w:iCs/>
        </w:rPr>
        <w:t>C</w:t>
      </w:r>
      <w:r w:rsidR="00591EA4" w:rsidRPr="00591EA4">
        <w:rPr>
          <w:rFonts w:ascii="Verdana" w:hAnsi="Verdana"/>
          <w:i/>
          <w:iCs/>
        </w:rPr>
        <w:t>iągniki wyższych serii John Deere angażowane są w prace z maszynami zielonkowymi (modele 7730,7350)</w:t>
      </w:r>
      <w:r w:rsidR="00591EA4">
        <w:rPr>
          <w:rFonts w:ascii="Verdana" w:hAnsi="Verdana"/>
          <w:i/>
          <w:iCs/>
        </w:rPr>
        <w:t xml:space="preserve">. </w:t>
      </w:r>
      <w:r w:rsidR="00FF1A52">
        <w:rPr>
          <w:rFonts w:ascii="Verdana" w:hAnsi="Verdana"/>
          <w:i/>
          <w:iCs/>
        </w:rPr>
        <w:t>Staramy się stale modernizować nasz park maszyn, starsze maszyny zastępować nowymi</w:t>
      </w:r>
      <w:r w:rsidR="00865DCF">
        <w:rPr>
          <w:rFonts w:ascii="Verdana" w:hAnsi="Verdana"/>
          <w:i/>
          <w:iCs/>
        </w:rPr>
        <w:t>, to pozwala nam stale podnosić wydajność naszego gospodarstwa, co ma wpływ na kondycję finansową, a jednocześnie</w:t>
      </w:r>
      <w:r w:rsidR="00A15E2D">
        <w:rPr>
          <w:rFonts w:ascii="Verdana" w:hAnsi="Verdana"/>
          <w:i/>
          <w:iCs/>
        </w:rPr>
        <w:t xml:space="preserve"> korzystanie z nowoczesnych </w:t>
      </w:r>
      <w:r w:rsidR="009304B4">
        <w:rPr>
          <w:rFonts w:ascii="Verdana" w:hAnsi="Verdana"/>
          <w:i/>
          <w:iCs/>
        </w:rPr>
        <w:t xml:space="preserve">maszyn to większy komfort operatora </w:t>
      </w:r>
      <w:r w:rsidR="009304B4">
        <w:rPr>
          <w:rFonts w:ascii="Verdana" w:hAnsi="Verdana"/>
        </w:rPr>
        <w:t xml:space="preserve">– kontynuuje </w:t>
      </w:r>
      <w:r w:rsidR="009304B4" w:rsidRPr="009304B4">
        <w:rPr>
          <w:rFonts w:ascii="Verdana" w:hAnsi="Verdana"/>
          <w:b/>
          <w:bCs/>
        </w:rPr>
        <w:t>Wojciech Karwacki</w:t>
      </w:r>
      <w:r w:rsidR="009304B4">
        <w:rPr>
          <w:rFonts w:ascii="Verdana" w:hAnsi="Verdana"/>
        </w:rPr>
        <w:t>.</w:t>
      </w:r>
    </w:p>
    <w:p w14:paraId="0E9C5313" w14:textId="28356976" w:rsidR="00B77276" w:rsidRDefault="00B77276" w:rsidP="00BC2EFA">
      <w:pPr>
        <w:jc w:val="both"/>
        <w:rPr>
          <w:rFonts w:ascii="Verdana" w:hAnsi="Verdana"/>
          <w:b/>
          <w:sz w:val="22"/>
          <w:szCs w:val="22"/>
        </w:rPr>
      </w:pPr>
    </w:p>
    <w:p w14:paraId="21EA7B21" w14:textId="026F7C81" w:rsidR="00C96E3D" w:rsidRDefault="005A37FE" w:rsidP="00C96E3D">
      <w:pPr>
        <w:jc w:val="both"/>
        <w:rPr>
          <w:rFonts w:ascii="Verdana" w:hAnsi="Verdana"/>
          <w:i/>
          <w:iCs/>
          <w:sz w:val="22"/>
          <w:szCs w:val="22"/>
        </w:rPr>
      </w:pPr>
      <w:r w:rsidRPr="0047783C">
        <w:rPr>
          <w:rFonts w:ascii="Verdana" w:hAnsi="Verdana"/>
          <w:sz w:val="22"/>
          <w:szCs w:val="22"/>
        </w:rPr>
        <w:t>Obecnie gospodarstwo przechodzi metamorfozę pod kątem zarządzania i organizacji pracy.</w:t>
      </w:r>
      <w:r w:rsidR="006A441E">
        <w:rPr>
          <w:rFonts w:ascii="Verdana" w:hAnsi="Verdana"/>
          <w:sz w:val="22"/>
          <w:szCs w:val="22"/>
        </w:rPr>
        <w:t xml:space="preserve"> </w:t>
      </w:r>
      <w:r w:rsidR="00C96E3D">
        <w:rPr>
          <w:rFonts w:ascii="Verdana" w:hAnsi="Verdana"/>
          <w:sz w:val="22"/>
          <w:szCs w:val="22"/>
        </w:rPr>
        <w:t xml:space="preserve">Kluczowe było </w:t>
      </w:r>
      <w:r w:rsidR="00C96E3D" w:rsidRPr="00C96E3D">
        <w:rPr>
          <w:rFonts w:ascii="Verdana" w:hAnsi="Verdana"/>
          <w:sz w:val="22"/>
          <w:szCs w:val="22"/>
        </w:rPr>
        <w:t>w</w:t>
      </w:r>
      <w:r w:rsidR="006A441E" w:rsidRPr="00C96E3D">
        <w:rPr>
          <w:rFonts w:ascii="Verdana" w:hAnsi="Verdana"/>
          <w:sz w:val="22"/>
          <w:szCs w:val="22"/>
        </w:rPr>
        <w:t>drożono nowoczesn</w:t>
      </w:r>
      <w:r w:rsidR="00C96E3D" w:rsidRPr="00C96E3D">
        <w:rPr>
          <w:rFonts w:ascii="Verdana" w:hAnsi="Verdana"/>
          <w:sz w:val="22"/>
          <w:szCs w:val="22"/>
        </w:rPr>
        <w:t>ych</w:t>
      </w:r>
      <w:r w:rsidR="006A441E" w:rsidRPr="00C96E3D">
        <w:rPr>
          <w:rFonts w:ascii="Verdana" w:hAnsi="Verdana"/>
          <w:sz w:val="22"/>
          <w:szCs w:val="22"/>
        </w:rPr>
        <w:t xml:space="preserve"> technologi</w:t>
      </w:r>
      <w:r w:rsidR="00C96E3D" w:rsidRPr="00C96E3D">
        <w:rPr>
          <w:rFonts w:ascii="Verdana" w:hAnsi="Verdana"/>
          <w:sz w:val="22"/>
          <w:szCs w:val="22"/>
        </w:rPr>
        <w:t>i</w:t>
      </w:r>
      <w:r w:rsidR="006A441E" w:rsidRPr="00C96E3D">
        <w:rPr>
          <w:rFonts w:ascii="Verdana" w:hAnsi="Verdana"/>
          <w:sz w:val="22"/>
          <w:szCs w:val="22"/>
        </w:rPr>
        <w:t xml:space="preserve"> </w:t>
      </w:r>
      <w:r w:rsidR="00B72C1E" w:rsidRPr="00C96E3D">
        <w:rPr>
          <w:rFonts w:ascii="Verdana" w:hAnsi="Verdana"/>
          <w:sz w:val="22"/>
          <w:szCs w:val="22"/>
        </w:rPr>
        <w:t>w zakresie rolnictwa precyzyjnego</w:t>
      </w:r>
      <w:r w:rsidR="00C96E3D" w:rsidRPr="00C96E3D">
        <w:rPr>
          <w:rFonts w:ascii="Verdana" w:hAnsi="Verdana"/>
          <w:sz w:val="22"/>
          <w:szCs w:val="22"/>
        </w:rPr>
        <w:t>.</w:t>
      </w:r>
    </w:p>
    <w:p w14:paraId="5447B6DD" w14:textId="3CE8977D" w:rsidR="00B72C1E" w:rsidRPr="00426089" w:rsidRDefault="00C96E3D" w:rsidP="00C96E3D">
      <w:pPr>
        <w:jc w:val="both"/>
        <w:rPr>
          <w:rFonts w:ascii="Verdana" w:hAnsi="Verdana"/>
          <w:strike/>
          <w:sz w:val="22"/>
          <w:szCs w:val="22"/>
        </w:rPr>
      </w:pPr>
      <w:r>
        <w:rPr>
          <w:rFonts w:ascii="Verdana" w:hAnsi="Verdana"/>
          <w:i/>
          <w:iCs/>
          <w:sz w:val="22"/>
          <w:szCs w:val="22"/>
        </w:rPr>
        <w:t xml:space="preserve">- Przykładowo </w:t>
      </w:r>
      <w:r w:rsidR="00FC5A34">
        <w:rPr>
          <w:rFonts w:ascii="Verdana" w:hAnsi="Verdana"/>
          <w:i/>
          <w:iCs/>
          <w:sz w:val="22"/>
          <w:szCs w:val="22"/>
        </w:rPr>
        <w:t xml:space="preserve">wykorzystywanie </w:t>
      </w:r>
      <w:r w:rsidR="00B72C1E" w:rsidRPr="006A441E">
        <w:rPr>
          <w:rFonts w:ascii="Verdana" w:hAnsi="Verdana"/>
          <w:i/>
          <w:iCs/>
          <w:sz w:val="22"/>
          <w:szCs w:val="22"/>
        </w:rPr>
        <w:t>opryskiwacz</w:t>
      </w:r>
      <w:r w:rsidR="00FC5A34">
        <w:rPr>
          <w:rFonts w:ascii="Verdana" w:hAnsi="Verdana"/>
          <w:i/>
          <w:iCs/>
          <w:sz w:val="22"/>
          <w:szCs w:val="22"/>
        </w:rPr>
        <w:t>a</w:t>
      </w:r>
      <w:r w:rsidR="00B72C1E" w:rsidRPr="006A441E">
        <w:rPr>
          <w:rFonts w:ascii="Verdana" w:hAnsi="Verdana"/>
          <w:i/>
          <w:iCs/>
          <w:sz w:val="22"/>
          <w:szCs w:val="22"/>
        </w:rPr>
        <w:t xml:space="preserve"> samojezdn</w:t>
      </w:r>
      <w:r w:rsidR="00FC5A34">
        <w:rPr>
          <w:rFonts w:ascii="Verdana" w:hAnsi="Verdana"/>
          <w:i/>
          <w:iCs/>
          <w:sz w:val="22"/>
          <w:szCs w:val="22"/>
        </w:rPr>
        <w:t>ego</w:t>
      </w:r>
      <w:r w:rsidR="00B72C1E" w:rsidRPr="006A441E">
        <w:rPr>
          <w:rFonts w:ascii="Verdana" w:hAnsi="Verdana"/>
          <w:i/>
          <w:iCs/>
          <w:sz w:val="22"/>
          <w:szCs w:val="22"/>
        </w:rPr>
        <w:t xml:space="preserve"> John Deere </w:t>
      </w:r>
      <w:r w:rsidR="0026263F">
        <w:rPr>
          <w:rFonts w:ascii="Verdana" w:hAnsi="Verdana"/>
          <w:i/>
          <w:iCs/>
          <w:sz w:val="22"/>
          <w:szCs w:val="22"/>
        </w:rPr>
        <w:t>R</w:t>
      </w:r>
      <w:bookmarkStart w:id="0" w:name="_GoBack"/>
      <w:bookmarkEnd w:id="0"/>
      <w:r w:rsidR="00B72C1E" w:rsidRPr="006A441E">
        <w:rPr>
          <w:rFonts w:ascii="Verdana" w:hAnsi="Verdana"/>
          <w:i/>
          <w:iCs/>
          <w:sz w:val="22"/>
          <w:szCs w:val="22"/>
        </w:rPr>
        <w:t xml:space="preserve">440i i </w:t>
      </w:r>
      <w:r w:rsidR="00FC5A34">
        <w:rPr>
          <w:rFonts w:ascii="Verdana" w:hAnsi="Verdana"/>
          <w:i/>
          <w:iCs/>
          <w:sz w:val="22"/>
          <w:szCs w:val="22"/>
        </w:rPr>
        <w:t>przynosi</w:t>
      </w:r>
      <w:r w:rsidR="00B72C1E" w:rsidRPr="006A441E">
        <w:rPr>
          <w:rFonts w:ascii="Verdana" w:hAnsi="Verdana"/>
          <w:i/>
          <w:iCs/>
          <w:sz w:val="22"/>
          <w:szCs w:val="22"/>
        </w:rPr>
        <w:t xml:space="preserve"> oszczędność czasu oraz mniejsze zużycie paliwa. Opryskiwacz wyposażony jest także w system JD Link, który umożliwia bieżące i zdalne monitowanie pracy maszyny. </w:t>
      </w:r>
      <w:r w:rsidR="006A441E" w:rsidRPr="006A441E">
        <w:rPr>
          <w:rFonts w:ascii="Verdana" w:hAnsi="Verdana"/>
          <w:i/>
          <w:iCs/>
          <w:sz w:val="22"/>
          <w:szCs w:val="22"/>
        </w:rPr>
        <w:t xml:space="preserve">Przydatny będzie również system </w:t>
      </w:r>
      <w:r w:rsidR="00B72C1E" w:rsidRPr="006A441E">
        <w:rPr>
          <w:rFonts w:ascii="Verdana" w:hAnsi="Verdana"/>
          <w:i/>
          <w:iCs/>
          <w:sz w:val="22"/>
          <w:szCs w:val="22"/>
        </w:rPr>
        <w:t>AutoTrack Universal, który będzie wykorzystywany do prac polowych siewu i uprawy</w:t>
      </w:r>
      <w:r w:rsidR="006A441E">
        <w:rPr>
          <w:rFonts w:ascii="Verdana" w:hAnsi="Verdana"/>
          <w:sz w:val="22"/>
          <w:szCs w:val="22"/>
        </w:rPr>
        <w:t xml:space="preserve"> – </w:t>
      </w:r>
      <w:r w:rsidR="00343E7E">
        <w:rPr>
          <w:rFonts w:ascii="Verdana" w:hAnsi="Verdana"/>
          <w:sz w:val="22"/>
          <w:szCs w:val="22"/>
        </w:rPr>
        <w:t>opowiada</w:t>
      </w:r>
      <w:r w:rsidR="0001742F">
        <w:rPr>
          <w:rFonts w:ascii="Verdana" w:hAnsi="Verdana"/>
          <w:sz w:val="22"/>
          <w:szCs w:val="22"/>
        </w:rPr>
        <w:t xml:space="preserve"> </w:t>
      </w:r>
      <w:r w:rsidR="0001742F" w:rsidRPr="0001742F">
        <w:rPr>
          <w:rFonts w:ascii="Verdana" w:hAnsi="Verdana"/>
          <w:b/>
          <w:bCs/>
          <w:sz w:val="22"/>
          <w:szCs w:val="22"/>
        </w:rPr>
        <w:t>Henryk Frączkiewicz</w:t>
      </w:r>
      <w:r w:rsidR="00343E7E">
        <w:rPr>
          <w:rFonts w:ascii="Verdana" w:hAnsi="Verdana"/>
          <w:b/>
          <w:bCs/>
          <w:sz w:val="22"/>
          <w:szCs w:val="22"/>
        </w:rPr>
        <w:t>.</w:t>
      </w:r>
    </w:p>
    <w:p w14:paraId="054BB6A9" w14:textId="77777777" w:rsidR="005E57EC" w:rsidRDefault="005E57EC" w:rsidP="00BC2EFA">
      <w:pPr>
        <w:jc w:val="both"/>
        <w:rPr>
          <w:rFonts w:ascii="Verdana" w:hAnsi="Verdana"/>
          <w:b/>
          <w:sz w:val="22"/>
          <w:szCs w:val="22"/>
        </w:rPr>
      </w:pPr>
    </w:p>
    <w:p w14:paraId="4DA8009E" w14:textId="19C0C696" w:rsidR="00282DB4" w:rsidRDefault="009304B4" w:rsidP="00F7782E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Dla właścicieli i dyrekcji gospodarstwa bardzo ważna jest też</w:t>
      </w:r>
      <w:r w:rsidRPr="009304B4">
        <w:rPr>
          <w:rFonts w:ascii="Verdana" w:hAnsi="Verdana"/>
          <w:sz w:val="22"/>
          <w:szCs w:val="22"/>
        </w:rPr>
        <w:t xml:space="preserve"> bieżąca opieka i współpraca </w:t>
      </w:r>
      <w:r>
        <w:rPr>
          <w:rFonts w:ascii="Verdana" w:hAnsi="Verdana"/>
          <w:sz w:val="22"/>
          <w:szCs w:val="22"/>
        </w:rPr>
        <w:t xml:space="preserve">z </w:t>
      </w:r>
      <w:r w:rsidRPr="009304B4">
        <w:rPr>
          <w:rFonts w:ascii="Verdana" w:hAnsi="Verdana"/>
          <w:sz w:val="22"/>
          <w:szCs w:val="22"/>
        </w:rPr>
        <w:t>dealer</w:t>
      </w:r>
      <w:r>
        <w:rPr>
          <w:rFonts w:ascii="Verdana" w:hAnsi="Verdana"/>
          <w:sz w:val="22"/>
          <w:szCs w:val="22"/>
        </w:rPr>
        <w:t>em</w:t>
      </w:r>
      <w:r w:rsidRPr="009304B4">
        <w:rPr>
          <w:rFonts w:ascii="Verdana" w:hAnsi="Verdana"/>
          <w:sz w:val="22"/>
          <w:szCs w:val="22"/>
        </w:rPr>
        <w:t xml:space="preserve"> z regionu </w:t>
      </w:r>
      <w:r w:rsidR="00887BB9">
        <w:rPr>
          <w:rFonts w:ascii="Verdana" w:hAnsi="Verdana"/>
          <w:sz w:val="22"/>
          <w:szCs w:val="22"/>
        </w:rPr>
        <w:t xml:space="preserve">- </w:t>
      </w:r>
      <w:r w:rsidR="00603F4B">
        <w:rPr>
          <w:rFonts w:ascii="Verdana" w:hAnsi="Verdana"/>
          <w:sz w:val="22"/>
          <w:szCs w:val="22"/>
        </w:rPr>
        <w:t>Agro Wanicki</w:t>
      </w:r>
      <w:r w:rsidRPr="009304B4">
        <w:rPr>
          <w:rFonts w:ascii="Verdana" w:hAnsi="Verdana"/>
          <w:sz w:val="22"/>
          <w:szCs w:val="22"/>
        </w:rPr>
        <w:t xml:space="preserve">, dzięki czemu </w:t>
      </w:r>
      <w:r w:rsidR="00603F4B">
        <w:rPr>
          <w:rFonts w:ascii="Verdana" w:hAnsi="Verdana"/>
          <w:sz w:val="22"/>
          <w:szCs w:val="22"/>
        </w:rPr>
        <w:t>mogą</w:t>
      </w:r>
      <w:r w:rsidRPr="009304B4">
        <w:rPr>
          <w:rFonts w:ascii="Verdana" w:hAnsi="Verdana"/>
          <w:sz w:val="22"/>
          <w:szCs w:val="22"/>
        </w:rPr>
        <w:t xml:space="preserve"> liczyć na specjalistyczny serwis w razie potrzeby, ale też na elastyczność przy kolejnych zakupach w przypadku potrzeby rozszerzenia floty.</w:t>
      </w:r>
    </w:p>
    <w:p w14:paraId="03E024D8" w14:textId="5F98A29C" w:rsidR="0047783C" w:rsidRPr="009F7E09" w:rsidRDefault="0023581D" w:rsidP="0047783C">
      <w:pPr>
        <w:jc w:val="both"/>
        <w:rPr>
          <w:rFonts w:ascii="Verdana" w:hAnsi="Verdana"/>
          <w:sz w:val="22"/>
          <w:szCs w:val="22"/>
        </w:rPr>
      </w:pPr>
      <w:r w:rsidRPr="009F7E09">
        <w:rPr>
          <w:rFonts w:ascii="Verdana" w:hAnsi="Verdana"/>
          <w:i/>
          <w:iCs/>
          <w:sz w:val="22"/>
          <w:szCs w:val="22"/>
        </w:rPr>
        <w:lastRenderedPageBreak/>
        <w:t>- Zakup maszyn oraz sprzętu u dealera daje też możliwości stałego kontaktu i opieki ze strony serwisu w przypadku ewentualnej awarii</w:t>
      </w:r>
      <w:r w:rsidR="00C10777" w:rsidRPr="009F7E09">
        <w:rPr>
          <w:rFonts w:ascii="Verdana" w:hAnsi="Verdana"/>
          <w:i/>
          <w:iCs/>
          <w:sz w:val="22"/>
          <w:szCs w:val="22"/>
        </w:rPr>
        <w:t>. Szybka i skuteczna reakcja sprawia, że w pracy gospodarstwa nie odnotowuje się większych przestojów</w:t>
      </w:r>
      <w:r w:rsidR="00F66DCE" w:rsidRPr="009F7E09">
        <w:rPr>
          <w:rFonts w:ascii="Verdana" w:hAnsi="Verdana"/>
          <w:i/>
          <w:iCs/>
          <w:sz w:val="22"/>
          <w:szCs w:val="22"/>
        </w:rPr>
        <w:t>.</w:t>
      </w:r>
      <w:r w:rsidR="0024189E" w:rsidRPr="009F7E09">
        <w:rPr>
          <w:rFonts w:ascii="Verdana" w:hAnsi="Verdana"/>
          <w:i/>
          <w:iCs/>
          <w:sz w:val="22"/>
          <w:szCs w:val="22"/>
        </w:rPr>
        <w:t xml:space="preserve"> </w:t>
      </w:r>
      <w:r w:rsidR="0047783C" w:rsidRPr="009F7E09">
        <w:rPr>
          <w:rFonts w:ascii="Verdana" w:hAnsi="Verdana"/>
          <w:i/>
          <w:iCs/>
          <w:sz w:val="22"/>
          <w:szCs w:val="22"/>
        </w:rPr>
        <w:t>Wsparcie, jakie nam okazuje i wiedza, która posiadają technicy serwisu jest naprawdę</w:t>
      </w:r>
      <w:r w:rsidR="00F30DC4" w:rsidRPr="009F7E09">
        <w:rPr>
          <w:rFonts w:ascii="Verdana" w:hAnsi="Verdana"/>
          <w:i/>
          <w:iCs/>
          <w:sz w:val="22"/>
          <w:szCs w:val="22"/>
        </w:rPr>
        <w:t xml:space="preserve"> </w:t>
      </w:r>
      <w:r w:rsidR="0047783C" w:rsidRPr="009F7E09">
        <w:rPr>
          <w:rFonts w:ascii="Verdana" w:hAnsi="Verdana"/>
          <w:i/>
          <w:iCs/>
          <w:sz w:val="22"/>
          <w:szCs w:val="22"/>
        </w:rPr>
        <w:t>imponująca.</w:t>
      </w:r>
      <w:r w:rsidR="00F30DC4" w:rsidRPr="009F7E09">
        <w:rPr>
          <w:rFonts w:ascii="Verdana" w:hAnsi="Verdana"/>
          <w:i/>
          <w:iCs/>
          <w:sz w:val="22"/>
          <w:szCs w:val="22"/>
        </w:rPr>
        <w:t xml:space="preserve"> </w:t>
      </w:r>
      <w:r w:rsidR="0047783C" w:rsidRPr="009F7E09">
        <w:rPr>
          <w:rFonts w:ascii="Verdana" w:hAnsi="Verdana"/>
          <w:i/>
          <w:iCs/>
          <w:sz w:val="22"/>
          <w:szCs w:val="22"/>
        </w:rPr>
        <w:t>Zapewnienie odpowiedniej obsługi serwisowej jest jednym z głównym aspektów, który kieruje</w:t>
      </w:r>
      <w:r w:rsidR="00F30DC4" w:rsidRPr="009F7E09">
        <w:rPr>
          <w:rFonts w:ascii="Verdana" w:hAnsi="Verdana"/>
          <w:i/>
          <w:iCs/>
          <w:sz w:val="22"/>
          <w:szCs w:val="22"/>
        </w:rPr>
        <w:t xml:space="preserve"> </w:t>
      </w:r>
      <w:r w:rsidR="0047783C" w:rsidRPr="009F7E09">
        <w:rPr>
          <w:rFonts w:ascii="Verdana" w:hAnsi="Verdana"/>
          <w:i/>
          <w:iCs/>
          <w:sz w:val="22"/>
          <w:szCs w:val="22"/>
        </w:rPr>
        <w:t xml:space="preserve">nas do marki John Deere i dealera Wanicki </w:t>
      </w:r>
      <w:r w:rsidR="009F7E09" w:rsidRPr="009F7E09">
        <w:rPr>
          <w:rFonts w:ascii="Verdana" w:hAnsi="Verdana"/>
          <w:i/>
          <w:iCs/>
          <w:sz w:val="22"/>
          <w:szCs w:val="22"/>
        </w:rPr>
        <w:t>Agro</w:t>
      </w:r>
      <w:r w:rsidR="009F7E09">
        <w:rPr>
          <w:rFonts w:ascii="Verdana" w:hAnsi="Verdana"/>
          <w:i/>
          <w:iCs/>
          <w:sz w:val="22"/>
          <w:szCs w:val="22"/>
        </w:rPr>
        <w:t xml:space="preserve"> </w:t>
      </w:r>
      <w:r w:rsidR="009F7E09">
        <w:rPr>
          <w:rFonts w:ascii="Verdana" w:hAnsi="Verdana"/>
          <w:sz w:val="22"/>
          <w:szCs w:val="22"/>
        </w:rPr>
        <w:t xml:space="preserve">– </w:t>
      </w:r>
      <w:r w:rsidR="009F7E09" w:rsidRPr="006B61AE">
        <w:rPr>
          <w:rFonts w:ascii="Verdana" w:hAnsi="Verdana"/>
          <w:sz w:val="22"/>
          <w:szCs w:val="22"/>
        </w:rPr>
        <w:t>dodaje</w:t>
      </w:r>
      <w:r w:rsidR="009F7E09" w:rsidRPr="009F7E09">
        <w:rPr>
          <w:rFonts w:ascii="Verdana" w:hAnsi="Verdana"/>
          <w:b/>
          <w:bCs/>
          <w:sz w:val="22"/>
          <w:szCs w:val="22"/>
        </w:rPr>
        <w:t xml:space="preserve"> Wojciech Karwacki</w:t>
      </w:r>
      <w:r w:rsidR="009F7E09">
        <w:rPr>
          <w:rFonts w:ascii="Verdana" w:hAnsi="Verdana"/>
          <w:sz w:val="22"/>
          <w:szCs w:val="22"/>
        </w:rPr>
        <w:t>.</w:t>
      </w:r>
    </w:p>
    <w:p w14:paraId="55A21693" w14:textId="77777777" w:rsidR="00F66DCE" w:rsidRDefault="00F66DCE" w:rsidP="0047783C">
      <w:pPr>
        <w:jc w:val="both"/>
        <w:rPr>
          <w:rFonts w:ascii="Verdana" w:hAnsi="Verdana"/>
          <w:sz w:val="22"/>
          <w:szCs w:val="22"/>
        </w:rPr>
      </w:pPr>
    </w:p>
    <w:p w14:paraId="2D226C53" w14:textId="75B58839" w:rsidR="0047783C" w:rsidRPr="0047783C" w:rsidRDefault="0047783C" w:rsidP="0047783C">
      <w:pPr>
        <w:jc w:val="both"/>
        <w:rPr>
          <w:rFonts w:ascii="Verdana" w:hAnsi="Verdana"/>
          <w:sz w:val="22"/>
          <w:szCs w:val="22"/>
        </w:rPr>
      </w:pPr>
      <w:r w:rsidRPr="0047783C">
        <w:rPr>
          <w:rFonts w:ascii="Verdana" w:hAnsi="Verdana"/>
          <w:sz w:val="22"/>
          <w:szCs w:val="22"/>
        </w:rPr>
        <w:t>Nawiązanie współpracy z jednym dealerem i w przeważającym zakresie inwestowanie w daną</w:t>
      </w:r>
      <w:r w:rsidR="00F30DC4">
        <w:rPr>
          <w:rFonts w:ascii="Verdana" w:hAnsi="Verdana"/>
          <w:sz w:val="22"/>
          <w:szCs w:val="22"/>
        </w:rPr>
        <w:t xml:space="preserve"> </w:t>
      </w:r>
      <w:r w:rsidRPr="0047783C">
        <w:rPr>
          <w:rFonts w:ascii="Verdana" w:hAnsi="Verdana"/>
          <w:sz w:val="22"/>
          <w:szCs w:val="22"/>
        </w:rPr>
        <w:t>markę maszyn rolniczych przede wszystkim</w:t>
      </w:r>
      <w:r w:rsidR="0045634D">
        <w:rPr>
          <w:rFonts w:ascii="Verdana" w:hAnsi="Verdana"/>
          <w:sz w:val="22"/>
          <w:szCs w:val="22"/>
        </w:rPr>
        <w:t xml:space="preserve"> </w:t>
      </w:r>
      <w:r w:rsidRPr="0047783C">
        <w:rPr>
          <w:rFonts w:ascii="Verdana" w:hAnsi="Verdana"/>
          <w:sz w:val="22"/>
          <w:szCs w:val="22"/>
        </w:rPr>
        <w:t>gwarantuje stabilność i bezpieczeństwo prac. Nieocenion</w:t>
      </w:r>
      <w:r w:rsidR="0045634D">
        <w:rPr>
          <w:rFonts w:ascii="Verdana" w:hAnsi="Verdana"/>
          <w:sz w:val="22"/>
          <w:szCs w:val="22"/>
        </w:rPr>
        <w:t>a</w:t>
      </w:r>
      <w:r w:rsidRPr="0047783C">
        <w:rPr>
          <w:rFonts w:ascii="Verdana" w:hAnsi="Verdana"/>
          <w:sz w:val="22"/>
          <w:szCs w:val="22"/>
        </w:rPr>
        <w:t xml:space="preserve"> staje się relacja budowana</w:t>
      </w:r>
      <w:r w:rsidR="00F30DC4">
        <w:rPr>
          <w:rFonts w:ascii="Verdana" w:hAnsi="Verdana"/>
          <w:sz w:val="22"/>
          <w:szCs w:val="22"/>
        </w:rPr>
        <w:t xml:space="preserve"> </w:t>
      </w:r>
      <w:r w:rsidR="00426089">
        <w:rPr>
          <w:rFonts w:ascii="Verdana" w:hAnsi="Verdana"/>
          <w:sz w:val="22"/>
          <w:szCs w:val="22"/>
        </w:rPr>
        <w:t>z deale</w:t>
      </w:r>
      <w:r w:rsidRPr="0047783C">
        <w:rPr>
          <w:rFonts w:ascii="Verdana" w:hAnsi="Verdana"/>
          <w:sz w:val="22"/>
          <w:szCs w:val="22"/>
        </w:rPr>
        <w:t>rem przez lata, przy zakupach kolejnych maszyn, ich serwisowaniu, obsłudze</w:t>
      </w:r>
      <w:r w:rsidR="00F30DC4">
        <w:rPr>
          <w:rFonts w:ascii="Verdana" w:hAnsi="Verdana"/>
          <w:sz w:val="22"/>
          <w:szCs w:val="22"/>
        </w:rPr>
        <w:t xml:space="preserve"> </w:t>
      </w:r>
      <w:r w:rsidRPr="0047783C">
        <w:rPr>
          <w:rFonts w:ascii="Verdana" w:hAnsi="Verdana"/>
          <w:sz w:val="22"/>
          <w:szCs w:val="22"/>
        </w:rPr>
        <w:t>posprzedaż</w:t>
      </w:r>
      <w:r w:rsidR="00F66DCE">
        <w:rPr>
          <w:rFonts w:ascii="Verdana" w:hAnsi="Verdana"/>
          <w:sz w:val="22"/>
          <w:szCs w:val="22"/>
        </w:rPr>
        <w:t>ow</w:t>
      </w:r>
      <w:r w:rsidRPr="0047783C">
        <w:rPr>
          <w:rFonts w:ascii="Verdana" w:hAnsi="Verdana"/>
          <w:sz w:val="22"/>
          <w:szCs w:val="22"/>
        </w:rPr>
        <w:t>ej.</w:t>
      </w:r>
    </w:p>
    <w:p w14:paraId="2F7E7341" w14:textId="211854A4" w:rsidR="0047783C" w:rsidRDefault="0047783C" w:rsidP="00F7782E">
      <w:pPr>
        <w:jc w:val="both"/>
        <w:rPr>
          <w:rFonts w:ascii="Verdana" w:hAnsi="Verdana"/>
          <w:sz w:val="22"/>
          <w:szCs w:val="22"/>
        </w:rPr>
      </w:pPr>
    </w:p>
    <w:p w14:paraId="3D73CAC1" w14:textId="77777777" w:rsidR="0047783C" w:rsidRPr="00CB51A7" w:rsidRDefault="0047783C" w:rsidP="00F7782E">
      <w:pPr>
        <w:jc w:val="both"/>
        <w:rPr>
          <w:rFonts w:ascii="Verdana" w:hAnsi="Verdana"/>
          <w:sz w:val="22"/>
          <w:szCs w:val="22"/>
        </w:rPr>
      </w:pPr>
    </w:p>
    <w:p w14:paraId="51D6ED3D" w14:textId="77777777" w:rsidR="0038549C" w:rsidRPr="00CB51A7" w:rsidRDefault="0038549C" w:rsidP="00070227">
      <w:pPr>
        <w:jc w:val="both"/>
        <w:rPr>
          <w:rFonts w:ascii="Verdana" w:hAnsi="Verdana"/>
          <w:sz w:val="22"/>
          <w:szCs w:val="22"/>
        </w:rPr>
      </w:pPr>
    </w:p>
    <w:p w14:paraId="64FD8187" w14:textId="77777777" w:rsidR="00B430ED" w:rsidRPr="00CB51A7" w:rsidRDefault="00B430E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CB51A7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CB51A7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CB51A7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CB51A7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136E8F6C" w14:textId="77777777" w:rsidR="00B430ED" w:rsidRPr="003079CD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  <w:lang w:val="en-US"/>
        </w:rPr>
      </w:pPr>
      <w:r w:rsidRPr="003079CD">
        <w:rPr>
          <w:rFonts w:ascii="Verdana" w:hAnsi="Verdana" w:cstheme="minorHAnsi"/>
          <w:b/>
          <w:color w:val="008000"/>
          <w:sz w:val="20"/>
          <w:szCs w:val="20"/>
          <w:lang w:val="en-US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BEDC839" w14:textId="7036E571" w:rsidR="00B430ED" w:rsidRPr="007B70ED" w:rsidRDefault="00AC4B0F" w:rsidP="00B430ED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1C27292C" w14:textId="77777777" w:rsidR="00B430ED" w:rsidRPr="007B70ED" w:rsidRDefault="00B430ED" w:rsidP="00B430ED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25633735" w14:textId="7966849A" w:rsidR="00B430ED" w:rsidRPr="00E24690" w:rsidRDefault="00B430ED" w:rsidP="00B430ED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="00AC4B0F"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A49A4E6" w14:textId="3BAE965B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 w:rsidR="00AC4B0F"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="00AC4B0F" w:rsidRPr="00AC4B0F">
        <w:rPr>
          <w:rFonts w:ascii="Verdana" w:hAnsi="Verdana" w:cstheme="minorHAnsi"/>
          <w:sz w:val="18"/>
          <w:szCs w:val="18"/>
          <w:lang w:val="en-US"/>
        </w:rPr>
        <w:t>784 943 447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1A5FCD" w14:textId="77777777" w:rsidR="00DD1B81" w:rsidRDefault="00DD1B81">
      <w:r>
        <w:separator/>
      </w:r>
    </w:p>
  </w:endnote>
  <w:endnote w:type="continuationSeparator" w:id="0">
    <w:p w14:paraId="41371DD5" w14:textId="77777777" w:rsidR="00DD1B81" w:rsidRDefault="00DD1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509CE64C" w14:textId="77777777" w:rsidR="00174385" w:rsidRPr="00843D06" w:rsidRDefault="00DD1B81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DD1B81">
    <w:pPr>
      <w:pStyle w:val="Tekstpodstawowy"/>
    </w:pPr>
  </w:p>
  <w:p w14:paraId="473DC958" w14:textId="77777777" w:rsidR="00174385" w:rsidRDefault="00DD1B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C6FE07" w14:textId="77777777" w:rsidR="00DD1B81" w:rsidRDefault="00DD1B81">
      <w:r>
        <w:separator/>
      </w:r>
    </w:p>
  </w:footnote>
  <w:footnote w:type="continuationSeparator" w:id="0">
    <w:p w14:paraId="55689943" w14:textId="77777777" w:rsidR="00DD1B81" w:rsidRDefault="00DD1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CB51A7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DD1B81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DD1B81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DD1B81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DD1B8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092FCD"/>
    <w:multiLevelType w:val="hybridMultilevel"/>
    <w:tmpl w:val="F3F49DEC"/>
    <w:lvl w:ilvl="0" w:tplc="C10427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" w15:restartNumberingAfterBreak="0">
    <w:nsid w:val="4907655A"/>
    <w:multiLevelType w:val="hybridMultilevel"/>
    <w:tmpl w:val="59E87FCA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8103E5"/>
    <w:multiLevelType w:val="hybridMultilevel"/>
    <w:tmpl w:val="0D34C6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F358D4"/>
    <w:multiLevelType w:val="hybridMultilevel"/>
    <w:tmpl w:val="041C0BEC"/>
    <w:lvl w:ilvl="0" w:tplc="C26A01A0">
      <w:start w:val="1"/>
      <w:numFmt w:val="decimal"/>
      <w:lvlText w:val="%1."/>
      <w:lvlJc w:val="left"/>
      <w:pPr>
        <w:ind w:left="121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8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1E8D"/>
    <w:rsid w:val="00004CD4"/>
    <w:rsid w:val="00005ECD"/>
    <w:rsid w:val="00013439"/>
    <w:rsid w:val="00013B05"/>
    <w:rsid w:val="00014CF0"/>
    <w:rsid w:val="000167DC"/>
    <w:rsid w:val="0001742F"/>
    <w:rsid w:val="000248BD"/>
    <w:rsid w:val="00033F31"/>
    <w:rsid w:val="000420C7"/>
    <w:rsid w:val="00043514"/>
    <w:rsid w:val="000448EB"/>
    <w:rsid w:val="00044F05"/>
    <w:rsid w:val="0005201D"/>
    <w:rsid w:val="0005448B"/>
    <w:rsid w:val="000561C0"/>
    <w:rsid w:val="00056F80"/>
    <w:rsid w:val="00057AF9"/>
    <w:rsid w:val="000609A9"/>
    <w:rsid w:val="000619CA"/>
    <w:rsid w:val="0006314E"/>
    <w:rsid w:val="00063AA6"/>
    <w:rsid w:val="000650F2"/>
    <w:rsid w:val="00070227"/>
    <w:rsid w:val="00085370"/>
    <w:rsid w:val="0009281A"/>
    <w:rsid w:val="00097EBA"/>
    <w:rsid w:val="000A34DA"/>
    <w:rsid w:val="000A63EC"/>
    <w:rsid w:val="000A641A"/>
    <w:rsid w:val="000A7B91"/>
    <w:rsid w:val="000C20CB"/>
    <w:rsid w:val="000C4784"/>
    <w:rsid w:val="000C7D0D"/>
    <w:rsid w:val="000D17AA"/>
    <w:rsid w:val="000D44AD"/>
    <w:rsid w:val="000D5B7D"/>
    <w:rsid w:val="000E445A"/>
    <w:rsid w:val="000E656A"/>
    <w:rsid w:val="000E790D"/>
    <w:rsid w:val="000F1D07"/>
    <w:rsid w:val="000F649A"/>
    <w:rsid w:val="001003B0"/>
    <w:rsid w:val="00101DE8"/>
    <w:rsid w:val="00111447"/>
    <w:rsid w:val="001137D3"/>
    <w:rsid w:val="00114B1B"/>
    <w:rsid w:val="00115650"/>
    <w:rsid w:val="001202F8"/>
    <w:rsid w:val="00125023"/>
    <w:rsid w:val="00130D3E"/>
    <w:rsid w:val="0013776F"/>
    <w:rsid w:val="00140D2B"/>
    <w:rsid w:val="001418FC"/>
    <w:rsid w:val="00162EE8"/>
    <w:rsid w:val="00165105"/>
    <w:rsid w:val="001659E5"/>
    <w:rsid w:val="0016718D"/>
    <w:rsid w:val="00171B08"/>
    <w:rsid w:val="0017329C"/>
    <w:rsid w:val="00174AC5"/>
    <w:rsid w:val="00175AC2"/>
    <w:rsid w:val="00183DDC"/>
    <w:rsid w:val="00185B48"/>
    <w:rsid w:val="00193D69"/>
    <w:rsid w:val="001971C7"/>
    <w:rsid w:val="001977E8"/>
    <w:rsid w:val="001A0CBD"/>
    <w:rsid w:val="001A1A68"/>
    <w:rsid w:val="001A3003"/>
    <w:rsid w:val="001A3E63"/>
    <w:rsid w:val="001B2582"/>
    <w:rsid w:val="001C27DB"/>
    <w:rsid w:val="001C6787"/>
    <w:rsid w:val="001D5C26"/>
    <w:rsid w:val="001D66E8"/>
    <w:rsid w:val="001E5791"/>
    <w:rsid w:val="001E7D99"/>
    <w:rsid w:val="001F128B"/>
    <w:rsid w:val="001F6FF3"/>
    <w:rsid w:val="001F7A29"/>
    <w:rsid w:val="00200855"/>
    <w:rsid w:val="00204B56"/>
    <w:rsid w:val="00211076"/>
    <w:rsid w:val="00211448"/>
    <w:rsid w:val="002115DE"/>
    <w:rsid w:val="00214D7C"/>
    <w:rsid w:val="002209D9"/>
    <w:rsid w:val="00233876"/>
    <w:rsid w:val="0023581D"/>
    <w:rsid w:val="002415FC"/>
    <w:rsid w:val="0024189E"/>
    <w:rsid w:val="0024456B"/>
    <w:rsid w:val="002474C8"/>
    <w:rsid w:val="002563B0"/>
    <w:rsid w:val="0025709D"/>
    <w:rsid w:val="0025730B"/>
    <w:rsid w:val="0026263F"/>
    <w:rsid w:val="00262AC8"/>
    <w:rsid w:val="00265F8B"/>
    <w:rsid w:val="002674A9"/>
    <w:rsid w:val="00267E63"/>
    <w:rsid w:val="002740A2"/>
    <w:rsid w:val="00275B4E"/>
    <w:rsid w:val="00282DB4"/>
    <w:rsid w:val="0028605E"/>
    <w:rsid w:val="00292118"/>
    <w:rsid w:val="00293C05"/>
    <w:rsid w:val="00295611"/>
    <w:rsid w:val="0029638C"/>
    <w:rsid w:val="002A2415"/>
    <w:rsid w:val="002A6702"/>
    <w:rsid w:val="002A7791"/>
    <w:rsid w:val="002B0C49"/>
    <w:rsid w:val="002B46BB"/>
    <w:rsid w:val="002B7B37"/>
    <w:rsid w:val="002C01EA"/>
    <w:rsid w:val="002C331A"/>
    <w:rsid w:val="002D1E6C"/>
    <w:rsid w:val="002D524F"/>
    <w:rsid w:val="002E16B5"/>
    <w:rsid w:val="002E21F8"/>
    <w:rsid w:val="002F21C6"/>
    <w:rsid w:val="0030530C"/>
    <w:rsid w:val="00306AC5"/>
    <w:rsid w:val="003079CD"/>
    <w:rsid w:val="0031164E"/>
    <w:rsid w:val="00315DA9"/>
    <w:rsid w:val="0032039E"/>
    <w:rsid w:val="00323C31"/>
    <w:rsid w:val="00327EEE"/>
    <w:rsid w:val="003320C6"/>
    <w:rsid w:val="003321B7"/>
    <w:rsid w:val="003355EF"/>
    <w:rsid w:val="00343E7E"/>
    <w:rsid w:val="003441F4"/>
    <w:rsid w:val="00347B2F"/>
    <w:rsid w:val="003500A3"/>
    <w:rsid w:val="003558D7"/>
    <w:rsid w:val="00366301"/>
    <w:rsid w:val="003677E7"/>
    <w:rsid w:val="003725CB"/>
    <w:rsid w:val="003730A6"/>
    <w:rsid w:val="003756D4"/>
    <w:rsid w:val="00381CBC"/>
    <w:rsid w:val="0038549C"/>
    <w:rsid w:val="00396783"/>
    <w:rsid w:val="003A4BEB"/>
    <w:rsid w:val="003A653B"/>
    <w:rsid w:val="003A71E3"/>
    <w:rsid w:val="003B30F3"/>
    <w:rsid w:val="003B53AF"/>
    <w:rsid w:val="003B5711"/>
    <w:rsid w:val="003C5692"/>
    <w:rsid w:val="003E0238"/>
    <w:rsid w:val="003E14B5"/>
    <w:rsid w:val="003E28E1"/>
    <w:rsid w:val="003E2E86"/>
    <w:rsid w:val="003E331C"/>
    <w:rsid w:val="00401DE1"/>
    <w:rsid w:val="004254FA"/>
    <w:rsid w:val="00426089"/>
    <w:rsid w:val="004275D3"/>
    <w:rsid w:val="0043213A"/>
    <w:rsid w:val="00452B4A"/>
    <w:rsid w:val="0045634D"/>
    <w:rsid w:val="00456762"/>
    <w:rsid w:val="00456D77"/>
    <w:rsid w:val="0046022B"/>
    <w:rsid w:val="00460AB5"/>
    <w:rsid w:val="004638A3"/>
    <w:rsid w:val="0046710E"/>
    <w:rsid w:val="004671D1"/>
    <w:rsid w:val="0047189A"/>
    <w:rsid w:val="00474544"/>
    <w:rsid w:val="00475CA7"/>
    <w:rsid w:val="004765E1"/>
    <w:rsid w:val="0047783C"/>
    <w:rsid w:val="004814A5"/>
    <w:rsid w:val="0048297F"/>
    <w:rsid w:val="00490A5B"/>
    <w:rsid w:val="004A58F0"/>
    <w:rsid w:val="004B4AA5"/>
    <w:rsid w:val="004B4DEC"/>
    <w:rsid w:val="004B5E17"/>
    <w:rsid w:val="004D3B6C"/>
    <w:rsid w:val="004D468D"/>
    <w:rsid w:val="004E2725"/>
    <w:rsid w:val="004E735D"/>
    <w:rsid w:val="004F1391"/>
    <w:rsid w:val="00502CFC"/>
    <w:rsid w:val="00510B71"/>
    <w:rsid w:val="00513D85"/>
    <w:rsid w:val="005216DA"/>
    <w:rsid w:val="005264DB"/>
    <w:rsid w:val="00526597"/>
    <w:rsid w:val="00532915"/>
    <w:rsid w:val="0053641F"/>
    <w:rsid w:val="005379A1"/>
    <w:rsid w:val="00543254"/>
    <w:rsid w:val="00544FFD"/>
    <w:rsid w:val="00553B41"/>
    <w:rsid w:val="005600C8"/>
    <w:rsid w:val="005624BF"/>
    <w:rsid w:val="00562877"/>
    <w:rsid w:val="005668F6"/>
    <w:rsid w:val="00567562"/>
    <w:rsid w:val="00570149"/>
    <w:rsid w:val="00570516"/>
    <w:rsid w:val="00570644"/>
    <w:rsid w:val="00582C6E"/>
    <w:rsid w:val="005865B4"/>
    <w:rsid w:val="00587A29"/>
    <w:rsid w:val="00591212"/>
    <w:rsid w:val="00591EA4"/>
    <w:rsid w:val="005A3044"/>
    <w:rsid w:val="005A37FE"/>
    <w:rsid w:val="005A428C"/>
    <w:rsid w:val="005B13B6"/>
    <w:rsid w:val="005B2288"/>
    <w:rsid w:val="005B2FEC"/>
    <w:rsid w:val="005C18AE"/>
    <w:rsid w:val="005D7976"/>
    <w:rsid w:val="005E0965"/>
    <w:rsid w:val="005E21A8"/>
    <w:rsid w:val="005E2F7F"/>
    <w:rsid w:val="005E3787"/>
    <w:rsid w:val="005E57EC"/>
    <w:rsid w:val="005E73A4"/>
    <w:rsid w:val="005F31A8"/>
    <w:rsid w:val="005F3E61"/>
    <w:rsid w:val="006030C8"/>
    <w:rsid w:val="00603F4B"/>
    <w:rsid w:val="00610119"/>
    <w:rsid w:val="0062169E"/>
    <w:rsid w:val="00621957"/>
    <w:rsid w:val="00640FB2"/>
    <w:rsid w:val="006427E4"/>
    <w:rsid w:val="00642AA6"/>
    <w:rsid w:val="0064641E"/>
    <w:rsid w:val="00653D19"/>
    <w:rsid w:val="0065655B"/>
    <w:rsid w:val="00672400"/>
    <w:rsid w:val="0067482E"/>
    <w:rsid w:val="00674D65"/>
    <w:rsid w:val="006877F9"/>
    <w:rsid w:val="0069744F"/>
    <w:rsid w:val="006A441E"/>
    <w:rsid w:val="006A48EF"/>
    <w:rsid w:val="006A4D33"/>
    <w:rsid w:val="006B2CF4"/>
    <w:rsid w:val="006B4C75"/>
    <w:rsid w:val="006B61AE"/>
    <w:rsid w:val="006C2BFF"/>
    <w:rsid w:val="006C538B"/>
    <w:rsid w:val="006D370D"/>
    <w:rsid w:val="006D394C"/>
    <w:rsid w:val="006F090C"/>
    <w:rsid w:val="00700BE4"/>
    <w:rsid w:val="00704F70"/>
    <w:rsid w:val="007078FD"/>
    <w:rsid w:val="00710588"/>
    <w:rsid w:val="00710AB1"/>
    <w:rsid w:val="00712D0E"/>
    <w:rsid w:val="007165C7"/>
    <w:rsid w:val="00721A94"/>
    <w:rsid w:val="0072421F"/>
    <w:rsid w:val="00724BD2"/>
    <w:rsid w:val="007415C8"/>
    <w:rsid w:val="0074483E"/>
    <w:rsid w:val="00746695"/>
    <w:rsid w:val="00752A55"/>
    <w:rsid w:val="00752E7C"/>
    <w:rsid w:val="00756D7D"/>
    <w:rsid w:val="00760904"/>
    <w:rsid w:val="00761175"/>
    <w:rsid w:val="00772313"/>
    <w:rsid w:val="00773BEF"/>
    <w:rsid w:val="00782FBF"/>
    <w:rsid w:val="00787DBC"/>
    <w:rsid w:val="007A0C3D"/>
    <w:rsid w:val="007A5160"/>
    <w:rsid w:val="007A63AA"/>
    <w:rsid w:val="007B4371"/>
    <w:rsid w:val="007B7B6B"/>
    <w:rsid w:val="007C052A"/>
    <w:rsid w:val="007C38B0"/>
    <w:rsid w:val="007E109D"/>
    <w:rsid w:val="007E1DCD"/>
    <w:rsid w:val="007F37E1"/>
    <w:rsid w:val="0080442D"/>
    <w:rsid w:val="00807587"/>
    <w:rsid w:val="008171A3"/>
    <w:rsid w:val="00821AAB"/>
    <w:rsid w:val="008243AD"/>
    <w:rsid w:val="008248C2"/>
    <w:rsid w:val="00830699"/>
    <w:rsid w:val="00830D39"/>
    <w:rsid w:val="00833D90"/>
    <w:rsid w:val="008350B2"/>
    <w:rsid w:val="0084206D"/>
    <w:rsid w:val="008476FA"/>
    <w:rsid w:val="00853B90"/>
    <w:rsid w:val="00856824"/>
    <w:rsid w:val="0085747F"/>
    <w:rsid w:val="0086173F"/>
    <w:rsid w:val="008638E8"/>
    <w:rsid w:val="008641A0"/>
    <w:rsid w:val="00865DCF"/>
    <w:rsid w:val="00865E62"/>
    <w:rsid w:val="0086652C"/>
    <w:rsid w:val="00867A3D"/>
    <w:rsid w:val="008802E0"/>
    <w:rsid w:val="00883C14"/>
    <w:rsid w:val="00887BB9"/>
    <w:rsid w:val="00891308"/>
    <w:rsid w:val="008931AC"/>
    <w:rsid w:val="00897265"/>
    <w:rsid w:val="008A43EB"/>
    <w:rsid w:val="008A6B59"/>
    <w:rsid w:val="008A7D19"/>
    <w:rsid w:val="008B2552"/>
    <w:rsid w:val="008D37F2"/>
    <w:rsid w:val="008D6B75"/>
    <w:rsid w:val="008E1420"/>
    <w:rsid w:val="008E64BF"/>
    <w:rsid w:val="008F25ED"/>
    <w:rsid w:val="008F72BC"/>
    <w:rsid w:val="00922B96"/>
    <w:rsid w:val="009304B4"/>
    <w:rsid w:val="00930C17"/>
    <w:rsid w:val="00935936"/>
    <w:rsid w:val="0093663E"/>
    <w:rsid w:val="00937259"/>
    <w:rsid w:val="009373AA"/>
    <w:rsid w:val="009419D9"/>
    <w:rsid w:val="009425AC"/>
    <w:rsid w:val="0094363C"/>
    <w:rsid w:val="00944A36"/>
    <w:rsid w:val="00946CD9"/>
    <w:rsid w:val="009510C6"/>
    <w:rsid w:val="00955AC9"/>
    <w:rsid w:val="00962924"/>
    <w:rsid w:val="00963C30"/>
    <w:rsid w:val="00965B30"/>
    <w:rsid w:val="00965ED8"/>
    <w:rsid w:val="009802D0"/>
    <w:rsid w:val="00981F47"/>
    <w:rsid w:val="00984FD8"/>
    <w:rsid w:val="00985424"/>
    <w:rsid w:val="00985F5E"/>
    <w:rsid w:val="00996AF6"/>
    <w:rsid w:val="009A5525"/>
    <w:rsid w:val="009B3CB9"/>
    <w:rsid w:val="009C513E"/>
    <w:rsid w:val="009D5A53"/>
    <w:rsid w:val="009E5DD7"/>
    <w:rsid w:val="009F6817"/>
    <w:rsid w:val="009F7E09"/>
    <w:rsid w:val="00A00987"/>
    <w:rsid w:val="00A11C36"/>
    <w:rsid w:val="00A1495F"/>
    <w:rsid w:val="00A14CC1"/>
    <w:rsid w:val="00A15E2D"/>
    <w:rsid w:val="00A17CFD"/>
    <w:rsid w:val="00A20995"/>
    <w:rsid w:val="00A21DAF"/>
    <w:rsid w:val="00A301E0"/>
    <w:rsid w:val="00A339ED"/>
    <w:rsid w:val="00A33A38"/>
    <w:rsid w:val="00A35B4F"/>
    <w:rsid w:val="00A36C85"/>
    <w:rsid w:val="00A37C8B"/>
    <w:rsid w:val="00A37E58"/>
    <w:rsid w:val="00A45CE9"/>
    <w:rsid w:val="00A50B61"/>
    <w:rsid w:val="00A54C23"/>
    <w:rsid w:val="00A60894"/>
    <w:rsid w:val="00A670E1"/>
    <w:rsid w:val="00A67DB4"/>
    <w:rsid w:val="00A7544F"/>
    <w:rsid w:val="00A8172F"/>
    <w:rsid w:val="00A8433E"/>
    <w:rsid w:val="00A86208"/>
    <w:rsid w:val="00A8779A"/>
    <w:rsid w:val="00A87AB0"/>
    <w:rsid w:val="00A87CED"/>
    <w:rsid w:val="00A90B2C"/>
    <w:rsid w:val="00A91AAA"/>
    <w:rsid w:val="00A93F79"/>
    <w:rsid w:val="00A94F79"/>
    <w:rsid w:val="00AA0B70"/>
    <w:rsid w:val="00AB1B83"/>
    <w:rsid w:val="00AB3189"/>
    <w:rsid w:val="00AB3A2D"/>
    <w:rsid w:val="00AB4CE7"/>
    <w:rsid w:val="00AC2A48"/>
    <w:rsid w:val="00AC4B0F"/>
    <w:rsid w:val="00AD00E4"/>
    <w:rsid w:val="00AF6BFA"/>
    <w:rsid w:val="00B00E35"/>
    <w:rsid w:val="00B22245"/>
    <w:rsid w:val="00B251A6"/>
    <w:rsid w:val="00B32EDC"/>
    <w:rsid w:val="00B3313C"/>
    <w:rsid w:val="00B3601C"/>
    <w:rsid w:val="00B428EF"/>
    <w:rsid w:val="00B430ED"/>
    <w:rsid w:val="00B4495E"/>
    <w:rsid w:val="00B72C1E"/>
    <w:rsid w:val="00B74A4D"/>
    <w:rsid w:val="00B76619"/>
    <w:rsid w:val="00B77276"/>
    <w:rsid w:val="00B85C5A"/>
    <w:rsid w:val="00B8731E"/>
    <w:rsid w:val="00B90157"/>
    <w:rsid w:val="00B94CB3"/>
    <w:rsid w:val="00B958FC"/>
    <w:rsid w:val="00BB5273"/>
    <w:rsid w:val="00BC132C"/>
    <w:rsid w:val="00BC2ABE"/>
    <w:rsid w:val="00BC2EFA"/>
    <w:rsid w:val="00BD1E49"/>
    <w:rsid w:val="00BD2D65"/>
    <w:rsid w:val="00BD4B1F"/>
    <w:rsid w:val="00BE1395"/>
    <w:rsid w:val="00BE23BD"/>
    <w:rsid w:val="00BE33CD"/>
    <w:rsid w:val="00BE6A48"/>
    <w:rsid w:val="00BF09A3"/>
    <w:rsid w:val="00BF36F0"/>
    <w:rsid w:val="00BF370A"/>
    <w:rsid w:val="00C011C1"/>
    <w:rsid w:val="00C03EAD"/>
    <w:rsid w:val="00C04004"/>
    <w:rsid w:val="00C10471"/>
    <w:rsid w:val="00C10777"/>
    <w:rsid w:val="00C31255"/>
    <w:rsid w:val="00C355E4"/>
    <w:rsid w:val="00C36102"/>
    <w:rsid w:val="00C42150"/>
    <w:rsid w:val="00C47323"/>
    <w:rsid w:val="00C61241"/>
    <w:rsid w:val="00C65075"/>
    <w:rsid w:val="00C670EF"/>
    <w:rsid w:val="00C72C0B"/>
    <w:rsid w:val="00C7304D"/>
    <w:rsid w:val="00C7337C"/>
    <w:rsid w:val="00C74B2F"/>
    <w:rsid w:val="00C8505F"/>
    <w:rsid w:val="00C90A4D"/>
    <w:rsid w:val="00C9184A"/>
    <w:rsid w:val="00C927E5"/>
    <w:rsid w:val="00C95435"/>
    <w:rsid w:val="00C96E3D"/>
    <w:rsid w:val="00C97F0E"/>
    <w:rsid w:val="00CA0F68"/>
    <w:rsid w:val="00CA17A4"/>
    <w:rsid w:val="00CA3CE8"/>
    <w:rsid w:val="00CA502B"/>
    <w:rsid w:val="00CB51A7"/>
    <w:rsid w:val="00CB6363"/>
    <w:rsid w:val="00CB6A2A"/>
    <w:rsid w:val="00CC37D1"/>
    <w:rsid w:val="00CC5821"/>
    <w:rsid w:val="00CD13D2"/>
    <w:rsid w:val="00CD5127"/>
    <w:rsid w:val="00CD5E1E"/>
    <w:rsid w:val="00CE130B"/>
    <w:rsid w:val="00CE2C0A"/>
    <w:rsid w:val="00CF136C"/>
    <w:rsid w:val="00CF446E"/>
    <w:rsid w:val="00CF4ACC"/>
    <w:rsid w:val="00D00706"/>
    <w:rsid w:val="00D15F49"/>
    <w:rsid w:val="00D163FA"/>
    <w:rsid w:val="00D17930"/>
    <w:rsid w:val="00D22E43"/>
    <w:rsid w:val="00D23916"/>
    <w:rsid w:val="00D27ACC"/>
    <w:rsid w:val="00D3185F"/>
    <w:rsid w:val="00D31A3C"/>
    <w:rsid w:val="00D440B6"/>
    <w:rsid w:val="00D47793"/>
    <w:rsid w:val="00D56AE3"/>
    <w:rsid w:val="00D61C22"/>
    <w:rsid w:val="00D62353"/>
    <w:rsid w:val="00D67E1A"/>
    <w:rsid w:val="00D70D16"/>
    <w:rsid w:val="00D80A8C"/>
    <w:rsid w:val="00D82187"/>
    <w:rsid w:val="00D837F9"/>
    <w:rsid w:val="00D83AC6"/>
    <w:rsid w:val="00D91833"/>
    <w:rsid w:val="00D94AAB"/>
    <w:rsid w:val="00D96A24"/>
    <w:rsid w:val="00D97068"/>
    <w:rsid w:val="00DA1BE6"/>
    <w:rsid w:val="00DB24A2"/>
    <w:rsid w:val="00DB3050"/>
    <w:rsid w:val="00DB4AB7"/>
    <w:rsid w:val="00DC28C8"/>
    <w:rsid w:val="00DD1B81"/>
    <w:rsid w:val="00DD355D"/>
    <w:rsid w:val="00DD3BE9"/>
    <w:rsid w:val="00DE0200"/>
    <w:rsid w:val="00DE7869"/>
    <w:rsid w:val="00DF0415"/>
    <w:rsid w:val="00DF38FB"/>
    <w:rsid w:val="00DF5EF7"/>
    <w:rsid w:val="00E04CB2"/>
    <w:rsid w:val="00E061E2"/>
    <w:rsid w:val="00E12251"/>
    <w:rsid w:val="00E17631"/>
    <w:rsid w:val="00E21B2B"/>
    <w:rsid w:val="00E25C31"/>
    <w:rsid w:val="00E34F37"/>
    <w:rsid w:val="00E450AC"/>
    <w:rsid w:val="00E56367"/>
    <w:rsid w:val="00E6680F"/>
    <w:rsid w:val="00E713F2"/>
    <w:rsid w:val="00E86E68"/>
    <w:rsid w:val="00E87CFF"/>
    <w:rsid w:val="00E92A79"/>
    <w:rsid w:val="00E968AC"/>
    <w:rsid w:val="00E97DBD"/>
    <w:rsid w:val="00EA312F"/>
    <w:rsid w:val="00EB2AB8"/>
    <w:rsid w:val="00EB7C33"/>
    <w:rsid w:val="00EC0206"/>
    <w:rsid w:val="00EC46A6"/>
    <w:rsid w:val="00ED17BC"/>
    <w:rsid w:val="00ED2D53"/>
    <w:rsid w:val="00EE0ECA"/>
    <w:rsid w:val="00EE1302"/>
    <w:rsid w:val="00EE51CA"/>
    <w:rsid w:val="00EE718F"/>
    <w:rsid w:val="00EF7D2D"/>
    <w:rsid w:val="00F16F20"/>
    <w:rsid w:val="00F20B25"/>
    <w:rsid w:val="00F23AFD"/>
    <w:rsid w:val="00F245E6"/>
    <w:rsid w:val="00F2659E"/>
    <w:rsid w:val="00F300FF"/>
    <w:rsid w:val="00F30DC4"/>
    <w:rsid w:val="00F430F2"/>
    <w:rsid w:val="00F621ED"/>
    <w:rsid w:val="00F63280"/>
    <w:rsid w:val="00F63CFB"/>
    <w:rsid w:val="00F66DCE"/>
    <w:rsid w:val="00F716F1"/>
    <w:rsid w:val="00F72050"/>
    <w:rsid w:val="00F738E9"/>
    <w:rsid w:val="00F77023"/>
    <w:rsid w:val="00F7782E"/>
    <w:rsid w:val="00F83B27"/>
    <w:rsid w:val="00F87DB4"/>
    <w:rsid w:val="00F94291"/>
    <w:rsid w:val="00FB5604"/>
    <w:rsid w:val="00FC2734"/>
    <w:rsid w:val="00FC5537"/>
    <w:rsid w:val="00FC5A34"/>
    <w:rsid w:val="00FD0DA7"/>
    <w:rsid w:val="00FD2382"/>
    <w:rsid w:val="00FD60C6"/>
    <w:rsid w:val="00FE194C"/>
    <w:rsid w:val="00FE73F2"/>
    <w:rsid w:val="00FF1A52"/>
    <w:rsid w:val="00FF3884"/>
    <w:rsid w:val="00FF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16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16F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1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16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16F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6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6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BialasBartosz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4E0E2-CDA5-4D71-AF98-B58605E0C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869</Words>
  <Characters>5219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56</cp:revision>
  <dcterms:created xsi:type="dcterms:W3CDTF">2019-06-07T14:43:00Z</dcterms:created>
  <dcterms:modified xsi:type="dcterms:W3CDTF">2019-06-17T11:37:00Z</dcterms:modified>
</cp:coreProperties>
</file>