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68F03FCA" w14:textId="3D660D35" w:rsidR="00070227" w:rsidRPr="0038549C" w:rsidRDefault="00163E65" w:rsidP="0038549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Kombinat Roln</w:t>
      </w:r>
      <w:r w:rsidR="00FA7EBB">
        <w:rPr>
          <w:rFonts w:ascii="Verdana" w:hAnsi="Verdana" w:cstheme="minorHAnsi"/>
          <w:b/>
          <w:color w:val="008000"/>
          <w:sz w:val="26"/>
          <w:szCs w:val="26"/>
        </w:rPr>
        <w:t>y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Kietrz – </w:t>
      </w:r>
      <w:r w:rsidR="00034F0B">
        <w:rPr>
          <w:rFonts w:ascii="Verdana" w:hAnsi="Verdana" w:cstheme="minorHAnsi"/>
          <w:b/>
          <w:color w:val="008000"/>
          <w:sz w:val="26"/>
          <w:szCs w:val="26"/>
        </w:rPr>
        <w:t>przedstawiamy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kulisy funkcjonowania </w:t>
      </w:r>
      <w:r w:rsidR="000B3510">
        <w:rPr>
          <w:rFonts w:ascii="Verdana" w:hAnsi="Verdana" w:cstheme="minorHAnsi"/>
          <w:b/>
          <w:color w:val="008000"/>
          <w:sz w:val="26"/>
          <w:szCs w:val="26"/>
        </w:rPr>
        <w:t xml:space="preserve">jednego z </w:t>
      </w:r>
      <w:r w:rsidR="00C14143">
        <w:rPr>
          <w:rFonts w:ascii="Verdana" w:hAnsi="Verdana" w:cstheme="minorHAnsi"/>
          <w:b/>
          <w:color w:val="008000"/>
          <w:sz w:val="26"/>
          <w:szCs w:val="26"/>
        </w:rPr>
        <w:t>największych</w:t>
      </w:r>
      <w:r w:rsidR="00990933">
        <w:rPr>
          <w:rFonts w:ascii="Verdana" w:hAnsi="Verdana" w:cstheme="minorHAnsi"/>
          <w:b/>
          <w:color w:val="008000"/>
          <w:sz w:val="26"/>
          <w:szCs w:val="26"/>
        </w:rPr>
        <w:t xml:space="preserve"> polskich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gospodarstw</w:t>
      </w:r>
      <w:r w:rsidR="00C14143">
        <w:rPr>
          <w:rFonts w:ascii="Verdana" w:hAnsi="Verdana" w:cstheme="minorHAnsi"/>
          <w:b/>
          <w:color w:val="008000"/>
          <w:sz w:val="26"/>
          <w:szCs w:val="26"/>
        </w:rPr>
        <w:t xml:space="preserve"> rolnych</w:t>
      </w:r>
    </w:p>
    <w:p w14:paraId="22ED8DD7" w14:textId="0F5BED44" w:rsidR="00721A94" w:rsidRDefault="00721A94" w:rsidP="00070227">
      <w:pPr>
        <w:jc w:val="both"/>
        <w:rPr>
          <w:rFonts w:ascii="Verdana" w:hAnsi="Verdana"/>
          <w:sz w:val="22"/>
          <w:szCs w:val="22"/>
        </w:rPr>
      </w:pPr>
    </w:p>
    <w:p w14:paraId="54AA0259" w14:textId="77777777" w:rsidR="00460AB5" w:rsidRPr="00CE01C1" w:rsidRDefault="00460AB5" w:rsidP="00070227">
      <w:pPr>
        <w:jc w:val="both"/>
        <w:rPr>
          <w:rFonts w:ascii="Verdana" w:hAnsi="Verdana"/>
          <w:sz w:val="22"/>
          <w:szCs w:val="22"/>
        </w:rPr>
      </w:pPr>
    </w:p>
    <w:p w14:paraId="1DB8BD5B" w14:textId="0F158AFD" w:rsidR="00070227" w:rsidRDefault="00887ED3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Niemal 60-letnia tradycja, 8 500 ha </w:t>
      </w:r>
      <w:r w:rsidR="00E5696F">
        <w:rPr>
          <w:rFonts w:ascii="Verdana" w:hAnsi="Verdana"/>
          <w:b/>
          <w:sz w:val="22"/>
          <w:szCs w:val="22"/>
        </w:rPr>
        <w:t xml:space="preserve">ziemi </w:t>
      </w:r>
      <w:r>
        <w:rPr>
          <w:rFonts w:ascii="Verdana" w:hAnsi="Verdana"/>
          <w:b/>
          <w:sz w:val="22"/>
          <w:szCs w:val="22"/>
        </w:rPr>
        <w:t>przeznaczon</w:t>
      </w:r>
      <w:r w:rsidR="00E5696F">
        <w:rPr>
          <w:rFonts w:ascii="Verdana" w:hAnsi="Verdana"/>
          <w:b/>
          <w:sz w:val="22"/>
          <w:szCs w:val="22"/>
        </w:rPr>
        <w:t>ej</w:t>
      </w:r>
      <w:r>
        <w:rPr>
          <w:rFonts w:ascii="Verdana" w:hAnsi="Verdana"/>
          <w:b/>
          <w:sz w:val="22"/>
          <w:szCs w:val="22"/>
        </w:rPr>
        <w:t xml:space="preserve"> pod uprawę, 9 000 sztuk bydła – tak w skrócie prezentuje się Kombinat Roln</w:t>
      </w:r>
      <w:r w:rsidR="00FA7EBB">
        <w:rPr>
          <w:rFonts w:ascii="Verdana" w:hAnsi="Verdana"/>
          <w:b/>
          <w:sz w:val="22"/>
          <w:szCs w:val="22"/>
        </w:rPr>
        <w:t xml:space="preserve">y </w:t>
      </w:r>
      <w:r>
        <w:rPr>
          <w:rFonts w:ascii="Verdana" w:hAnsi="Verdana"/>
          <w:b/>
          <w:sz w:val="22"/>
          <w:szCs w:val="22"/>
        </w:rPr>
        <w:t>Kietrz</w:t>
      </w:r>
      <w:r w:rsidR="00EA24CC">
        <w:rPr>
          <w:rFonts w:ascii="Verdana" w:hAnsi="Verdana"/>
          <w:b/>
          <w:sz w:val="22"/>
          <w:szCs w:val="22"/>
        </w:rPr>
        <w:t xml:space="preserve"> w woj. opolskim</w:t>
      </w:r>
      <w:r>
        <w:rPr>
          <w:rFonts w:ascii="Verdana" w:hAnsi="Verdana"/>
          <w:b/>
          <w:sz w:val="22"/>
          <w:szCs w:val="22"/>
        </w:rPr>
        <w:t xml:space="preserve">, jedno z najważniejszych gospodarstw rolnych w kraju. Z czego wynika sukces KR Kietrz? Z dobrego zarządzania, świetnej organizacji pracy, </w:t>
      </w:r>
      <w:r w:rsidR="007D125C">
        <w:rPr>
          <w:rFonts w:ascii="Verdana" w:hAnsi="Verdana"/>
          <w:b/>
          <w:sz w:val="22"/>
          <w:szCs w:val="22"/>
        </w:rPr>
        <w:t>korzystania ze sprawdzonych</w:t>
      </w:r>
      <w:r w:rsidR="00C14143">
        <w:rPr>
          <w:rFonts w:ascii="Verdana" w:hAnsi="Verdana"/>
          <w:b/>
          <w:sz w:val="22"/>
          <w:szCs w:val="22"/>
        </w:rPr>
        <w:t xml:space="preserve"> </w:t>
      </w:r>
      <w:r w:rsidR="007D125C">
        <w:rPr>
          <w:rFonts w:ascii="Verdana" w:hAnsi="Verdana"/>
          <w:b/>
          <w:sz w:val="22"/>
          <w:szCs w:val="22"/>
        </w:rPr>
        <w:t xml:space="preserve">rozwiązań, </w:t>
      </w:r>
      <w:r>
        <w:rPr>
          <w:rFonts w:ascii="Verdana" w:hAnsi="Verdana"/>
          <w:b/>
          <w:sz w:val="22"/>
          <w:szCs w:val="22"/>
        </w:rPr>
        <w:t>ale też otwartości na zmiany i nowoczesne technologie</w:t>
      </w:r>
      <w:r w:rsidR="00C14143">
        <w:rPr>
          <w:rFonts w:ascii="Verdana" w:hAnsi="Verdana"/>
          <w:b/>
          <w:sz w:val="22"/>
          <w:szCs w:val="22"/>
        </w:rPr>
        <w:t xml:space="preserve"> przetestowane w swoim gospodarstwie</w:t>
      </w:r>
      <w:r>
        <w:rPr>
          <w:rFonts w:ascii="Verdana" w:hAnsi="Verdana"/>
          <w:b/>
          <w:sz w:val="22"/>
          <w:szCs w:val="22"/>
        </w:rPr>
        <w:t>.</w:t>
      </w:r>
    </w:p>
    <w:p w14:paraId="1CE14092" w14:textId="0323B15E" w:rsidR="003558D7" w:rsidRDefault="003558D7" w:rsidP="00070227">
      <w:pPr>
        <w:jc w:val="both"/>
        <w:rPr>
          <w:rFonts w:ascii="Verdana" w:hAnsi="Verdana"/>
          <w:b/>
          <w:sz w:val="22"/>
          <w:szCs w:val="22"/>
        </w:rPr>
      </w:pPr>
    </w:p>
    <w:p w14:paraId="0B581B33" w14:textId="77777777" w:rsidR="00642AA6" w:rsidRPr="0038549C" w:rsidRDefault="00642AA6" w:rsidP="00070227">
      <w:pPr>
        <w:jc w:val="both"/>
        <w:rPr>
          <w:rFonts w:ascii="Verdana" w:hAnsi="Verdana"/>
          <w:b/>
          <w:sz w:val="22"/>
          <w:szCs w:val="22"/>
        </w:rPr>
      </w:pPr>
    </w:p>
    <w:p w14:paraId="73A5A290" w14:textId="35501621" w:rsidR="003D7385" w:rsidRDefault="003D7385" w:rsidP="00254B1C">
      <w:pPr>
        <w:pStyle w:val="Bezodstpw"/>
        <w:jc w:val="both"/>
        <w:rPr>
          <w:rFonts w:ascii="Verdana" w:hAnsi="Verdana"/>
        </w:rPr>
      </w:pPr>
    </w:p>
    <w:p w14:paraId="5C6DD0DF" w14:textId="0E6E481B" w:rsidR="003D7385" w:rsidRPr="003D7385" w:rsidRDefault="003D7385" w:rsidP="00254B1C">
      <w:pPr>
        <w:pStyle w:val="Bezodstpw"/>
        <w:jc w:val="both"/>
        <w:rPr>
          <w:rFonts w:ascii="Verdana" w:hAnsi="Verdana"/>
          <w:b/>
        </w:rPr>
      </w:pPr>
      <w:r w:rsidRPr="003D7385">
        <w:rPr>
          <w:rFonts w:ascii="Verdana" w:hAnsi="Verdana"/>
          <w:b/>
        </w:rPr>
        <w:t>Wieloletnia tradycja</w:t>
      </w:r>
    </w:p>
    <w:p w14:paraId="0AB0A254" w14:textId="77777777" w:rsidR="003D7385" w:rsidRDefault="003D7385" w:rsidP="00254B1C">
      <w:pPr>
        <w:pStyle w:val="Bezodstpw"/>
        <w:jc w:val="both"/>
        <w:rPr>
          <w:rFonts w:ascii="Verdana" w:hAnsi="Verdana"/>
        </w:rPr>
      </w:pPr>
    </w:p>
    <w:p w14:paraId="303DB879" w14:textId="377509A9" w:rsidR="00844093" w:rsidRDefault="00733533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Kombinat Rolny Kietrz to</w:t>
      </w:r>
      <w:r w:rsidR="00844093">
        <w:rPr>
          <w:rFonts w:ascii="Verdana" w:hAnsi="Verdana"/>
        </w:rPr>
        <w:t xml:space="preserve"> nie tylko jedno z większych i prężnie działających gospodarstw</w:t>
      </w:r>
      <w:r w:rsidR="00C14143">
        <w:rPr>
          <w:rFonts w:ascii="Verdana" w:hAnsi="Verdana"/>
        </w:rPr>
        <w:t xml:space="preserve"> rolnych</w:t>
      </w:r>
      <w:r w:rsidR="00844093">
        <w:rPr>
          <w:rFonts w:ascii="Verdana" w:hAnsi="Verdana"/>
        </w:rPr>
        <w:t xml:space="preserve"> w Polsce, ale też przedsiębiorstwo o wielkich tradycjach. </w:t>
      </w:r>
      <w:r w:rsidR="00254B1C" w:rsidRPr="00254B1C">
        <w:rPr>
          <w:rFonts w:ascii="Verdana" w:hAnsi="Verdana"/>
        </w:rPr>
        <w:t>Kombinat rozpoczął swoją działalność </w:t>
      </w:r>
      <w:r w:rsidR="00844093">
        <w:rPr>
          <w:rFonts w:ascii="Verdana" w:hAnsi="Verdana"/>
        </w:rPr>
        <w:t>w</w:t>
      </w:r>
      <w:r w:rsidR="00254B1C" w:rsidRPr="00254B1C">
        <w:rPr>
          <w:rFonts w:ascii="Verdana" w:hAnsi="Verdana"/>
        </w:rPr>
        <w:t xml:space="preserve"> 1961 roku</w:t>
      </w:r>
      <w:r w:rsidR="00844093">
        <w:rPr>
          <w:rFonts w:ascii="Verdana" w:hAnsi="Verdana"/>
        </w:rPr>
        <w:t xml:space="preserve"> i by</w:t>
      </w:r>
      <w:r w:rsidR="00254B1C" w:rsidRPr="00254B1C">
        <w:rPr>
          <w:rFonts w:ascii="Verdana" w:hAnsi="Verdana"/>
        </w:rPr>
        <w:t xml:space="preserve">ło to drugie tak duże przedsiębiorstwo rolne w Polsce, w skład którego weszło 8 zakładów rolnych, gospodarujących na powierzchni 5877 ha, położonych na południu woj. </w:t>
      </w:r>
      <w:r w:rsidR="009D4F5D">
        <w:rPr>
          <w:rFonts w:ascii="Verdana" w:hAnsi="Verdana"/>
        </w:rPr>
        <w:t>o</w:t>
      </w:r>
      <w:r w:rsidR="00254B1C" w:rsidRPr="00254B1C">
        <w:rPr>
          <w:rFonts w:ascii="Verdana" w:hAnsi="Verdana"/>
        </w:rPr>
        <w:t xml:space="preserve">polskiego, tuż przy granicy z ówczesną Czechosłowacją. W roku 1969 dołączono </w:t>
      </w:r>
      <w:r w:rsidR="00001D84">
        <w:rPr>
          <w:rFonts w:ascii="Verdana" w:hAnsi="Verdana"/>
        </w:rPr>
        <w:t>dziewiąte</w:t>
      </w:r>
      <w:r w:rsidR="00254B1C" w:rsidRPr="00254B1C">
        <w:rPr>
          <w:rFonts w:ascii="Verdana" w:hAnsi="Verdana"/>
        </w:rPr>
        <w:t xml:space="preserve"> – t</w:t>
      </w:r>
      <w:r w:rsidR="009D4F5D">
        <w:rPr>
          <w:rFonts w:ascii="Verdana" w:hAnsi="Verdana"/>
        </w:rPr>
        <w:t>o</w:t>
      </w:r>
      <w:r w:rsidR="00254B1C" w:rsidRPr="00254B1C">
        <w:rPr>
          <w:rFonts w:ascii="Verdana" w:hAnsi="Verdana"/>
        </w:rPr>
        <w:t xml:space="preserve"> gospodarstwo PGR Ściborzyce Wielkie</w:t>
      </w:r>
      <w:r w:rsidR="003F25D7">
        <w:rPr>
          <w:rFonts w:ascii="Verdana" w:hAnsi="Verdana"/>
        </w:rPr>
        <w:t>.</w:t>
      </w:r>
      <w:r w:rsidR="00254B1C" w:rsidRPr="00254B1C">
        <w:rPr>
          <w:rFonts w:ascii="Verdana" w:hAnsi="Verdana"/>
        </w:rPr>
        <w:t xml:space="preserve"> W następnych latach </w:t>
      </w:r>
      <w:r w:rsidR="00232CD4">
        <w:rPr>
          <w:rFonts w:ascii="Verdana" w:hAnsi="Verdana"/>
        </w:rPr>
        <w:t>ko</w:t>
      </w:r>
      <w:r w:rsidR="00254B1C" w:rsidRPr="00254B1C">
        <w:rPr>
          <w:rFonts w:ascii="Verdana" w:hAnsi="Verdana"/>
        </w:rPr>
        <w:t>mbinat obligatoryjnie przejmował grunty z funduszu ziemi oraz częściowo z wykupu od rolników indywidualnych</w:t>
      </w:r>
      <w:r w:rsidR="00844093">
        <w:rPr>
          <w:rFonts w:ascii="Verdana" w:hAnsi="Verdana"/>
        </w:rPr>
        <w:t xml:space="preserve">. </w:t>
      </w:r>
      <w:r w:rsidR="00254B1C" w:rsidRPr="00254B1C">
        <w:rPr>
          <w:rFonts w:ascii="Verdana" w:hAnsi="Verdana"/>
        </w:rPr>
        <w:t>Kombinat prężnie się rozwijał, powiększając stan posiadania nie tylko ziemi, ale również majątku trwałego, wprowadzając równocześnie innowacyjność i postęp w produkcji oraz doskonalił metody zarządzania i organizacji pracy.</w:t>
      </w:r>
      <w:r w:rsidR="00F90419">
        <w:rPr>
          <w:rFonts w:ascii="Verdana" w:hAnsi="Verdana"/>
        </w:rPr>
        <w:t xml:space="preserve"> W 2013 r. do kombinatu włączono Stadninę Koni Huculskich w Gładyszowie</w:t>
      </w:r>
      <w:r w:rsidR="00232CD4">
        <w:rPr>
          <w:rFonts w:ascii="Verdana" w:hAnsi="Verdana"/>
        </w:rPr>
        <w:t>, poszerzając tym samym zakres działalności o kolejny obszar</w:t>
      </w:r>
      <w:r w:rsidR="00C14143">
        <w:rPr>
          <w:rFonts w:ascii="Verdana" w:hAnsi="Verdana"/>
        </w:rPr>
        <w:t xml:space="preserve"> produk</w:t>
      </w:r>
      <w:r w:rsidR="00087523">
        <w:rPr>
          <w:rFonts w:ascii="Verdana" w:hAnsi="Verdana"/>
        </w:rPr>
        <w:t>c</w:t>
      </w:r>
      <w:r w:rsidR="00C14143">
        <w:rPr>
          <w:rFonts w:ascii="Verdana" w:hAnsi="Verdana"/>
        </w:rPr>
        <w:t>ji rolnej</w:t>
      </w:r>
      <w:r w:rsidR="00232CD4">
        <w:rPr>
          <w:rFonts w:ascii="Verdana" w:hAnsi="Verdana"/>
        </w:rPr>
        <w:t>.</w:t>
      </w:r>
    </w:p>
    <w:p w14:paraId="0800E512" w14:textId="77777777" w:rsidR="00904358" w:rsidRDefault="00904358" w:rsidP="00254B1C">
      <w:pPr>
        <w:pStyle w:val="Bezodstpw"/>
        <w:jc w:val="both"/>
        <w:rPr>
          <w:rFonts w:ascii="Verdana" w:hAnsi="Verdana"/>
        </w:rPr>
      </w:pPr>
    </w:p>
    <w:p w14:paraId="0AF249F5" w14:textId="15A33CF7" w:rsidR="00E2652A" w:rsidRDefault="00E2652A" w:rsidP="00254B1C">
      <w:pPr>
        <w:pStyle w:val="Bezodstpw"/>
        <w:jc w:val="both"/>
        <w:rPr>
          <w:rFonts w:ascii="Verdana" w:hAnsi="Verdana"/>
        </w:rPr>
      </w:pPr>
    </w:p>
    <w:p w14:paraId="32667C04" w14:textId="6B5ECE14" w:rsidR="00E2652A" w:rsidRPr="00EA79BC" w:rsidRDefault="00C045BD" w:rsidP="00254B1C">
      <w:pPr>
        <w:pStyle w:val="Bezodstpw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Największe gospodarstwo</w:t>
      </w:r>
      <w:r w:rsidR="00EC54AB">
        <w:rPr>
          <w:rFonts w:ascii="Verdana" w:hAnsi="Verdana"/>
          <w:b/>
        </w:rPr>
        <w:t xml:space="preserve"> i</w:t>
      </w:r>
      <w:r w:rsidR="00480735">
        <w:rPr>
          <w:rFonts w:ascii="Verdana" w:hAnsi="Verdana"/>
          <w:b/>
        </w:rPr>
        <w:t xml:space="preserve"> </w:t>
      </w:r>
      <w:r w:rsidR="00D805A7">
        <w:rPr>
          <w:rFonts w:ascii="Verdana" w:hAnsi="Verdana"/>
          <w:b/>
        </w:rPr>
        <w:t>czołowy</w:t>
      </w:r>
      <w:r w:rsidR="00EC54AB">
        <w:rPr>
          <w:rFonts w:ascii="Verdana" w:hAnsi="Verdana"/>
          <w:b/>
        </w:rPr>
        <w:t xml:space="preserve"> pracodawca</w:t>
      </w:r>
      <w:r w:rsidR="00D805A7">
        <w:rPr>
          <w:rFonts w:ascii="Verdana" w:hAnsi="Verdana"/>
          <w:b/>
        </w:rPr>
        <w:t xml:space="preserve"> regionu</w:t>
      </w:r>
    </w:p>
    <w:p w14:paraId="4108F231" w14:textId="77777777" w:rsidR="00E2652A" w:rsidRDefault="00E2652A" w:rsidP="00254B1C">
      <w:pPr>
        <w:pStyle w:val="Bezodstpw"/>
        <w:jc w:val="both"/>
        <w:rPr>
          <w:rFonts w:ascii="Verdana" w:hAnsi="Verdana"/>
        </w:rPr>
      </w:pPr>
    </w:p>
    <w:p w14:paraId="3761CB92" w14:textId="345F1562" w:rsidR="006B2785" w:rsidRDefault="00660909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Skala współczesnej działalności kombinatu </w:t>
      </w:r>
      <w:r w:rsidR="00373BA0">
        <w:rPr>
          <w:rFonts w:ascii="Verdana" w:hAnsi="Verdana"/>
        </w:rPr>
        <w:t xml:space="preserve">również </w:t>
      </w:r>
      <w:r>
        <w:rPr>
          <w:rFonts w:ascii="Verdana" w:hAnsi="Verdana"/>
        </w:rPr>
        <w:t xml:space="preserve">robi wrażenie. </w:t>
      </w:r>
      <w:r w:rsidR="003D3562">
        <w:rPr>
          <w:rFonts w:ascii="Verdana" w:hAnsi="Verdana"/>
        </w:rPr>
        <w:t xml:space="preserve">KR Kietrz to </w:t>
      </w:r>
      <w:r w:rsidR="00232CD4">
        <w:rPr>
          <w:rFonts w:ascii="Verdana" w:hAnsi="Verdana"/>
        </w:rPr>
        <w:t>prawdziwe</w:t>
      </w:r>
      <w:r w:rsidR="003D3562">
        <w:rPr>
          <w:rFonts w:ascii="Verdana" w:hAnsi="Verdana"/>
        </w:rPr>
        <w:t xml:space="preserve"> przedsiębiorstwo, prowadzące działalność w </w:t>
      </w:r>
      <w:r w:rsidR="00F77874">
        <w:rPr>
          <w:rFonts w:ascii="Verdana" w:hAnsi="Verdana"/>
        </w:rPr>
        <w:t>wielu</w:t>
      </w:r>
      <w:r w:rsidR="003D3562">
        <w:rPr>
          <w:rFonts w:ascii="Verdana" w:hAnsi="Verdana"/>
        </w:rPr>
        <w:t xml:space="preserve"> obszarach. </w:t>
      </w:r>
    </w:p>
    <w:p w14:paraId="63B5E134" w14:textId="77777777" w:rsidR="006B2785" w:rsidRDefault="006B2785" w:rsidP="00254B1C">
      <w:pPr>
        <w:pStyle w:val="Bezodstpw"/>
        <w:jc w:val="both"/>
        <w:rPr>
          <w:rFonts w:ascii="Verdana" w:hAnsi="Verdana"/>
          <w:i/>
        </w:rPr>
      </w:pPr>
    </w:p>
    <w:p w14:paraId="0BDB2541" w14:textId="0383A703" w:rsidR="00904358" w:rsidRPr="006B2785" w:rsidRDefault="006B2785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  <w:i/>
        </w:rPr>
        <w:t xml:space="preserve">- </w:t>
      </w:r>
      <w:r w:rsidR="00B22FBB" w:rsidRPr="006B2785">
        <w:rPr>
          <w:rFonts w:ascii="Verdana" w:hAnsi="Verdana"/>
          <w:i/>
        </w:rPr>
        <w:t xml:space="preserve">Powierzchnia </w:t>
      </w:r>
      <w:r w:rsidR="006D63C4" w:rsidRPr="006B2785">
        <w:rPr>
          <w:rFonts w:ascii="Verdana" w:hAnsi="Verdana"/>
          <w:i/>
        </w:rPr>
        <w:t xml:space="preserve">przeznaczona pod uprawę to </w:t>
      </w:r>
      <w:r w:rsidR="00920391">
        <w:rPr>
          <w:rFonts w:ascii="Verdana" w:hAnsi="Verdana"/>
          <w:i/>
        </w:rPr>
        <w:t>prawie</w:t>
      </w:r>
      <w:r w:rsidR="00920391" w:rsidRPr="006B2785">
        <w:rPr>
          <w:rFonts w:ascii="Verdana" w:hAnsi="Verdana"/>
          <w:i/>
        </w:rPr>
        <w:t xml:space="preserve"> </w:t>
      </w:r>
      <w:r w:rsidR="006D63C4" w:rsidRPr="006B2785">
        <w:rPr>
          <w:rFonts w:ascii="Verdana" w:hAnsi="Verdana"/>
          <w:i/>
        </w:rPr>
        <w:t xml:space="preserve">8 500 ha, </w:t>
      </w:r>
      <w:r w:rsidR="00920391">
        <w:rPr>
          <w:rFonts w:ascii="Verdana" w:hAnsi="Verdana"/>
          <w:i/>
        </w:rPr>
        <w:t xml:space="preserve"> na której uprawiamy </w:t>
      </w:r>
      <w:r w:rsidR="006D63C4" w:rsidRPr="006B2785">
        <w:rPr>
          <w:rFonts w:ascii="Verdana" w:hAnsi="Verdana"/>
          <w:i/>
        </w:rPr>
        <w:t xml:space="preserve">pszenicę ozimą, </w:t>
      </w:r>
      <w:r w:rsidR="00920391" w:rsidRPr="006B2785">
        <w:rPr>
          <w:rFonts w:ascii="Verdana" w:hAnsi="Verdana"/>
          <w:i/>
        </w:rPr>
        <w:t>burak</w:t>
      </w:r>
      <w:r w:rsidR="00920391">
        <w:rPr>
          <w:rFonts w:ascii="Verdana" w:hAnsi="Verdana"/>
          <w:i/>
        </w:rPr>
        <w:t>i</w:t>
      </w:r>
      <w:r w:rsidR="00920391" w:rsidRPr="006B2785">
        <w:rPr>
          <w:rFonts w:ascii="Verdana" w:hAnsi="Verdana"/>
          <w:i/>
        </w:rPr>
        <w:t xml:space="preserve"> </w:t>
      </w:r>
      <w:r w:rsidR="006D63C4" w:rsidRPr="006B2785">
        <w:rPr>
          <w:rFonts w:ascii="Verdana" w:hAnsi="Verdana"/>
          <w:i/>
        </w:rPr>
        <w:t>cukrowe, kukurydzę</w:t>
      </w:r>
      <w:r w:rsidR="00920391">
        <w:rPr>
          <w:rFonts w:ascii="Verdana" w:hAnsi="Verdana"/>
          <w:i/>
        </w:rPr>
        <w:t>,</w:t>
      </w:r>
      <w:r w:rsidR="006D63C4" w:rsidRPr="006B2785">
        <w:rPr>
          <w:rFonts w:ascii="Verdana" w:hAnsi="Verdana"/>
          <w:i/>
        </w:rPr>
        <w:t xml:space="preserve"> rzepak</w:t>
      </w:r>
      <w:r w:rsidR="00920391">
        <w:rPr>
          <w:rFonts w:ascii="Verdana" w:hAnsi="Verdana"/>
          <w:i/>
        </w:rPr>
        <w:t xml:space="preserve"> ozimy oraz rośliny z przeznaczeniem na paszę</w:t>
      </w:r>
      <w:r w:rsidR="006D63C4" w:rsidRPr="006B2785">
        <w:rPr>
          <w:rFonts w:ascii="Verdana" w:hAnsi="Verdana"/>
          <w:i/>
        </w:rPr>
        <w:t xml:space="preserve">. </w:t>
      </w:r>
      <w:r w:rsidR="00920391">
        <w:rPr>
          <w:rFonts w:ascii="Verdana" w:hAnsi="Verdana"/>
          <w:i/>
        </w:rPr>
        <w:t>Prawie</w:t>
      </w:r>
      <w:r w:rsidR="00920391" w:rsidRPr="006B2785">
        <w:rPr>
          <w:rFonts w:ascii="Verdana" w:hAnsi="Verdana"/>
          <w:i/>
        </w:rPr>
        <w:t xml:space="preserve"> </w:t>
      </w:r>
      <w:r w:rsidR="003A6644" w:rsidRPr="006B2785">
        <w:rPr>
          <w:rFonts w:ascii="Verdana" w:hAnsi="Verdana"/>
          <w:i/>
        </w:rPr>
        <w:t xml:space="preserve">1 500 ha przeznaczonych pod </w:t>
      </w:r>
      <w:r w:rsidR="00600167" w:rsidRPr="006B2785">
        <w:rPr>
          <w:rFonts w:ascii="Verdana" w:hAnsi="Verdana"/>
          <w:i/>
        </w:rPr>
        <w:t xml:space="preserve">uprawę </w:t>
      </w:r>
      <w:r w:rsidR="00920391" w:rsidRPr="006B2785">
        <w:rPr>
          <w:rFonts w:ascii="Verdana" w:hAnsi="Verdana"/>
          <w:i/>
        </w:rPr>
        <w:t>burak</w:t>
      </w:r>
      <w:r w:rsidR="00920391">
        <w:rPr>
          <w:rFonts w:ascii="Verdana" w:hAnsi="Verdana"/>
          <w:i/>
        </w:rPr>
        <w:t>ów</w:t>
      </w:r>
      <w:r w:rsidR="00920391" w:rsidRPr="006B2785">
        <w:rPr>
          <w:rFonts w:ascii="Verdana" w:hAnsi="Verdana"/>
          <w:i/>
        </w:rPr>
        <w:t xml:space="preserve"> cukrow</w:t>
      </w:r>
      <w:r w:rsidR="00920391">
        <w:rPr>
          <w:rFonts w:ascii="Verdana" w:hAnsi="Verdana"/>
          <w:i/>
        </w:rPr>
        <w:t>ych</w:t>
      </w:r>
      <w:r w:rsidR="00920391" w:rsidRPr="006B2785">
        <w:rPr>
          <w:rFonts w:ascii="Verdana" w:hAnsi="Verdana"/>
          <w:i/>
        </w:rPr>
        <w:t xml:space="preserve"> </w:t>
      </w:r>
      <w:r w:rsidR="002B550D" w:rsidRPr="006B2785">
        <w:rPr>
          <w:rFonts w:ascii="Verdana" w:hAnsi="Verdana"/>
          <w:i/>
        </w:rPr>
        <w:t>sprawia, że nie ma</w:t>
      </w:r>
      <w:r w:rsidR="00F77874">
        <w:rPr>
          <w:rFonts w:ascii="Verdana" w:hAnsi="Verdana"/>
          <w:i/>
        </w:rPr>
        <w:t>my</w:t>
      </w:r>
      <w:r w:rsidR="002B550D" w:rsidRPr="006B2785">
        <w:rPr>
          <w:rFonts w:ascii="Verdana" w:hAnsi="Verdana"/>
          <w:i/>
        </w:rPr>
        <w:t xml:space="preserve"> najmniejszego problemu z płodozmianem</w:t>
      </w:r>
      <w:r w:rsidR="004D65A0">
        <w:rPr>
          <w:rFonts w:ascii="Verdana" w:hAnsi="Verdana"/>
          <w:i/>
        </w:rPr>
        <w:t>,</w:t>
      </w:r>
      <w:r w:rsidR="0074247F" w:rsidRPr="006B2785">
        <w:rPr>
          <w:rFonts w:ascii="Verdana" w:hAnsi="Verdana"/>
          <w:i/>
        </w:rPr>
        <w:t xml:space="preserve"> </w:t>
      </w:r>
      <w:r w:rsidR="00AA50F9" w:rsidRPr="006B2785">
        <w:rPr>
          <w:rFonts w:ascii="Verdana" w:hAnsi="Verdana"/>
          <w:i/>
        </w:rPr>
        <w:t xml:space="preserve">będąc przy tym największym </w:t>
      </w:r>
      <w:r w:rsidR="005E4D5E" w:rsidRPr="006B2785">
        <w:rPr>
          <w:rFonts w:ascii="Verdana" w:hAnsi="Verdana"/>
          <w:i/>
        </w:rPr>
        <w:t>producentem buraka zarówno w Polsce, jak i Unii Europejskiej.</w:t>
      </w:r>
      <w:r w:rsidR="00805A94" w:rsidRPr="006B2785">
        <w:rPr>
          <w:rFonts w:ascii="Verdana" w:hAnsi="Verdana"/>
          <w:i/>
        </w:rPr>
        <w:t xml:space="preserve"> Średnia wielkość pola to około </w:t>
      </w:r>
      <w:r w:rsidR="00E501A0" w:rsidRPr="006B2785">
        <w:rPr>
          <w:rFonts w:ascii="Verdana" w:hAnsi="Verdana"/>
          <w:i/>
        </w:rPr>
        <w:t>10</w:t>
      </w:r>
      <w:r w:rsidR="00E501A0">
        <w:rPr>
          <w:rFonts w:ascii="Verdana" w:hAnsi="Verdana"/>
          <w:i/>
        </w:rPr>
        <w:t>0</w:t>
      </w:r>
      <w:r w:rsidR="00E501A0" w:rsidRPr="006B2785">
        <w:rPr>
          <w:rFonts w:ascii="Verdana" w:hAnsi="Verdana"/>
          <w:i/>
        </w:rPr>
        <w:t xml:space="preserve"> </w:t>
      </w:r>
      <w:r w:rsidR="00805A94" w:rsidRPr="006B2785">
        <w:rPr>
          <w:rFonts w:ascii="Verdana" w:hAnsi="Verdana"/>
          <w:i/>
        </w:rPr>
        <w:t>ha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 xml:space="preserve">– </w:t>
      </w:r>
      <w:r w:rsidR="00F77874">
        <w:rPr>
          <w:rFonts w:ascii="Verdana" w:hAnsi="Verdana"/>
        </w:rPr>
        <w:lastRenderedPageBreak/>
        <w:t>opisuje</w:t>
      </w:r>
      <w:r>
        <w:rPr>
          <w:rFonts w:ascii="Verdana" w:hAnsi="Verdana"/>
        </w:rPr>
        <w:t xml:space="preserve"> </w:t>
      </w:r>
      <w:r w:rsidRPr="006B2785">
        <w:rPr>
          <w:rFonts w:ascii="Verdana" w:hAnsi="Verdana"/>
          <w:b/>
        </w:rPr>
        <w:t xml:space="preserve">Marek Oblicki, </w:t>
      </w:r>
      <w:bookmarkStart w:id="0" w:name="_Hlk2163164"/>
      <w:r w:rsidRPr="006B2785">
        <w:rPr>
          <w:rFonts w:ascii="Verdana" w:hAnsi="Verdana"/>
          <w:b/>
        </w:rPr>
        <w:t>dyrektor ds. produkcji roślinnej</w:t>
      </w:r>
      <w:bookmarkEnd w:id="0"/>
      <w:r w:rsidRPr="006B2785">
        <w:rPr>
          <w:rFonts w:ascii="Verdana" w:hAnsi="Verdana"/>
          <w:b/>
        </w:rPr>
        <w:t xml:space="preserve"> Kombinatu Rolnego Kietrz.</w:t>
      </w:r>
    </w:p>
    <w:p w14:paraId="0662C0F2" w14:textId="002AFA90" w:rsidR="00AA50F9" w:rsidRDefault="00904358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Obecnie kombinat jest jedną z 41 spółek strategicznych należących do Krajowego Ośrodka Wsparcia Rolnictwa.</w:t>
      </w:r>
    </w:p>
    <w:p w14:paraId="52AFF3EB" w14:textId="77777777" w:rsidR="00805A94" w:rsidRDefault="00805A94" w:rsidP="00254B1C">
      <w:pPr>
        <w:pStyle w:val="Bezodstpw"/>
        <w:jc w:val="both"/>
        <w:rPr>
          <w:rFonts w:ascii="Verdana" w:hAnsi="Verdana"/>
        </w:rPr>
      </w:pPr>
    </w:p>
    <w:p w14:paraId="03C28458" w14:textId="77777777" w:rsidR="002A004E" w:rsidRDefault="00373BA0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Do olbrzymiej skali upraw dostosowana jest też infrastruktura.</w:t>
      </w:r>
    </w:p>
    <w:p w14:paraId="1956A2CF" w14:textId="0EF21AB6" w:rsidR="00945770" w:rsidRDefault="002A004E" w:rsidP="00254B1C">
      <w:pPr>
        <w:pStyle w:val="Bezodstpw"/>
        <w:jc w:val="both"/>
        <w:rPr>
          <w:rFonts w:ascii="Verdana" w:hAnsi="Verdana"/>
        </w:rPr>
      </w:pPr>
      <w:r w:rsidRPr="002A004E">
        <w:rPr>
          <w:rFonts w:ascii="Verdana" w:hAnsi="Verdana"/>
          <w:i/>
        </w:rPr>
        <w:t xml:space="preserve">- </w:t>
      </w:r>
      <w:r w:rsidR="00AF12CF" w:rsidRPr="002A004E">
        <w:rPr>
          <w:rFonts w:ascii="Verdana" w:hAnsi="Verdana"/>
          <w:i/>
        </w:rPr>
        <w:t xml:space="preserve">Centralny magazyn o pojemności około 70 tys. ton pozwala </w:t>
      </w:r>
      <w:r w:rsidRPr="002A004E">
        <w:rPr>
          <w:rFonts w:ascii="Verdana" w:hAnsi="Verdana"/>
          <w:i/>
        </w:rPr>
        <w:t xml:space="preserve">nam </w:t>
      </w:r>
      <w:r w:rsidR="00AF12CF" w:rsidRPr="002A004E">
        <w:rPr>
          <w:rFonts w:ascii="Verdana" w:hAnsi="Verdana"/>
          <w:i/>
        </w:rPr>
        <w:t>nie tylko przechowywać plony zebrane w kombinacie, lecz także te odkupione od lokalnych rolników</w:t>
      </w:r>
      <w:r w:rsidR="00163E65" w:rsidRPr="002A004E">
        <w:rPr>
          <w:rFonts w:ascii="Verdana" w:hAnsi="Verdana"/>
          <w:i/>
        </w:rPr>
        <w:t xml:space="preserve"> (głównie kukurydza i rzepak).</w:t>
      </w:r>
      <w:r w:rsidR="00373BA0" w:rsidRPr="002A004E">
        <w:rPr>
          <w:rFonts w:ascii="Verdana" w:hAnsi="Verdana"/>
          <w:i/>
        </w:rPr>
        <w:t xml:space="preserve"> To otwiera wielkie możliwości</w:t>
      </w:r>
      <w:r w:rsidRPr="002A004E">
        <w:rPr>
          <w:rFonts w:ascii="Verdana" w:hAnsi="Verdana"/>
          <w:i/>
        </w:rPr>
        <w:t xml:space="preserve"> i świetnie wpływa na naszą wydajność. </w:t>
      </w:r>
      <w:r w:rsidR="00A30413" w:rsidRPr="002A004E">
        <w:rPr>
          <w:rFonts w:ascii="Verdana" w:hAnsi="Verdana"/>
          <w:i/>
        </w:rPr>
        <w:t>W okresie letnim</w:t>
      </w:r>
      <w:r w:rsidR="00920391">
        <w:rPr>
          <w:rFonts w:ascii="Verdana" w:hAnsi="Verdana"/>
          <w:i/>
        </w:rPr>
        <w:t xml:space="preserve"> i jesiennym</w:t>
      </w:r>
      <w:r w:rsidR="00A30413" w:rsidRPr="002A004E">
        <w:rPr>
          <w:rFonts w:ascii="Verdana" w:hAnsi="Verdana"/>
          <w:i/>
        </w:rPr>
        <w:t xml:space="preserve"> praktycznie pracujemy przez 24 godziny na dobę przez siedem dni w tygodniu. Wówczas przechodzimy na tryb dwuzmianowy, a specjalny serwis dba o stan techniczny maszyn</w:t>
      </w:r>
      <w:r w:rsidR="00920391">
        <w:rPr>
          <w:rFonts w:ascii="Verdana" w:hAnsi="Verdana"/>
          <w:i/>
        </w:rPr>
        <w:t>.</w:t>
      </w:r>
      <w:r w:rsidR="000F75DB">
        <w:rPr>
          <w:rFonts w:ascii="Verdana" w:hAnsi="Verdana"/>
          <w:i/>
        </w:rPr>
        <w:t xml:space="preserve"> </w:t>
      </w:r>
      <w:r w:rsidR="00920391">
        <w:rPr>
          <w:rFonts w:ascii="Verdana" w:hAnsi="Verdana"/>
          <w:i/>
        </w:rPr>
        <w:t>Tankowanie oraz wymiana</w:t>
      </w:r>
      <w:r w:rsidR="004D65A0">
        <w:rPr>
          <w:rFonts w:ascii="Verdana" w:hAnsi="Verdana"/>
          <w:i/>
        </w:rPr>
        <w:t xml:space="preserve"> </w:t>
      </w:r>
      <w:r w:rsidR="00C14143">
        <w:rPr>
          <w:rFonts w:ascii="Verdana" w:hAnsi="Verdana"/>
          <w:i/>
        </w:rPr>
        <w:t>operatorów</w:t>
      </w:r>
      <w:r w:rsidR="00920391">
        <w:rPr>
          <w:rFonts w:ascii="Verdana" w:hAnsi="Verdana"/>
          <w:i/>
        </w:rPr>
        <w:t xml:space="preserve"> odbywa się</w:t>
      </w:r>
      <w:r w:rsidR="00C14143" w:rsidRPr="002A004E">
        <w:rPr>
          <w:rFonts w:ascii="Verdana" w:hAnsi="Verdana"/>
          <w:i/>
        </w:rPr>
        <w:t xml:space="preserve"> </w:t>
      </w:r>
      <w:r w:rsidR="00A30413" w:rsidRPr="002A004E">
        <w:rPr>
          <w:rFonts w:ascii="Verdana" w:hAnsi="Verdana"/>
          <w:i/>
        </w:rPr>
        <w:t>podczas pracy na polu</w:t>
      </w:r>
      <w:r w:rsidR="00A30413">
        <w:rPr>
          <w:rFonts w:ascii="Verdana" w:hAnsi="Verdana"/>
        </w:rPr>
        <w:t xml:space="preserve"> </w:t>
      </w:r>
      <w:r w:rsidR="00A839AC">
        <w:rPr>
          <w:rFonts w:ascii="Verdana" w:hAnsi="Verdana"/>
        </w:rPr>
        <w:t>–</w:t>
      </w:r>
      <w:r w:rsidR="00A30413">
        <w:rPr>
          <w:rFonts w:ascii="Verdana" w:hAnsi="Verdana"/>
        </w:rPr>
        <w:t xml:space="preserve"> </w:t>
      </w:r>
      <w:r w:rsidR="00A839AC">
        <w:rPr>
          <w:rFonts w:ascii="Verdana" w:hAnsi="Verdana"/>
        </w:rPr>
        <w:t xml:space="preserve">mówi </w:t>
      </w:r>
      <w:r w:rsidR="00A839AC" w:rsidRPr="00A839AC">
        <w:rPr>
          <w:rFonts w:ascii="Verdana" w:hAnsi="Verdana"/>
          <w:b/>
        </w:rPr>
        <w:t>Mariusz Sikora, prezes zarządu Kombinatu Rolnego Kietrz</w:t>
      </w:r>
      <w:r w:rsidR="00A839AC">
        <w:rPr>
          <w:rFonts w:ascii="Verdana" w:hAnsi="Verdana"/>
        </w:rPr>
        <w:t>.</w:t>
      </w:r>
    </w:p>
    <w:p w14:paraId="30B920DF" w14:textId="39FF6085" w:rsidR="005E45FA" w:rsidRDefault="005E45FA" w:rsidP="00254B1C">
      <w:pPr>
        <w:pStyle w:val="Bezodstpw"/>
        <w:jc w:val="both"/>
        <w:rPr>
          <w:rFonts w:ascii="Verdana" w:hAnsi="Verdana"/>
        </w:rPr>
      </w:pPr>
    </w:p>
    <w:p w14:paraId="3EE0C879" w14:textId="41892865" w:rsidR="00060148" w:rsidRDefault="00060148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KR Kietrz od lat jest jednym z ważniejszych pracodawców w regionie, zatrudniając na stałe ponad 300 osób.</w:t>
      </w:r>
      <w:r w:rsidR="00E33509">
        <w:rPr>
          <w:rFonts w:ascii="Verdana" w:hAnsi="Verdana"/>
        </w:rPr>
        <w:t xml:space="preserve"> </w:t>
      </w:r>
      <w:r w:rsidR="00163E65">
        <w:rPr>
          <w:rFonts w:ascii="Verdana" w:hAnsi="Verdana"/>
        </w:rPr>
        <w:t xml:space="preserve">Choć </w:t>
      </w:r>
      <w:r w:rsidR="00B8193B">
        <w:rPr>
          <w:rFonts w:ascii="Verdana" w:hAnsi="Verdana"/>
        </w:rPr>
        <w:t>rynek pracy w branży rolniczej co roku stoi przed wieloma wyzwaniami, akurat</w:t>
      </w:r>
      <w:r w:rsidR="00163E65">
        <w:rPr>
          <w:rFonts w:ascii="Verdana" w:hAnsi="Verdana"/>
        </w:rPr>
        <w:t xml:space="preserve"> w Kietrzu chętnych </w:t>
      </w:r>
      <w:r w:rsidR="00E36ECE">
        <w:rPr>
          <w:rFonts w:ascii="Verdana" w:hAnsi="Verdana"/>
        </w:rPr>
        <w:t xml:space="preserve">do zatrudnienia </w:t>
      </w:r>
      <w:r w:rsidR="00163E65">
        <w:rPr>
          <w:rFonts w:ascii="Verdana" w:hAnsi="Verdana"/>
        </w:rPr>
        <w:t>nie brakuje – zakład cieszy się dobrą reputacją jako pracodawca.</w:t>
      </w:r>
    </w:p>
    <w:p w14:paraId="17668B35" w14:textId="339D08EB" w:rsidR="00060148" w:rsidRDefault="00060148" w:rsidP="00254B1C">
      <w:pPr>
        <w:pStyle w:val="Bezodstpw"/>
        <w:jc w:val="both"/>
        <w:rPr>
          <w:rFonts w:ascii="Verdana" w:hAnsi="Verdana"/>
        </w:rPr>
      </w:pPr>
    </w:p>
    <w:p w14:paraId="5259E513" w14:textId="0A04C734" w:rsidR="005E45FA" w:rsidRDefault="005E45FA" w:rsidP="00254B1C">
      <w:pPr>
        <w:pStyle w:val="Bezodstpw"/>
        <w:jc w:val="both"/>
        <w:rPr>
          <w:rFonts w:ascii="Verdana" w:hAnsi="Verdana"/>
        </w:rPr>
      </w:pPr>
    </w:p>
    <w:p w14:paraId="63FFF9E7" w14:textId="0E1BA2A6" w:rsidR="00D207CC" w:rsidRPr="00D207CC" w:rsidRDefault="00D207CC" w:rsidP="00254B1C">
      <w:pPr>
        <w:pStyle w:val="Bezodstpw"/>
        <w:jc w:val="both"/>
        <w:rPr>
          <w:rFonts w:ascii="Verdana" w:hAnsi="Verdana"/>
          <w:b/>
        </w:rPr>
      </w:pPr>
      <w:r w:rsidRPr="00D207CC">
        <w:rPr>
          <w:rFonts w:ascii="Verdana" w:hAnsi="Verdana"/>
          <w:b/>
        </w:rPr>
        <w:t>Litr na każdego Polaka</w:t>
      </w:r>
    </w:p>
    <w:p w14:paraId="4B3F0807" w14:textId="4C23C3BE" w:rsidR="002C4327" w:rsidRDefault="002C4327" w:rsidP="00254B1C">
      <w:pPr>
        <w:pStyle w:val="Bezodstpw"/>
        <w:jc w:val="both"/>
        <w:rPr>
          <w:rFonts w:ascii="Verdana" w:hAnsi="Verdana"/>
        </w:rPr>
      </w:pPr>
    </w:p>
    <w:p w14:paraId="131929A4" w14:textId="3BAFE780" w:rsidR="002C4327" w:rsidRDefault="002C4327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Drug</w:t>
      </w:r>
      <w:r w:rsidR="0084105A">
        <w:rPr>
          <w:rFonts w:ascii="Verdana" w:hAnsi="Verdana"/>
        </w:rPr>
        <w:t>a</w:t>
      </w:r>
      <w:r>
        <w:rPr>
          <w:rFonts w:ascii="Verdana" w:hAnsi="Verdana"/>
        </w:rPr>
        <w:t xml:space="preserve"> bardzo ważn</w:t>
      </w:r>
      <w:r w:rsidR="0084105A">
        <w:rPr>
          <w:rFonts w:ascii="Verdana" w:hAnsi="Verdana"/>
        </w:rPr>
        <w:t>a</w:t>
      </w:r>
      <w:r>
        <w:rPr>
          <w:rFonts w:ascii="Verdana" w:hAnsi="Verdana"/>
        </w:rPr>
        <w:t xml:space="preserve"> gałę</w:t>
      </w:r>
      <w:r w:rsidR="0084105A">
        <w:rPr>
          <w:rFonts w:ascii="Verdana" w:hAnsi="Verdana"/>
        </w:rPr>
        <w:t>ź</w:t>
      </w:r>
      <w:r>
        <w:rPr>
          <w:rFonts w:ascii="Verdana" w:hAnsi="Verdana"/>
        </w:rPr>
        <w:t xml:space="preserve"> działalności </w:t>
      </w:r>
      <w:r w:rsidR="0084105A">
        <w:rPr>
          <w:rFonts w:ascii="Verdana" w:hAnsi="Verdana"/>
        </w:rPr>
        <w:t>to</w:t>
      </w:r>
      <w:r>
        <w:rPr>
          <w:rFonts w:ascii="Verdana" w:hAnsi="Verdana"/>
        </w:rPr>
        <w:t xml:space="preserve"> produkcja mleczna. W sumie</w:t>
      </w:r>
      <w:r w:rsidR="0042550F">
        <w:rPr>
          <w:rFonts w:ascii="Verdana" w:hAnsi="Verdana"/>
        </w:rPr>
        <w:t xml:space="preserve"> </w:t>
      </w:r>
      <w:r w:rsidR="00920391">
        <w:rPr>
          <w:rFonts w:ascii="Verdana" w:hAnsi="Verdana"/>
        </w:rPr>
        <w:t xml:space="preserve">około </w:t>
      </w:r>
      <w:r w:rsidR="0042550F">
        <w:rPr>
          <w:rFonts w:ascii="Verdana" w:hAnsi="Verdana"/>
        </w:rPr>
        <w:t>9 000</w:t>
      </w:r>
      <w:r>
        <w:rPr>
          <w:rFonts w:ascii="Verdana" w:hAnsi="Verdana"/>
        </w:rPr>
        <w:t xml:space="preserve"> </w:t>
      </w:r>
      <w:r w:rsidR="0042550F">
        <w:rPr>
          <w:rFonts w:ascii="Verdana" w:hAnsi="Verdana"/>
        </w:rPr>
        <w:t>sztuk bydła (w tym</w:t>
      </w:r>
      <w:r w:rsidR="00920391">
        <w:rPr>
          <w:rFonts w:ascii="Verdana" w:hAnsi="Verdana"/>
        </w:rPr>
        <w:t xml:space="preserve"> około</w:t>
      </w:r>
      <w:r w:rsidR="0042550F">
        <w:rPr>
          <w:rFonts w:ascii="Verdana" w:hAnsi="Verdana"/>
        </w:rPr>
        <w:t xml:space="preserve"> 3 700 krów </w:t>
      </w:r>
      <w:r w:rsidR="00920391">
        <w:rPr>
          <w:rFonts w:ascii="Verdana" w:hAnsi="Verdana"/>
        </w:rPr>
        <w:t>mlecznych</w:t>
      </w:r>
      <w:r w:rsidR="0042550F">
        <w:rPr>
          <w:rFonts w:ascii="Verdana" w:hAnsi="Verdana"/>
        </w:rPr>
        <w:t>) znajduje się w</w:t>
      </w:r>
      <w:r>
        <w:rPr>
          <w:rFonts w:ascii="Verdana" w:hAnsi="Verdana"/>
        </w:rPr>
        <w:t xml:space="preserve"> trzech lokalizacjach: P</w:t>
      </w:r>
      <w:r w:rsidR="00F93D66">
        <w:rPr>
          <w:rFonts w:ascii="Verdana" w:hAnsi="Verdana"/>
        </w:rPr>
        <w:t>ilszczu</w:t>
      </w:r>
      <w:r>
        <w:rPr>
          <w:rFonts w:ascii="Verdana" w:hAnsi="Verdana"/>
        </w:rPr>
        <w:t>, Krotoszynie oraz Langow</w:t>
      </w:r>
      <w:r w:rsidR="0042550F">
        <w:rPr>
          <w:rFonts w:ascii="Verdana" w:hAnsi="Verdana"/>
        </w:rPr>
        <w:t>ie.</w:t>
      </w:r>
      <w:r w:rsidR="004B222D">
        <w:rPr>
          <w:rFonts w:ascii="Verdana" w:hAnsi="Verdana"/>
        </w:rPr>
        <w:t xml:space="preserve"> To z kolei gwarantuje aż 108 tys. litrów mleka każdego dnia, w rok fermy KR Kietrz </w:t>
      </w:r>
      <w:r w:rsidR="00920391">
        <w:rPr>
          <w:rFonts w:ascii="Verdana" w:hAnsi="Verdana"/>
        </w:rPr>
        <w:t>produkują ok</w:t>
      </w:r>
      <w:r w:rsidR="004D65A0">
        <w:rPr>
          <w:rFonts w:ascii="Verdana" w:hAnsi="Verdana"/>
        </w:rPr>
        <w:t>.</w:t>
      </w:r>
      <w:r w:rsidR="00920391">
        <w:rPr>
          <w:rFonts w:ascii="Verdana" w:hAnsi="Verdana"/>
        </w:rPr>
        <w:t xml:space="preserve"> </w:t>
      </w:r>
      <w:r w:rsidR="004B222D">
        <w:rPr>
          <w:rFonts w:ascii="Verdana" w:hAnsi="Verdana"/>
        </w:rPr>
        <w:t>3</w:t>
      </w:r>
      <w:r w:rsidR="00FA5A7E">
        <w:rPr>
          <w:rFonts w:ascii="Verdana" w:hAnsi="Verdana"/>
        </w:rPr>
        <w:t>9</w:t>
      </w:r>
      <w:r w:rsidR="004B222D">
        <w:rPr>
          <w:rFonts w:ascii="Verdana" w:hAnsi="Verdana"/>
        </w:rPr>
        <w:t xml:space="preserve"> milionów litrów mleka </w:t>
      </w:r>
      <w:r w:rsidR="00F93D66">
        <w:rPr>
          <w:rFonts w:ascii="Verdana" w:hAnsi="Verdana"/>
        </w:rPr>
        <w:t>na rok</w:t>
      </w:r>
      <w:r w:rsidR="004B222D">
        <w:rPr>
          <w:rFonts w:ascii="Verdana" w:hAnsi="Verdana"/>
        </w:rPr>
        <w:t xml:space="preserve">. Oznacza to, że w </w:t>
      </w:r>
      <w:r w:rsidR="00945770">
        <w:rPr>
          <w:rFonts w:ascii="Verdana" w:hAnsi="Verdana"/>
        </w:rPr>
        <w:t xml:space="preserve">ciągu </w:t>
      </w:r>
      <w:r w:rsidR="00F93D66">
        <w:rPr>
          <w:rFonts w:ascii="Verdana" w:hAnsi="Verdana"/>
        </w:rPr>
        <w:t>dwunastu miesięcy</w:t>
      </w:r>
      <w:r w:rsidR="004B222D">
        <w:rPr>
          <w:rFonts w:ascii="Verdana" w:hAnsi="Verdana"/>
        </w:rPr>
        <w:t xml:space="preserve"> statystyczny Polak mógłby wypić rocznie litr mleka pochodzący właśnie z tej fermy. </w:t>
      </w:r>
      <w:r w:rsidR="00F93D66">
        <w:rPr>
          <w:rFonts w:ascii="Verdana" w:hAnsi="Verdana"/>
        </w:rPr>
        <w:t>Mleko jest wysyłane do</w:t>
      </w:r>
      <w:r w:rsidR="000F7094">
        <w:rPr>
          <w:rFonts w:ascii="Verdana" w:hAnsi="Verdana"/>
        </w:rPr>
        <w:t xml:space="preserve"> </w:t>
      </w:r>
      <w:r w:rsidR="00920391">
        <w:rPr>
          <w:rFonts w:ascii="Verdana" w:hAnsi="Verdana"/>
        </w:rPr>
        <w:t xml:space="preserve">Firmy </w:t>
      </w:r>
      <w:proofErr w:type="spellStart"/>
      <w:r w:rsidR="000F7094">
        <w:rPr>
          <w:rFonts w:ascii="Verdana" w:hAnsi="Verdana"/>
        </w:rPr>
        <w:t>Danone</w:t>
      </w:r>
      <w:proofErr w:type="spellEnd"/>
      <w:r w:rsidR="000F7094">
        <w:rPr>
          <w:rFonts w:ascii="Verdana" w:hAnsi="Verdana"/>
        </w:rPr>
        <w:t xml:space="preserve"> oraz do mleczarni we Włoszczowej.</w:t>
      </w:r>
    </w:p>
    <w:p w14:paraId="2A8E56B9" w14:textId="59E6BAEE" w:rsidR="002C4327" w:rsidRDefault="002C4327" w:rsidP="00254B1C">
      <w:pPr>
        <w:pStyle w:val="Bezodstpw"/>
        <w:jc w:val="both"/>
        <w:rPr>
          <w:rFonts w:ascii="Verdana" w:hAnsi="Verdana"/>
        </w:rPr>
      </w:pPr>
    </w:p>
    <w:p w14:paraId="039E27D6" w14:textId="41036A69" w:rsidR="00945770" w:rsidRDefault="00945770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Co ciekawe, obok typowo rolniczej działalności, KR prowadzi własną stację </w:t>
      </w:r>
      <w:r w:rsidR="00920391">
        <w:rPr>
          <w:rFonts w:ascii="Verdana" w:hAnsi="Verdana"/>
        </w:rPr>
        <w:t xml:space="preserve"> paliw</w:t>
      </w:r>
      <w:r>
        <w:rPr>
          <w:rFonts w:ascii="Verdana" w:hAnsi="Verdana"/>
        </w:rPr>
        <w:t xml:space="preserve">, udostępniając ją mieszkańcom, a nawet </w:t>
      </w:r>
      <w:r w:rsidR="00EA6951">
        <w:rPr>
          <w:rFonts w:ascii="Verdana" w:hAnsi="Verdana"/>
        </w:rPr>
        <w:t>sprzedaje energię cieplną wytwarzaną przez własną ciepłownię</w:t>
      </w:r>
      <w:r w:rsidR="006B2785">
        <w:rPr>
          <w:rFonts w:ascii="Verdana" w:hAnsi="Verdana"/>
        </w:rPr>
        <w:t>.</w:t>
      </w:r>
    </w:p>
    <w:p w14:paraId="25F4E105" w14:textId="6DDE9094" w:rsidR="002C4327" w:rsidRDefault="002C4327" w:rsidP="00254B1C">
      <w:pPr>
        <w:pStyle w:val="Bezodstpw"/>
        <w:jc w:val="both"/>
        <w:rPr>
          <w:rFonts w:ascii="Verdana" w:hAnsi="Verdana"/>
        </w:rPr>
      </w:pPr>
    </w:p>
    <w:p w14:paraId="0E5D67FB" w14:textId="77777777" w:rsidR="00062CB9" w:rsidRDefault="00062CB9" w:rsidP="00254B1C">
      <w:pPr>
        <w:pStyle w:val="Bezodstpw"/>
        <w:jc w:val="both"/>
        <w:rPr>
          <w:rFonts w:ascii="Verdana" w:hAnsi="Verdana"/>
        </w:rPr>
      </w:pPr>
    </w:p>
    <w:p w14:paraId="40EC4128" w14:textId="432B7CD7" w:rsidR="00060148" w:rsidRDefault="00480735" w:rsidP="00254B1C">
      <w:pPr>
        <w:pStyle w:val="Bezodstpw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Niezawodne maszyny </w:t>
      </w:r>
      <w:r w:rsidR="004B4114">
        <w:rPr>
          <w:rFonts w:ascii="Verdana" w:hAnsi="Verdana"/>
          <w:b/>
        </w:rPr>
        <w:t>to podstawa</w:t>
      </w:r>
    </w:p>
    <w:p w14:paraId="6B8E4FD2" w14:textId="77777777" w:rsidR="00480735" w:rsidRDefault="00480735" w:rsidP="00254B1C">
      <w:pPr>
        <w:pStyle w:val="Bezodstpw"/>
        <w:jc w:val="both"/>
        <w:rPr>
          <w:rFonts w:ascii="Verdana" w:hAnsi="Verdana"/>
        </w:rPr>
      </w:pPr>
    </w:p>
    <w:p w14:paraId="5F5A6AF7" w14:textId="30F21AB4" w:rsidR="00F93D66" w:rsidRDefault="005E4D5E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Przez </w:t>
      </w:r>
      <w:r w:rsidR="00D925DE">
        <w:rPr>
          <w:rFonts w:ascii="Verdana" w:hAnsi="Verdana"/>
        </w:rPr>
        <w:t xml:space="preserve">ostatnie kilkanaście lat kombinat przeszedł wiele zmian – tak w zakresie infrastruktury, jak i zastosowanych </w:t>
      </w:r>
      <w:r w:rsidR="00841B88">
        <w:rPr>
          <w:rFonts w:ascii="Verdana" w:hAnsi="Verdana"/>
        </w:rPr>
        <w:t xml:space="preserve">w codziennej pracy </w:t>
      </w:r>
      <w:r w:rsidR="0027213D">
        <w:rPr>
          <w:rFonts w:ascii="Verdana" w:hAnsi="Verdana"/>
        </w:rPr>
        <w:t>maszyn i technologii</w:t>
      </w:r>
      <w:r w:rsidR="00D639BC">
        <w:rPr>
          <w:rFonts w:ascii="Verdana" w:hAnsi="Verdana"/>
        </w:rPr>
        <w:t xml:space="preserve">, co miało znaczący wpływ </w:t>
      </w:r>
      <w:r w:rsidR="002F32A7">
        <w:rPr>
          <w:rFonts w:ascii="Verdana" w:hAnsi="Verdana"/>
        </w:rPr>
        <w:t xml:space="preserve">na wydajność prowadzonych prac. </w:t>
      </w:r>
      <w:r w:rsidR="00945770">
        <w:rPr>
          <w:rFonts w:ascii="Verdana" w:hAnsi="Verdana"/>
        </w:rPr>
        <w:t xml:space="preserve">Na infrastrukturę wydano ponad 200 milionów zł, dzięki czemu gospodarstwo w województwie opolskim dziś jest </w:t>
      </w:r>
      <w:r w:rsidR="00797B6A">
        <w:rPr>
          <w:rFonts w:ascii="Verdana" w:hAnsi="Verdana"/>
        </w:rPr>
        <w:t>kluczowym przedsiębiorstwem rolnym w kraju.</w:t>
      </w:r>
    </w:p>
    <w:p w14:paraId="3D181221" w14:textId="77777777" w:rsidR="00F93D66" w:rsidRDefault="00F93D66" w:rsidP="00254B1C">
      <w:pPr>
        <w:pStyle w:val="Bezodstpw"/>
        <w:jc w:val="both"/>
        <w:rPr>
          <w:rFonts w:ascii="Verdana" w:hAnsi="Verdana"/>
        </w:rPr>
      </w:pPr>
    </w:p>
    <w:p w14:paraId="1F10BE87" w14:textId="792668C3" w:rsidR="00D925DE" w:rsidRDefault="002F32A7" w:rsidP="00254B1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Jednym z ważniejszych aspektów</w:t>
      </w:r>
      <w:r w:rsidR="00AD0132">
        <w:rPr>
          <w:rFonts w:ascii="Verdana" w:hAnsi="Verdana"/>
        </w:rPr>
        <w:t xml:space="preserve"> wpływających na bieżące funkcjonowanie KR Kietrz</w:t>
      </w:r>
      <w:r>
        <w:rPr>
          <w:rFonts w:ascii="Verdana" w:hAnsi="Verdana"/>
        </w:rPr>
        <w:t xml:space="preserve"> jest niezawodność maszyn rolniczych</w:t>
      </w:r>
      <w:r w:rsidR="004B4114">
        <w:rPr>
          <w:rFonts w:ascii="Verdana" w:hAnsi="Verdana"/>
        </w:rPr>
        <w:t>, zwłaszcza ciągników</w:t>
      </w:r>
      <w:r>
        <w:rPr>
          <w:rFonts w:ascii="Verdana" w:hAnsi="Verdana"/>
        </w:rPr>
        <w:t xml:space="preserve">. </w:t>
      </w:r>
      <w:r w:rsidR="006B2785">
        <w:rPr>
          <w:rFonts w:ascii="Verdana" w:hAnsi="Verdana"/>
        </w:rPr>
        <w:t>W</w:t>
      </w:r>
      <w:r w:rsidR="00FC74DD">
        <w:rPr>
          <w:rFonts w:ascii="Verdana" w:hAnsi="Verdana"/>
        </w:rPr>
        <w:t xml:space="preserve"> sumie pracuje</w:t>
      </w:r>
      <w:r w:rsidR="006B2785">
        <w:rPr>
          <w:rFonts w:ascii="Verdana" w:hAnsi="Verdana"/>
        </w:rPr>
        <w:t xml:space="preserve"> tu</w:t>
      </w:r>
      <w:r w:rsidR="00FC74DD">
        <w:rPr>
          <w:rFonts w:ascii="Verdana" w:hAnsi="Verdana"/>
        </w:rPr>
        <w:t xml:space="preserve"> 126 ciągników, z czego aż 40 to modele John Deere.</w:t>
      </w:r>
      <w:r w:rsidR="006B2785">
        <w:rPr>
          <w:rFonts w:ascii="Verdana" w:hAnsi="Verdana"/>
        </w:rPr>
        <w:t xml:space="preserve"> Dlaczego zdecydowano</w:t>
      </w:r>
      <w:r w:rsidR="002D008A">
        <w:rPr>
          <w:rFonts w:ascii="Verdana" w:hAnsi="Verdana"/>
        </w:rPr>
        <w:t>, by akurat ta marka była tak licznie obecna szczególnie w pracach polowych?</w:t>
      </w:r>
    </w:p>
    <w:p w14:paraId="674CFE55" w14:textId="77777777" w:rsidR="002D008A" w:rsidRDefault="002D008A" w:rsidP="00254B1C">
      <w:pPr>
        <w:pStyle w:val="Bezodstpw"/>
        <w:jc w:val="both"/>
        <w:rPr>
          <w:rFonts w:ascii="Verdana" w:hAnsi="Verdana"/>
        </w:rPr>
      </w:pPr>
    </w:p>
    <w:p w14:paraId="54795808" w14:textId="652A2399" w:rsidR="00E2652A" w:rsidRPr="00AD0132" w:rsidRDefault="003D1D2D" w:rsidP="00254B1C">
      <w:pPr>
        <w:pStyle w:val="Bezodstpw"/>
        <w:jc w:val="both"/>
        <w:rPr>
          <w:rFonts w:ascii="Verdana" w:hAnsi="Verdana"/>
          <w:i/>
        </w:rPr>
      </w:pPr>
      <w:r w:rsidRPr="00AD0132">
        <w:rPr>
          <w:rFonts w:ascii="Verdana" w:hAnsi="Verdana"/>
          <w:i/>
        </w:rPr>
        <w:t>- Każdy rolnik wybiera dla siebie najbardziej optymal</w:t>
      </w:r>
      <w:r w:rsidR="009C6868">
        <w:rPr>
          <w:rFonts w:ascii="Verdana" w:hAnsi="Verdana"/>
          <w:i/>
        </w:rPr>
        <w:t>ne rozwiązanie</w:t>
      </w:r>
      <w:r w:rsidRPr="00AD0132">
        <w:rPr>
          <w:rFonts w:ascii="Verdana" w:hAnsi="Verdana"/>
          <w:i/>
        </w:rPr>
        <w:t xml:space="preserve">. </w:t>
      </w:r>
      <w:r w:rsidR="009C6868">
        <w:rPr>
          <w:rFonts w:ascii="Verdana" w:hAnsi="Verdana"/>
          <w:i/>
        </w:rPr>
        <w:t>Korzystamy z ciągników różnych marek, natomiast z</w:t>
      </w:r>
      <w:r w:rsidRPr="00AD0132">
        <w:rPr>
          <w:rFonts w:ascii="Verdana" w:hAnsi="Verdana"/>
          <w:i/>
        </w:rPr>
        <w:t xml:space="preserve"> naszego doświadczenia wynika, że najlepiej </w:t>
      </w:r>
      <w:r w:rsidR="00CD3575">
        <w:rPr>
          <w:rFonts w:ascii="Verdana" w:hAnsi="Verdana"/>
          <w:i/>
        </w:rPr>
        <w:t>sprawdził</w:t>
      </w:r>
      <w:r w:rsidRPr="00AD0132">
        <w:rPr>
          <w:rFonts w:ascii="Verdana" w:hAnsi="Verdana"/>
          <w:i/>
        </w:rPr>
        <w:t xml:space="preserve"> się John Deere</w:t>
      </w:r>
      <w:r w:rsidR="0004438F">
        <w:rPr>
          <w:rFonts w:ascii="Verdana" w:hAnsi="Verdana"/>
          <w:i/>
        </w:rPr>
        <w:t xml:space="preserve"> </w:t>
      </w:r>
      <w:r w:rsidR="00E243E2">
        <w:rPr>
          <w:rFonts w:ascii="Verdana" w:hAnsi="Verdana"/>
          <w:i/>
        </w:rPr>
        <w:t xml:space="preserve">- </w:t>
      </w:r>
      <w:r w:rsidR="0004438F">
        <w:rPr>
          <w:rFonts w:ascii="Verdana" w:hAnsi="Verdana"/>
        </w:rPr>
        <w:t xml:space="preserve">mówi </w:t>
      </w:r>
      <w:r w:rsidR="0004438F" w:rsidRPr="00FA7EBB">
        <w:rPr>
          <w:rFonts w:ascii="Verdana" w:hAnsi="Verdana"/>
          <w:b/>
        </w:rPr>
        <w:t xml:space="preserve">Wojciech Kwaśnik, </w:t>
      </w:r>
      <w:r w:rsidR="0004438F">
        <w:rPr>
          <w:rFonts w:ascii="Verdana" w:hAnsi="Verdana"/>
          <w:b/>
        </w:rPr>
        <w:t>dyrektor ds. mechanizacji w Kombinacie Rolnym Kietrz.</w:t>
      </w:r>
      <w:r w:rsidRPr="00AD0132">
        <w:rPr>
          <w:rFonts w:ascii="Verdana" w:hAnsi="Verdana"/>
          <w:i/>
        </w:rPr>
        <w:t xml:space="preserve"> </w:t>
      </w:r>
      <w:r w:rsidR="0004438F">
        <w:rPr>
          <w:rFonts w:ascii="Verdana" w:hAnsi="Verdana"/>
          <w:i/>
        </w:rPr>
        <w:t xml:space="preserve">- </w:t>
      </w:r>
      <w:r w:rsidR="00207785">
        <w:rPr>
          <w:rFonts w:ascii="Verdana" w:hAnsi="Verdana"/>
          <w:i/>
        </w:rPr>
        <w:t>Po pierwsze, w</w:t>
      </w:r>
      <w:r w:rsidRPr="00AD0132">
        <w:rPr>
          <w:rFonts w:ascii="Verdana" w:hAnsi="Verdana"/>
          <w:i/>
        </w:rPr>
        <w:t xml:space="preserve"> naszych warunkach polowych, które nie są łatwe, te ciągniki spisują się bardzo dobrze</w:t>
      </w:r>
      <w:r w:rsidR="00207785">
        <w:rPr>
          <w:rFonts w:ascii="Verdana" w:hAnsi="Verdana"/>
          <w:i/>
        </w:rPr>
        <w:t xml:space="preserve">, </w:t>
      </w:r>
      <w:r w:rsidR="000D01EE">
        <w:rPr>
          <w:rFonts w:ascii="Verdana" w:hAnsi="Verdana"/>
          <w:i/>
        </w:rPr>
        <w:t>są wytrzymałe</w:t>
      </w:r>
      <w:r w:rsidR="006C1283">
        <w:rPr>
          <w:rFonts w:ascii="Verdana" w:hAnsi="Verdana"/>
          <w:i/>
        </w:rPr>
        <w:t xml:space="preserve">, a trzeba pamiętać, że w </w:t>
      </w:r>
      <w:r w:rsidR="00920391">
        <w:rPr>
          <w:rFonts w:ascii="Verdana" w:hAnsi="Verdana"/>
          <w:i/>
        </w:rPr>
        <w:t xml:space="preserve"> okresach natężonych prac polowych</w:t>
      </w:r>
      <w:r w:rsidR="006C1283">
        <w:rPr>
          <w:rFonts w:ascii="Verdana" w:hAnsi="Verdana"/>
          <w:i/>
        </w:rPr>
        <w:t xml:space="preserve"> muszą pracować bez przerwy przez wiele dni</w:t>
      </w:r>
      <w:r w:rsidR="00887750">
        <w:rPr>
          <w:rFonts w:ascii="Verdana" w:hAnsi="Verdana"/>
          <w:i/>
        </w:rPr>
        <w:t xml:space="preserve"> i nocy</w:t>
      </w:r>
      <w:r w:rsidR="00207785">
        <w:rPr>
          <w:rFonts w:ascii="Verdana" w:hAnsi="Verdana"/>
          <w:i/>
        </w:rPr>
        <w:t>.</w:t>
      </w:r>
      <w:r w:rsidR="000D01EE">
        <w:rPr>
          <w:rFonts w:ascii="Verdana" w:hAnsi="Verdana"/>
          <w:i/>
        </w:rPr>
        <w:t xml:space="preserve"> Takim modelowym przykładem jest egzemplarz </w:t>
      </w:r>
      <w:r w:rsidR="00920391">
        <w:rPr>
          <w:rFonts w:ascii="Verdana" w:hAnsi="Verdana"/>
          <w:i/>
        </w:rPr>
        <w:t xml:space="preserve"> 8400</w:t>
      </w:r>
      <w:r w:rsidR="002D008A">
        <w:rPr>
          <w:rFonts w:ascii="Verdana" w:hAnsi="Verdana"/>
          <w:i/>
        </w:rPr>
        <w:t>,</w:t>
      </w:r>
      <w:r w:rsidR="000D01EE">
        <w:rPr>
          <w:rFonts w:ascii="Verdana" w:hAnsi="Verdana"/>
          <w:i/>
        </w:rPr>
        <w:t xml:space="preserve"> który bez </w:t>
      </w:r>
      <w:r w:rsidR="00C14143">
        <w:rPr>
          <w:rFonts w:ascii="Verdana" w:hAnsi="Verdana"/>
          <w:i/>
        </w:rPr>
        <w:t>remontu silnika</w:t>
      </w:r>
      <w:r w:rsidR="000D01EE">
        <w:rPr>
          <w:rFonts w:ascii="Verdana" w:hAnsi="Verdana"/>
          <w:i/>
        </w:rPr>
        <w:t xml:space="preserve"> przepracował </w:t>
      </w:r>
      <w:r w:rsidR="002D008A">
        <w:rPr>
          <w:rFonts w:ascii="Verdana" w:hAnsi="Verdana"/>
          <w:i/>
        </w:rPr>
        <w:t xml:space="preserve">aż </w:t>
      </w:r>
      <w:r w:rsidR="000D01EE">
        <w:rPr>
          <w:rFonts w:ascii="Verdana" w:hAnsi="Verdana"/>
          <w:i/>
        </w:rPr>
        <w:t>36 000 godzin.</w:t>
      </w:r>
      <w:r w:rsidR="002D008A">
        <w:rPr>
          <w:rFonts w:ascii="Verdana" w:hAnsi="Verdana"/>
          <w:i/>
        </w:rPr>
        <w:t xml:space="preserve"> To ewenement.</w:t>
      </w:r>
    </w:p>
    <w:p w14:paraId="76DE67E8" w14:textId="7D987849" w:rsidR="002D008A" w:rsidRDefault="00207785" w:rsidP="00254B1C">
      <w:pPr>
        <w:pStyle w:val="Bezodstpw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Po drugie, b</w:t>
      </w:r>
      <w:r w:rsidR="003D1D2D" w:rsidRPr="00AD0132">
        <w:rPr>
          <w:rFonts w:ascii="Verdana" w:hAnsi="Verdana"/>
          <w:i/>
        </w:rPr>
        <w:t>ardzo istotna jest też dla nas bieżąca opieka</w:t>
      </w:r>
      <w:r w:rsidR="00AC68C2">
        <w:rPr>
          <w:rFonts w:ascii="Verdana" w:hAnsi="Verdana"/>
          <w:i/>
        </w:rPr>
        <w:t xml:space="preserve"> i współpraca</w:t>
      </w:r>
      <w:r w:rsidR="003D1D2D" w:rsidRPr="00AD0132">
        <w:rPr>
          <w:rFonts w:ascii="Verdana" w:hAnsi="Verdana"/>
          <w:i/>
        </w:rPr>
        <w:t xml:space="preserve"> dealera z naszego regionu</w:t>
      </w:r>
      <w:r w:rsidR="004C1AE2">
        <w:rPr>
          <w:rFonts w:ascii="Verdana" w:hAnsi="Verdana"/>
          <w:i/>
        </w:rPr>
        <w:t xml:space="preserve"> firmy Chempest z Rudnika</w:t>
      </w:r>
      <w:r w:rsidR="003D1D2D" w:rsidRPr="00AD0132">
        <w:rPr>
          <w:rFonts w:ascii="Verdana" w:hAnsi="Verdana"/>
          <w:i/>
        </w:rPr>
        <w:t xml:space="preserve">, </w:t>
      </w:r>
      <w:r w:rsidR="00404B77">
        <w:rPr>
          <w:rFonts w:ascii="Verdana" w:hAnsi="Verdana"/>
          <w:i/>
        </w:rPr>
        <w:t xml:space="preserve">dzięki czemu możemy liczyć na </w:t>
      </w:r>
      <w:r w:rsidR="00C14143">
        <w:rPr>
          <w:rFonts w:ascii="Verdana" w:hAnsi="Verdana"/>
          <w:i/>
        </w:rPr>
        <w:t xml:space="preserve">specjalistyczny </w:t>
      </w:r>
      <w:r w:rsidR="003D1D2D" w:rsidRPr="00AD0132">
        <w:rPr>
          <w:rFonts w:ascii="Verdana" w:hAnsi="Verdana"/>
          <w:i/>
        </w:rPr>
        <w:t>serwis</w:t>
      </w:r>
      <w:r w:rsidR="00404B77">
        <w:rPr>
          <w:rFonts w:ascii="Verdana" w:hAnsi="Verdana"/>
          <w:i/>
        </w:rPr>
        <w:t xml:space="preserve"> w razie potrzeby, ale też</w:t>
      </w:r>
      <w:r w:rsidR="00514ED1" w:rsidRPr="00AD0132">
        <w:rPr>
          <w:rFonts w:ascii="Verdana" w:hAnsi="Verdana"/>
          <w:i/>
        </w:rPr>
        <w:t xml:space="preserve"> na</w:t>
      </w:r>
      <w:r w:rsidR="00404B77">
        <w:rPr>
          <w:rFonts w:ascii="Verdana" w:hAnsi="Verdana"/>
          <w:i/>
        </w:rPr>
        <w:t xml:space="preserve"> </w:t>
      </w:r>
      <w:r w:rsidR="00E543CA">
        <w:rPr>
          <w:rFonts w:ascii="Verdana" w:hAnsi="Verdana"/>
          <w:i/>
        </w:rPr>
        <w:t>elastyczność</w:t>
      </w:r>
      <w:r w:rsidR="00404B77">
        <w:rPr>
          <w:rFonts w:ascii="Verdana" w:hAnsi="Verdana"/>
          <w:i/>
        </w:rPr>
        <w:t xml:space="preserve"> przy kolejnych zakupach w przypadku potrzeby rozszerzenia floty.</w:t>
      </w:r>
    </w:p>
    <w:p w14:paraId="5154AFC0" w14:textId="415CF48C" w:rsidR="003B2CAF" w:rsidRPr="00FA7EBB" w:rsidRDefault="00207785" w:rsidP="00254B1C">
      <w:pPr>
        <w:pStyle w:val="Bezodstpw"/>
        <w:jc w:val="both"/>
        <w:rPr>
          <w:rFonts w:ascii="Verdana" w:hAnsi="Verdana"/>
          <w:b/>
          <w:i/>
        </w:rPr>
      </w:pPr>
      <w:r>
        <w:rPr>
          <w:rFonts w:ascii="Verdana" w:hAnsi="Verdana"/>
          <w:i/>
        </w:rPr>
        <w:t xml:space="preserve">Po trzecie, komfort pracy i intuicyjność obsługi w ciągnikach John Deere jest na wysokim poziomie, co sprawia że młodzi operatorzy szybko się uczą. </w:t>
      </w:r>
      <w:r w:rsidR="001A794C">
        <w:rPr>
          <w:rFonts w:ascii="Verdana" w:hAnsi="Verdana"/>
          <w:i/>
        </w:rPr>
        <w:t xml:space="preserve">Staramy się być wierni danym markom, by </w:t>
      </w:r>
      <w:r w:rsidR="000053ED">
        <w:rPr>
          <w:rFonts w:ascii="Verdana" w:hAnsi="Verdana"/>
          <w:i/>
        </w:rPr>
        <w:t xml:space="preserve">możliwie szybko przeprowadzać podstawowy serwis, jak np. wymiana filtrów czy oleju </w:t>
      </w:r>
      <w:r w:rsidR="00762351">
        <w:rPr>
          <w:rFonts w:ascii="Verdana" w:hAnsi="Verdana"/>
        </w:rPr>
        <w:t xml:space="preserve">– </w:t>
      </w:r>
      <w:r w:rsidR="0004438F">
        <w:rPr>
          <w:rFonts w:ascii="Verdana" w:hAnsi="Verdana"/>
        </w:rPr>
        <w:t>dodaje</w:t>
      </w:r>
      <w:r w:rsidR="00762351">
        <w:rPr>
          <w:rFonts w:ascii="Verdana" w:hAnsi="Verdana"/>
        </w:rPr>
        <w:t xml:space="preserve"> </w:t>
      </w:r>
      <w:r w:rsidR="00762351">
        <w:rPr>
          <w:rFonts w:ascii="Verdana" w:hAnsi="Verdana"/>
          <w:b/>
        </w:rPr>
        <w:t>dyrektor ds. mechanizacji</w:t>
      </w:r>
      <w:r w:rsidR="0004438F">
        <w:rPr>
          <w:rFonts w:ascii="Verdana" w:hAnsi="Verdana"/>
        </w:rPr>
        <w:t>.</w:t>
      </w:r>
    </w:p>
    <w:p w14:paraId="3FC1FE61" w14:textId="77777777" w:rsidR="006C1283" w:rsidRDefault="006C1283" w:rsidP="00254B1C">
      <w:pPr>
        <w:pStyle w:val="Bezodstpw"/>
        <w:jc w:val="both"/>
        <w:rPr>
          <w:rFonts w:ascii="Verdana" w:hAnsi="Verdana"/>
        </w:rPr>
      </w:pPr>
    </w:p>
    <w:p w14:paraId="43EFC7E5" w14:textId="44897FFF" w:rsidR="002A004E" w:rsidRDefault="00E5696F" w:rsidP="00FA7EBB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Otwartość na nowe technologie, np. w zakresie rolnictwa precyzyjnego czy całkowicie nowe kierunki upraw, jak soja</w:t>
      </w:r>
      <w:r w:rsidR="00887750">
        <w:rPr>
          <w:rFonts w:ascii="Verdana" w:hAnsi="Verdana"/>
        </w:rPr>
        <w:t xml:space="preserve">, ale też stałe poszerzanie </w:t>
      </w:r>
      <w:r w:rsidR="008F0CC3">
        <w:rPr>
          <w:rFonts w:ascii="Verdana" w:hAnsi="Verdana"/>
        </w:rPr>
        <w:t xml:space="preserve">zakresu działalności </w:t>
      </w:r>
      <w:r w:rsidR="00327180">
        <w:rPr>
          <w:rFonts w:ascii="Verdana" w:hAnsi="Verdana"/>
        </w:rPr>
        <w:t>pozwala dyrekcji kombinatu z optymizmem spoglądać w przyszłość.</w:t>
      </w:r>
    </w:p>
    <w:p w14:paraId="5347D0FD" w14:textId="77777777" w:rsidR="002A004E" w:rsidRDefault="002A004E" w:rsidP="00FA7EBB">
      <w:pPr>
        <w:pStyle w:val="Bezodstpw"/>
        <w:jc w:val="both"/>
        <w:rPr>
          <w:rFonts w:ascii="Verdana" w:hAnsi="Verdana"/>
        </w:rPr>
      </w:pPr>
    </w:p>
    <w:p w14:paraId="1EBDDCA9" w14:textId="59E1D936" w:rsidR="00853B90" w:rsidRDefault="00853B90" w:rsidP="00070227">
      <w:pPr>
        <w:jc w:val="both"/>
        <w:rPr>
          <w:rFonts w:ascii="Verdana" w:hAnsi="Verdana"/>
          <w:sz w:val="22"/>
          <w:szCs w:val="22"/>
        </w:rPr>
      </w:pPr>
    </w:p>
    <w:p w14:paraId="4856D657" w14:textId="25B4DD70" w:rsidR="00627CAF" w:rsidRDefault="00627CAF" w:rsidP="00070227">
      <w:pPr>
        <w:jc w:val="both"/>
        <w:rPr>
          <w:rFonts w:ascii="Verdana" w:hAnsi="Verdana"/>
          <w:i/>
        </w:rPr>
      </w:pPr>
      <w:r w:rsidRPr="00627CAF">
        <w:rPr>
          <w:rFonts w:ascii="Verdana" w:hAnsi="Verdana"/>
          <w:i/>
        </w:rPr>
        <w:t>Na wspólnym zdjęciu od lewej</w:t>
      </w:r>
      <w:r w:rsidR="002A1989">
        <w:rPr>
          <w:rFonts w:ascii="Verdana" w:hAnsi="Verdana"/>
          <w:i/>
        </w:rPr>
        <w:t xml:space="preserve"> </w:t>
      </w:r>
      <w:r w:rsidR="00004FB3">
        <w:rPr>
          <w:rFonts w:ascii="Verdana" w:hAnsi="Verdana"/>
          <w:i/>
        </w:rPr>
        <w:t>przedstawiciele</w:t>
      </w:r>
      <w:r w:rsidR="002A1989">
        <w:rPr>
          <w:rFonts w:ascii="Verdana" w:hAnsi="Verdana"/>
          <w:i/>
        </w:rPr>
        <w:t xml:space="preserve"> KR Kietrz</w:t>
      </w:r>
      <w:r w:rsidRPr="00627CAF">
        <w:rPr>
          <w:rFonts w:ascii="Verdana" w:hAnsi="Verdana"/>
          <w:i/>
        </w:rPr>
        <w:t>:</w:t>
      </w:r>
    </w:p>
    <w:p w14:paraId="3726D08D" w14:textId="2B1A2667" w:rsidR="00627CAF" w:rsidRPr="00627CAF" w:rsidRDefault="002A1989" w:rsidP="0007022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Marek </w:t>
      </w:r>
      <w:proofErr w:type="spellStart"/>
      <w:r>
        <w:rPr>
          <w:rFonts w:ascii="Verdana" w:hAnsi="Verdana"/>
        </w:rPr>
        <w:t>Oblicki</w:t>
      </w:r>
      <w:proofErr w:type="spellEnd"/>
      <w:r>
        <w:rPr>
          <w:rFonts w:ascii="Verdana" w:hAnsi="Verdana"/>
        </w:rPr>
        <w:t xml:space="preserve">, </w:t>
      </w:r>
      <w:r w:rsidRPr="002A1989">
        <w:rPr>
          <w:rFonts w:ascii="Verdana" w:hAnsi="Verdana"/>
        </w:rPr>
        <w:t>dyrektor ds. produkcji roślinnej</w:t>
      </w:r>
      <w:r>
        <w:rPr>
          <w:rFonts w:ascii="Verdana" w:hAnsi="Verdana"/>
        </w:rPr>
        <w:t xml:space="preserve">, Mariusz Sikora, prezes zarządu, </w:t>
      </w:r>
      <w:r w:rsidR="0073162F">
        <w:rPr>
          <w:rFonts w:ascii="Verdana" w:hAnsi="Verdana"/>
        </w:rPr>
        <w:t>Marian Fudal</w:t>
      </w:r>
      <w:r w:rsidR="00F96894">
        <w:rPr>
          <w:rFonts w:ascii="Verdana" w:hAnsi="Verdana"/>
        </w:rPr>
        <w:t>i</w:t>
      </w:r>
      <w:r w:rsidR="0073162F">
        <w:rPr>
          <w:rFonts w:ascii="Verdana" w:hAnsi="Verdana"/>
        </w:rPr>
        <w:t xml:space="preserve">, kierownik zakładu mechanizacji </w:t>
      </w:r>
      <w:r>
        <w:rPr>
          <w:rFonts w:ascii="Verdana" w:hAnsi="Verdana"/>
        </w:rPr>
        <w:t xml:space="preserve">oraz </w:t>
      </w:r>
      <w:r w:rsidRPr="002A1989">
        <w:rPr>
          <w:rFonts w:ascii="Verdana" w:hAnsi="Verdana"/>
        </w:rPr>
        <w:t>Wojciech Kwaśnik, dyrektor ds. mechanizacji</w:t>
      </w:r>
      <w:bookmarkStart w:id="1" w:name="_GoBack"/>
      <w:bookmarkEnd w:id="1"/>
    </w:p>
    <w:p w14:paraId="0EE1C361" w14:textId="77777777" w:rsidR="00853B90" w:rsidRDefault="00853B90" w:rsidP="00070227">
      <w:pPr>
        <w:jc w:val="both"/>
        <w:rPr>
          <w:rFonts w:ascii="Verdana" w:hAnsi="Verdana"/>
          <w:sz w:val="22"/>
          <w:szCs w:val="22"/>
        </w:rPr>
      </w:pPr>
    </w:p>
    <w:p w14:paraId="5E735ACB" w14:textId="4706256F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51D6ED3D" w14:textId="77777777" w:rsidR="0038549C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2FEB5FAC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lastRenderedPageBreak/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#rolnictwo</w:t>
      </w:r>
      <w:r>
        <w:rPr>
          <w:rFonts w:ascii="Verdana" w:hAnsi="Verdana"/>
          <w:sz w:val="20"/>
          <w:szCs w:val="20"/>
        </w:rPr>
        <w:t xml:space="preserve"> </w:t>
      </w:r>
      <w:r w:rsidR="00004FB3">
        <w:rPr>
          <w:rFonts w:ascii="Verdana" w:hAnsi="Verdana"/>
          <w:sz w:val="20"/>
          <w:szCs w:val="20"/>
        </w:rPr>
        <w:t>#</w:t>
      </w:r>
      <w:proofErr w:type="spellStart"/>
      <w:r w:rsidR="00004FB3">
        <w:rPr>
          <w:rFonts w:ascii="Verdana" w:hAnsi="Verdana"/>
          <w:sz w:val="20"/>
          <w:szCs w:val="20"/>
        </w:rPr>
        <w:t>krkietrz</w:t>
      </w:r>
      <w:proofErr w:type="spellEnd"/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777777" w:rsidR="00B430ED" w:rsidRPr="007B70ED" w:rsidRDefault="00B430ED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7777777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2DC74F" w14:textId="77777777" w:rsidR="00A174BA" w:rsidRDefault="00A174BA">
      <w:r>
        <w:separator/>
      </w:r>
    </w:p>
  </w:endnote>
  <w:endnote w:type="continuationSeparator" w:id="0">
    <w:p w14:paraId="491C739B" w14:textId="77777777" w:rsidR="00A174BA" w:rsidRDefault="00A1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A174BA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A174BA">
    <w:pPr>
      <w:pStyle w:val="Tekstpodstawowy"/>
    </w:pPr>
  </w:p>
  <w:p w14:paraId="473DC958" w14:textId="77777777" w:rsidR="00174385" w:rsidRDefault="00A17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6DB255" w14:textId="77777777" w:rsidR="00A174BA" w:rsidRDefault="00A174BA">
      <w:r>
        <w:separator/>
      </w:r>
    </w:p>
  </w:footnote>
  <w:footnote w:type="continuationSeparator" w:id="0">
    <w:p w14:paraId="0CB59F59" w14:textId="77777777" w:rsidR="00A174BA" w:rsidRDefault="00A17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920391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A174BA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A174BA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A174BA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A174BA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5127"/>
    <w:rsid w:val="00001D84"/>
    <w:rsid w:val="00004CD4"/>
    <w:rsid w:val="00004FB3"/>
    <w:rsid w:val="000053ED"/>
    <w:rsid w:val="00005ECD"/>
    <w:rsid w:val="00013439"/>
    <w:rsid w:val="00014CF0"/>
    <w:rsid w:val="000167DC"/>
    <w:rsid w:val="000248BD"/>
    <w:rsid w:val="00032365"/>
    <w:rsid w:val="00034F0B"/>
    <w:rsid w:val="0004438F"/>
    <w:rsid w:val="0005448B"/>
    <w:rsid w:val="00060148"/>
    <w:rsid w:val="00062CB9"/>
    <w:rsid w:val="00063AA6"/>
    <w:rsid w:val="00070227"/>
    <w:rsid w:val="0008460F"/>
    <w:rsid w:val="00085370"/>
    <w:rsid w:val="00087523"/>
    <w:rsid w:val="0009281A"/>
    <w:rsid w:val="00097EBA"/>
    <w:rsid w:val="000B3510"/>
    <w:rsid w:val="000D01EE"/>
    <w:rsid w:val="000D44AD"/>
    <w:rsid w:val="000F7094"/>
    <w:rsid w:val="000F75DB"/>
    <w:rsid w:val="00114B1B"/>
    <w:rsid w:val="00136973"/>
    <w:rsid w:val="00163E65"/>
    <w:rsid w:val="0016718D"/>
    <w:rsid w:val="0017329C"/>
    <w:rsid w:val="00175AC2"/>
    <w:rsid w:val="00183DDC"/>
    <w:rsid w:val="001977E8"/>
    <w:rsid w:val="001A0CBD"/>
    <w:rsid w:val="001A1A68"/>
    <w:rsid w:val="001A794C"/>
    <w:rsid w:val="001B56A6"/>
    <w:rsid w:val="001C6787"/>
    <w:rsid w:val="001D66E8"/>
    <w:rsid w:val="001E7D99"/>
    <w:rsid w:val="001F6FF3"/>
    <w:rsid w:val="00200855"/>
    <w:rsid w:val="00207785"/>
    <w:rsid w:val="00214D7C"/>
    <w:rsid w:val="00232CD4"/>
    <w:rsid w:val="0024456B"/>
    <w:rsid w:val="00254B1C"/>
    <w:rsid w:val="0025709D"/>
    <w:rsid w:val="00262AC8"/>
    <w:rsid w:val="00265F8B"/>
    <w:rsid w:val="0027213D"/>
    <w:rsid w:val="00275B4E"/>
    <w:rsid w:val="002907EC"/>
    <w:rsid w:val="002926BE"/>
    <w:rsid w:val="00293C05"/>
    <w:rsid w:val="002A004E"/>
    <w:rsid w:val="002A1989"/>
    <w:rsid w:val="002A6702"/>
    <w:rsid w:val="002B0726"/>
    <w:rsid w:val="002B0C49"/>
    <w:rsid w:val="002B550D"/>
    <w:rsid w:val="002C01EA"/>
    <w:rsid w:val="002C4327"/>
    <w:rsid w:val="002C5C3E"/>
    <w:rsid w:val="002D008A"/>
    <w:rsid w:val="002D524F"/>
    <w:rsid w:val="002E5801"/>
    <w:rsid w:val="002E5D90"/>
    <w:rsid w:val="002E6C37"/>
    <w:rsid w:val="002F32A7"/>
    <w:rsid w:val="0030530C"/>
    <w:rsid w:val="00306AC5"/>
    <w:rsid w:val="0031164E"/>
    <w:rsid w:val="0032039E"/>
    <w:rsid w:val="00324176"/>
    <w:rsid w:val="00327180"/>
    <w:rsid w:val="003320C6"/>
    <w:rsid w:val="003321B7"/>
    <w:rsid w:val="003355EF"/>
    <w:rsid w:val="00340078"/>
    <w:rsid w:val="00347B2F"/>
    <w:rsid w:val="003558D7"/>
    <w:rsid w:val="00355AA8"/>
    <w:rsid w:val="00366301"/>
    <w:rsid w:val="003730A6"/>
    <w:rsid w:val="00373BA0"/>
    <w:rsid w:val="00381CBC"/>
    <w:rsid w:val="0038549C"/>
    <w:rsid w:val="003A6644"/>
    <w:rsid w:val="003A71E3"/>
    <w:rsid w:val="003B2CAF"/>
    <w:rsid w:val="003C7C64"/>
    <w:rsid w:val="003D1D2D"/>
    <w:rsid w:val="003D3562"/>
    <w:rsid w:val="003D7385"/>
    <w:rsid w:val="003E0238"/>
    <w:rsid w:val="003F25D7"/>
    <w:rsid w:val="003F2841"/>
    <w:rsid w:val="00404B77"/>
    <w:rsid w:val="0042550F"/>
    <w:rsid w:val="004275D3"/>
    <w:rsid w:val="00454F54"/>
    <w:rsid w:val="00456D77"/>
    <w:rsid w:val="00460AB5"/>
    <w:rsid w:val="004671D1"/>
    <w:rsid w:val="004765E1"/>
    <w:rsid w:val="00480735"/>
    <w:rsid w:val="0048297F"/>
    <w:rsid w:val="004B222D"/>
    <w:rsid w:val="004B4114"/>
    <w:rsid w:val="004B4DEC"/>
    <w:rsid w:val="004C1AE2"/>
    <w:rsid w:val="004D65A0"/>
    <w:rsid w:val="004F1391"/>
    <w:rsid w:val="00514ED1"/>
    <w:rsid w:val="005216DA"/>
    <w:rsid w:val="0053641F"/>
    <w:rsid w:val="005600C8"/>
    <w:rsid w:val="005668F6"/>
    <w:rsid w:val="00567562"/>
    <w:rsid w:val="00570149"/>
    <w:rsid w:val="00570516"/>
    <w:rsid w:val="00582C6E"/>
    <w:rsid w:val="005B13B6"/>
    <w:rsid w:val="005E0965"/>
    <w:rsid w:val="005E3787"/>
    <w:rsid w:val="005E45FA"/>
    <w:rsid w:val="005E4D5E"/>
    <w:rsid w:val="005F21A5"/>
    <w:rsid w:val="00600167"/>
    <w:rsid w:val="00601225"/>
    <w:rsid w:val="00610119"/>
    <w:rsid w:val="0062169E"/>
    <w:rsid w:val="00627CAF"/>
    <w:rsid w:val="00633BC9"/>
    <w:rsid w:val="00640FB2"/>
    <w:rsid w:val="00642AA6"/>
    <w:rsid w:val="00652BFD"/>
    <w:rsid w:val="00660909"/>
    <w:rsid w:val="00682429"/>
    <w:rsid w:val="0069744F"/>
    <w:rsid w:val="006B2785"/>
    <w:rsid w:val="006C1283"/>
    <w:rsid w:val="006D63C4"/>
    <w:rsid w:val="007078FD"/>
    <w:rsid w:val="00712D0E"/>
    <w:rsid w:val="007165C7"/>
    <w:rsid w:val="00721A94"/>
    <w:rsid w:val="00724BD2"/>
    <w:rsid w:val="0073162F"/>
    <w:rsid w:val="00733533"/>
    <w:rsid w:val="007415C8"/>
    <w:rsid w:val="0074247F"/>
    <w:rsid w:val="00756D7D"/>
    <w:rsid w:val="00762351"/>
    <w:rsid w:val="00797B6A"/>
    <w:rsid w:val="007A5160"/>
    <w:rsid w:val="007A6CAC"/>
    <w:rsid w:val="007B4371"/>
    <w:rsid w:val="007C38B0"/>
    <w:rsid w:val="007D125C"/>
    <w:rsid w:val="007D504F"/>
    <w:rsid w:val="007E0F34"/>
    <w:rsid w:val="00805A94"/>
    <w:rsid w:val="00807587"/>
    <w:rsid w:val="00830699"/>
    <w:rsid w:val="008321F9"/>
    <w:rsid w:val="008350B2"/>
    <w:rsid w:val="0084105A"/>
    <w:rsid w:val="00841B88"/>
    <w:rsid w:val="00844093"/>
    <w:rsid w:val="00853B90"/>
    <w:rsid w:val="00867A3D"/>
    <w:rsid w:val="008731CC"/>
    <w:rsid w:val="00887092"/>
    <w:rsid w:val="00887750"/>
    <w:rsid w:val="00887ED3"/>
    <w:rsid w:val="00897265"/>
    <w:rsid w:val="008A43EB"/>
    <w:rsid w:val="008D6B75"/>
    <w:rsid w:val="008E64BF"/>
    <w:rsid w:val="008F0CC3"/>
    <w:rsid w:val="00904358"/>
    <w:rsid w:val="00920391"/>
    <w:rsid w:val="009425AC"/>
    <w:rsid w:val="0094363C"/>
    <w:rsid w:val="00944A36"/>
    <w:rsid w:val="00945770"/>
    <w:rsid w:val="00946CD9"/>
    <w:rsid w:val="00963C30"/>
    <w:rsid w:val="00965ED8"/>
    <w:rsid w:val="009750FD"/>
    <w:rsid w:val="00981F47"/>
    <w:rsid w:val="00984FD8"/>
    <w:rsid w:val="00985F5E"/>
    <w:rsid w:val="00990933"/>
    <w:rsid w:val="009B4A57"/>
    <w:rsid w:val="009C513E"/>
    <w:rsid w:val="009C6868"/>
    <w:rsid w:val="009D4F5D"/>
    <w:rsid w:val="009F6817"/>
    <w:rsid w:val="00A10F4D"/>
    <w:rsid w:val="00A1495F"/>
    <w:rsid w:val="00A174BA"/>
    <w:rsid w:val="00A21DAF"/>
    <w:rsid w:val="00A2273D"/>
    <w:rsid w:val="00A30413"/>
    <w:rsid w:val="00A339ED"/>
    <w:rsid w:val="00A33A38"/>
    <w:rsid w:val="00A35B4F"/>
    <w:rsid w:val="00A36C85"/>
    <w:rsid w:val="00A37C8B"/>
    <w:rsid w:val="00A41827"/>
    <w:rsid w:val="00A50B61"/>
    <w:rsid w:val="00A65A2C"/>
    <w:rsid w:val="00A828FE"/>
    <w:rsid w:val="00A839AC"/>
    <w:rsid w:val="00A8779A"/>
    <w:rsid w:val="00A87AB0"/>
    <w:rsid w:val="00A91AAA"/>
    <w:rsid w:val="00A9246A"/>
    <w:rsid w:val="00A93F79"/>
    <w:rsid w:val="00AA50F9"/>
    <w:rsid w:val="00AB3A2D"/>
    <w:rsid w:val="00AB4DB6"/>
    <w:rsid w:val="00AC2A48"/>
    <w:rsid w:val="00AC68C2"/>
    <w:rsid w:val="00AD0132"/>
    <w:rsid w:val="00AF12CF"/>
    <w:rsid w:val="00AF691B"/>
    <w:rsid w:val="00B22245"/>
    <w:rsid w:val="00B22FBB"/>
    <w:rsid w:val="00B239C3"/>
    <w:rsid w:val="00B251A6"/>
    <w:rsid w:val="00B428EF"/>
    <w:rsid w:val="00B430ED"/>
    <w:rsid w:val="00B54D3B"/>
    <w:rsid w:val="00B612EC"/>
    <w:rsid w:val="00B8193B"/>
    <w:rsid w:val="00BC2ABE"/>
    <w:rsid w:val="00BC317F"/>
    <w:rsid w:val="00BD1E49"/>
    <w:rsid w:val="00BD2D65"/>
    <w:rsid w:val="00BE23BD"/>
    <w:rsid w:val="00BE2F7D"/>
    <w:rsid w:val="00BE6A48"/>
    <w:rsid w:val="00BF09A3"/>
    <w:rsid w:val="00BF619C"/>
    <w:rsid w:val="00C011C1"/>
    <w:rsid w:val="00C045BD"/>
    <w:rsid w:val="00C05FF0"/>
    <w:rsid w:val="00C10471"/>
    <w:rsid w:val="00C129EF"/>
    <w:rsid w:val="00C14143"/>
    <w:rsid w:val="00C31255"/>
    <w:rsid w:val="00C36102"/>
    <w:rsid w:val="00C40E50"/>
    <w:rsid w:val="00C8505F"/>
    <w:rsid w:val="00C90A4D"/>
    <w:rsid w:val="00C92448"/>
    <w:rsid w:val="00C97F0E"/>
    <w:rsid w:val="00CB7420"/>
    <w:rsid w:val="00CD3442"/>
    <w:rsid w:val="00CD3575"/>
    <w:rsid w:val="00CD5127"/>
    <w:rsid w:val="00CD5E1E"/>
    <w:rsid w:val="00CE130B"/>
    <w:rsid w:val="00CE2C0A"/>
    <w:rsid w:val="00CF136C"/>
    <w:rsid w:val="00CF446E"/>
    <w:rsid w:val="00D00706"/>
    <w:rsid w:val="00D15F49"/>
    <w:rsid w:val="00D207CC"/>
    <w:rsid w:val="00D47793"/>
    <w:rsid w:val="00D56AE3"/>
    <w:rsid w:val="00D61C22"/>
    <w:rsid w:val="00D639BC"/>
    <w:rsid w:val="00D805A7"/>
    <w:rsid w:val="00D80A8C"/>
    <w:rsid w:val="00D82187"/>
    <w:rsid w:val="00D837F9"/>
    <w:rsid w:val="00D925DE"/>
    <w:rsid w:val="00D94AAB"/>
    <w:rsid w:val="00D96A24"/>
    <w:rsid w:val="00DA1BE6"/>
    <w:rsid w:val="00DB3050"/>
    <w:rsid w:val="00DC28C8"/>
    <w:rsid w:val="00DF0415"/>
    <w:rsid w:val="00DF5EF7"/>
    <w:rsid w:val="00E061E2"/>
    <w:rsid w:val="00E243E2"/>
    <w:rsid w:val="00E25C31"/>
    <w:rsid w:val="00E2652A"/>
    <w:rsid w:val="00E3103C"/>
    <w:rsid w:val="00E33509"/>
    <w:rsid w:val="00E36ECE"/>
    <w:rsid w:val="00E450AC"/>
    <w:rsid w:val="00E501A0"/>
    <w:rsid w:val="00E543CA"/>
    <w:rsid w:val="00E5696F"/>
    <w:rsid w:val="00E6680F"/>
    <w:rsid w:val="00E713F2"/>
    <w:rsid w:val="00E77467"/>
    <w:rsid w:val="00E86927"/>
    <w:rsid w:val="00EA24CC"/>
    <w:rsid w:val="00EA312F"/>
    <w:rsid w:val="00EA6951"/>
    <w:rsid w:val="00EA79BC"/>
    <w:rsid w:val="00EB2AB8"/>
    <w:rsid w:val="00EB7C33"/>
    <w:rsid w:val="00EB7EE2"/>
    <w:rsid w:val="00EC54AB"/>
    <w:rsid w:val="00ED17BC"/>
    <w:rsid w:val="00ED46EC"/>
    <w:rsid w:val="00EE1302"/>
    <w:rsid w:val="00F245E6"/>
    <w:rsid w:val="00F25640"/>
    <w:rsid w:val="00F2659E"/>
    <w:rsid w:val="00F300FF"/>
    <w:rsid w:val="00F63280"/>
    <w:rsid w:val="00F72050"/>
    <w:rsid w:val="00F77874"/>
    <w:rsid w:val="00F83B27"/>
    <w:rsid w:val="00F87DB4"/>
    <w:rsid w:val="00F90419"/>
    <w:rsid w:val="00F93D66"/>
    <w:rsid w:val="00F94291"/>
    <w:rsid w:val="00F96894"/>
    <w:rsid w:val="00FA4B88"/>
    <w:rsid w:val="00FA5537"/>
    <w:rsid w:val="00FA5A7E"/>
    <w:rsid w:val="00FA7EBB"/>
    <w:rsid w:val="00FC5537"/>
    <w:rsid w:val="00FC74DD"/>
    <w:rsid w:val="00FE032F"/>
    <w:rsid w:val="00FE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docId w15:val="{3CA4370E-83DD-4C7C-AA42-B73354E3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41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14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989</Words>
  <Characters>5935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33</cp:revision>
  <cp:lastPrinted>2019-02-20T09:39:00Z</cp:lastPrinted>
  <dcterms:created xsi:type="dcterms:W3CDTF">2019-02-20T09:39:00Z</dcterms:created>
  <dcterms:modified xsi:type="dcterms:W3CDTF">2019-02-27T11:49:00Z</dcterms:modified>
</cp:coreProperties>
</file>