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2EDC5E" w14:textId="12CF037B" w:rsidR="00D40FCC" w:rsidRPr="003B5EE6" w:rsidRDefault="00D40FCC" w:rsidP="00D40FCC">
      <w:pPr>
        <w:jc w:val="both"/>
        <w:outlineLvl w:val="0"/>
        <w:rPr>
          <w:rFonts w:ascii="Verdana" w:hAnsi="Verdana" w:cstheme="minorHAnsi"/>
          <w:color w:val="000000"/>
          <w:lang w:eastAsia="en-US"/>
        </w:rPr>
      </w:pPr>
      <w:r w:rsidRPr="003B5EE6">
        <w:rPr>
          <w:rFonts w:ascii="Verdana" w:hAnsi="Verdana" w:cstheme="minorHAnsi"/>
          <w:color w:val="000000"/>
          <w:lang w:eastAsia="en-US"/>
        </w:rPr>
        <w:t xml:space="preserve">Informacja prasowa </w:t>
      </w:r>
      <w:r w:rsidRPr="003B5EE6">
        <w:rPr>
          <w:rFonts w:ascii="Verdana" w:hAnsi="Verdana" w:cstheme="minorHAnsi"/>
          <w:color w:val="000000"/>
          <w:lang w:eastAsia="en-US"/>
        </w:rPr>
        <w:tab/>
      </w:r>
      <w:r w:rsidRPr="003B5EE6">
        <w:rPr>
          <w:rFonts w:ascii="Verdana" w:hAnsi="Verdana" w:cstheme="minorHAnsi"/>
          <w:color w:val="000000"/>
          <w:lang w:eastAsia="en-US"/>
        </w:rPr>
        <w:tab/>
      </w:r>
      <w:r w:rsidRPr="003B5EE6">
        <w:rPr>
          <w:rFonts w:ascii="Verdana" w:hAnsi="Verdana" w:cstheme="minorHAnsi"/>
          <w:color w:val="000000"/>
          <w:lang w:eastAsia="en-US"/>
        </w:rPr>
        <w:tab/>
      </w:r>
      <w:r w:rsidRPr="003B5EE6">
        <w:rPr>
          <w:rFonts w:ascii="Verdana" w:hAnsi="Verdana" w:cstheme="minorHAnsi"/>
          <w:color w:val="000000"/>
          <w:lang w:eastAsia="en-US"/>
        </w:rPr>
        <w:tab/>
      </w:r>
      <w:r w:rsidRPr="003B5EE6">
        <w:rPr>
          <w:rFonts w:ascii="Verdana" w:hAnsi="Verdana" w:cstheme="minorHAnsi"/>
          <w:color w:val="000000"/>
          <w:lang w:eastAsia="en-US"/>
        </w:rPr>
        <w:tab/>
        <w:t xml:space="preserve">Tarnowo Podgórne, </w:t>
      </w:r>
      <w:r w:rsidR="00607C9A">
        <w:rPr>
          <w:rFonts w:ascii="Verdana" w:hAnsi="Verdana" w:cstheme="minorHAnsi"/>
          <w:color w:val="000000"/>
          <w:lang w:eastAsia="en-US"/>
        </w:rPr>
        <w:t>1</w:t>
      </w:r>
      <w:r w:rsidR="00202204">
        <w:rPr>
          <w:rFonts w:ascii="Verdana" w:hAnsi="Verdana" w:cstheme="minorHAnsi"/>
          <w:color w:val="000000"/>
          <w:lang w:eastAsia="en-US"/>
        </w:rPr>
        <w:t>7</w:t>
      </w:r>
      <w:r w:rsidRPr="003B5EE6">
        <w:rPr>
          <w:rFonts w:ascii="Verdana" w:hAnsi="Verdana" w:cstheme="minorHAnsi"/>
          <w:color w:val="000000"/>
          <w:lang w:eastAsia="en-US"/>
        </w:rPr>
        <w:t>.</w:t>
      </w:r>
      <w:r w:rsidR="00607C9A">
        <w:rPr>
          <w:rFonts w:ascii="Verdana" w:hAnsi="Verdana" w:cstheme="minorHAnsi"/>
          <w:color w:val="000000"/>
          <w:lang w:eastAsia="en-US"/>
        </w:rPr>
        <w:t>0</w:t>
      </w:r>
      <w:r w:rsidRPr="003B5EE6">
        <w:rPr>
          <w:rFonts w:ascii="Verdana" w:hAnsi="Verdana" w:cstheme="minorHAnsi"/>
          <w:color w:val="000000"/>
          <w:lang w:eastAsia="en-US"/>
        </w:rPr>
        <w:t>1.2018 r.</w:t>
      </w:r>
    </w:p>
    <w:p w14:paraId="09C8F624" w14:textId="77777777" w:rsidR="00D40FCC" w:rsidRPr="003B5EE6" w:rsidRDefault="00D40FCC" w:rsidP="00D40FCC">
      <w:pPr>
        <w:jc w:val="both"/>
        <w:outlineLvl w:val="0"/>
        <w:rPr>
          <w:rFonts w:ascii="Verdana" w:hAnsi="Verdana" w:cstheme="minorHAnsi"/>
          <w:color w:val="000000"/>
          <w:lang w:eastAsia="en-US"/>
        </w:rPr>
      </w:pPr>
    </w:p>
    <w:p w14:paraId="7D977D72" w14:textId="77777777" w:rsidR="00D40FCC" w:rsidRPr="003B5EE6" w:rsidRDefault="00D40FCC" w:rsidP="00D40FCC">
      <w:pPr>
        <w:jc w:val="both"/>
        <w:rPr>
          <w:rFonts w:ascii="Verdana" w:hAnsi="Verdana" w:cstheme="minorHAnsi"/>
          <w:b/>
          <w:color w:val="008000"/>
        </w:rPr>
      </w:pPr>
    </w:p>
    <w:p w14:paraId="37B46B5C" w14:textId="12A68CB1" w:rsidR="00D40FCC" w:rsidRDefault="00D40FCC" w:rsidP="00D40FCC">
      <w:pPr>
        <w:jc w:val="both"/>
        <w:rPr>
          <w:rFonts w:ascii="Verdana" w:hAnsi="Verdana" w:cstheme="minorHAnsi"/>
          <w:b/>
          <w:color w:val="008000"/>
        </w:rPr>
      </w:pPr>
    </w:p>
    <w:p w14:paraId="1A702DC2" w14:textId="5C981B94" w:rsidR="00D40FCC" w:rsidRDefault="00D40FCC" w:rsidP="00D40FCC">
      <w:pPr>
        <w:jc w:val="both"/>
        <w:rPr>
          <w:rFonts w:ascii="Verdana" w:hAnsi="Verdana" w:cstheme="minorHAnsi"/>
          <w:b/>
          <w:color w:val="008000"/>
        </w:rPr>
      </w:pPr>
    </w:p>
    <w:p w14:paraId="5266EE22" w14:textId="51CA615F" w:rsidR="00D40FCC" w:rsidRDefault="00D40FCC" w:rsidP="00D40FCC">
      <w:pPr>
        <w:jc w:val="both"/>
        <w:rPr>
          <w:rFonts w:ascii="Verdana" w:hAnsi="Verdana" w:cstheme="minorHAnsi"/>
          <w:b/>
          <w:color w:val="008000"/>
        </w:rPr>
      </w:pPr>
    </w:p>
    <w:p w14:paraId="5C065D3D" w14:textId="7B33E44B" w:rsidR="00D40FCC" w:rsidRDefault="00D40FCC" w:rsidP="00D40FCC">
      <w:pPr>
        <w:jc w:val="both"/>
        <w:rPr>
          <w:rFonts w:ascii="Verdana" w:hAnsi="Verdana" w:cstheme="minorHAnsi"/>
          <w:b/>
          <w:color w:val="008000"/>
        </w:rPr>
      </w:pPr>
    </w:p>
    <w:p w14:paraId="10CA0A1C" w14:textId="77777777" w:rsidR="00D40FCC" w:rsidRPr="003B5EE6" w:rsidRDefault="00D40FCC" w:rsidP="00D40FCC">
      <w:pPr>
        <w:jc w:val="both"/>
        <w:rPr>
          <w:rFonts w:ascii="Verdana" w:hAnsi="Verdana" w:cstheme="minorHAnsi"/>
          <w:b/>
          <w:color w:val="008000"/>
        </w:rPr>
      </w:pPr>
    </w:p>
    <w:p w14:paraId="2F4573A1" w14:textId="5A55C5BA" w:rsidR="008D64C7" w:rsidRPr="0027194C" w:rsidRDefault="00C610F6" w:rsidP="00EA2B29">
      <w:pPr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theme="minorHAnsi"/>
          <w:b/>
          <w:color w:val="008000"/>
          <w:sz w:val="28"/>
          <w:szCs w:val="28"/>
        </w:rPr>
        <w:t>C</w:t>
      </w:r>
      <w:r w:rsidR="00EA2B29" w:rsidRPr="00EA2B29">
        <w:rPr>
          <w:rFonts w:ascii="Verdana" w:hAnsi="Verdana" w:cstheme="minorHAnsi"/>
          <w:b/>
          <w:color w:val="008000"/>
          <w:sz w:val="28"/>
          <w:szCs w:val="28"/>
        </w:rPr>
        <w:t xml:space="preserve">iągnik </w:t>
      </w:r>
      <w:r w:rsidR="00BE7382">
        <w:rPr>
          <w:rFonts w:ascii="Verdana" w:hAnsi="Verdana" w:cstheme="minorHAnsi"/>
          <w:b/>
          <w:color w:val="008000"/>
          <w:sz w:val="28"/>
          <w:szCs w:val="28"/>
        </w:rPr>
        <w:t xml:space="preserve">z </w:t>
      </w:r>
      <w:r w:rsidR="00EA2B29" w:rsidRPr="00EA2B29">
        <w:rPr>
          <w:rFonts w:ascii="Verdana" w:hAnsi="Verdana" w:cstheme="minorHAnsi"/>
          <w:b/>
          <w:color w:val="008000"/>
          <w:sz w:val="28"/>
          <w:szCs w:val="28"/>
        </w:rPr>
        <w:t>ładowaczem czołowym</w:t>
      </w:r>
      <w:r>
        <w:rPr>
          <w:rFonts w:ascii="Verdana" w:hAnsi="Verdana" w:cstheme="minorHAnsi"/>
          <w:b/>
          <w:color w:val="008000"/>
          <w:sz w:val="28"/>
          <w:szCs w:val="28"/>
        </w:rPr>
        <w:t xml:space="preserve"> – c</w:t>
      </w:r>
      <w:r w:rsidR="00EA2B29" w:rsidRPr="00EA2B29">
        <w:rPr>
          <w:rFonts w:ascii="Verdana" w:hAnsi="Verdana" w:cstheme="minorHAnsi"/>
          <w:b/>
          <w:color w:val="008000"/>
          <w:sz w:val="28"/>
          <w:szCs w:val="28"/>
        </w:rPr>
        <w:t>zy</w:t>
      </w:r>
      <w:r>
        <w:rPr>
          <w:rFonts w:ascii="Verdana" w:hAnsi="Verdana" w:cstheme="minorHAnsi"/>
          <w:b/>
          <w:color w:val="008000"/>
          <w:sz w:val="28"/>
          <w:szCs w:val="28"/>
        </w:rPr>
        <w:t xml:space="preserve"> </w:t>
      </w:r>
      <w:r w:rsidR="00EA2B29" w:rsidRPr="00EA2B29">
        <w:rPr>
          <w:rFonts w:ascii="Verdana" w:hAnsi="Verdana" w:cstheme="minorHAnsi"/>
          <w:b/>
          <w:color w:val="008000"/>
          <w:sz w:val="28"/>
          <w:szCs w:val="28"/>
        </w:rPr>
        <w:t xml:space="preserve">warto </w:t>
      </w:r>
      <w:r>
        <w:rPr>
          <w:rFonts w:ascii="Verdana" w:hAnsi="Verdana" w:cstheme="minorHAnsi"/>
          <w:b/>
          <w:color w:val="008000"/>
          <w:sz w:val="28"/>
          <w:szCs w:val="28"/>
        </w:rPr>
        <w:t>planować zakup pakietu u</w:t>
      </w:r>
      <w:r w:rsidR="00EA2B29" w:rsidRPr="00EA2B29">
        <w:rPr>
          <w:rFonts w:ascii="Verdana" w:hAnsi="Verdana" w:cstheme="minorHAnsi"/>
          <w:b/>
          <w:color w:val="008000"/>
          <w:sz w:val="28"/>
          <w:szCs w:val="28"/>
        </w:rPr>
        <w:t xml:space="preserve"> jednego producenta?</w:t>
      </w:r>
    </w:p>
    <w:p w14:paraId="24B0C996" w14:textId="77777777" w:rsidR="008D64C7" w:rsidRPr="0027194C" w:rsidRDefault="008D64C7" w:rsidP="00D40FCC">
      <w:pPr>
        <w:spacing w:before="96"/>
        <w:jc w:val="both"/>
        <w:rPr>
          <w:rFonts w:ascii="Verdana" w:hAnsi="Verdana"/>
          <w:sz w:val="22"/>
          <w:szCs w:val="22"/>
        </w:rPr>
      </w:pPr>
    </w:p>
    <w:p w14:paraId="086DB911" w14:textId="4B8E13DA" w:rsidR="00D40FCC" w:rsidRPr="00294527" w:rsidRDefault="00BE495F" w:rsidP="00D40FCC">
      <w:pPr>
        <w:pStyle w:val="Bezodstpw"/>
        <w:jc w:val="both"/>
        <w:rPr>
          <w:rFonts w:ascii="Verdana" w:hAnsi="Verdana"/>
          <w:b/>
        </w:rPr>
      </w:pPr>
      <w:r w:rsidRPr="00294527">
        <w:rPr>
          <w:rFonts w:ascii="Verdana" w:hAnsi="Verdana"/>
          <w:b/>
        </w:rPr>
        <w:t xml:space="preserve">Rolnicy </w:t>
      </w:r>
      <w:r w:rsidR="000C01A6" w:rsidRPr="00294527">
        <w:rPr>
          <w:rFonts w:ascii="Verdana" w:hAnsi="Verdana"/>
          <w:b/>
        </w:rPr>
        <w:t>decydując się na zakup nowego ciągnik</w:t>
      </w:r>
      <w:r w:rsidR="002469F7" w:rsidRPr="00294527">
        <w:rPr>
          <w:rFonts w:ascii="Verdana" w:hAnsi="Verdana"/>
          <w:b/>
        </w:rPr>
        <w:t>a</w:t>
      </w:r>
      <w:r w:rsidR="006B74C2">
        <w:rPr>
          <w:rFonts w:ascii="Verdana" w:hAnsi="Verdana"/>
          <w:b/>
        </w:rPr>
        <w:t xml:space="preserve"> w pakiecie z ładowaczem czołowym</w:t>
      </w:r>
      <w:r w:rsidR="000C01A6" w:rsidRPr="00294527">
        <w:rPr>
          <w:rFonts w:ascii="Verdana" w:hAnsi="Verdana"/>
          <w:b/>
        </w:rPr>
        <w:t xml:space="preserve"> zwracają uwagę na wiele </w:t>
      </w:r>
      <w:r w:rsidR="002469F7" w:rsidRPr="00294527">
        <w:rPr>
          <w:rFonts w:ascii="Verdana" w:hAnsi="Verdana"/>
          <w:b/>
        </w:rPr>
        <w:t>kwestii</w:t>
      </w:r>
      <w:r w:rsidR="000C01A6" w:rsidRPr="00294527">
        <w:rPr>
          <w:rFonts w:ascii="Verdana" w:hAnsi="Verdana"/>
          <w:b/>
        </w:rPr>
        <w:t xml:space="preserve">. </w:t>
      </w:r>
      <w:r w:rsidR="006B74C2">
        <w:rPr>
          <w:rFonts w:ascii="Verdana" w:hAnsi="Verdana"/>
          <w:b/>
        </w:rPr>
        <w:t xml:space="preserve">Liczy się moc, wytrzymałość,  </w:t>
      </w:r>
      <w:r w:rsidR="000C01A6" w:rsidRPr="00294527">
        <w:rPr>
          <w:rFonts w:ascii="Verdana" w:hAnsi="Verdana"/>
          <w:b/>
        </w:rPr>
        <w:t>funkcjonalnoś</w:t>
      </w:r>
      <w:r w:rsidR="006B74C2">
        <w:rPr>
          <w:rFonts w:ascii="Verdana" w:hAnsi="Verdana"/>
          <w:b/>
        </w:rPr>
        <w:t>ć</w:t>
      </w:r>
      <w:r w:rsidR="000C01A6" w:rsidRPr="00294527">
        <w:rPr>
          <w:rFonts w:ascii="Verdana" w:hAnsi="Verdana"/>
          <w:b/>
        </w:rPr>
        <w:t>, możliwoś</w:t>
      </w:r>
      <w:r w:rsidR="006B74C2">
        <w:rPr>
          <w:rFonts w:ascii="Verdana" w:hAnsi="Verdana"/>
          <w:b/>
        </w:rPr>
        <w:t>ć</w:t>
      </w:r>
      <w:r w:rsidR="000C01A6" w:rsidRPr="00294527">
        <w:rPr>
          <w:rFonts w:ascii="Verdana" w:hAnsi="Verdana"/>
          <w:b/>
        </w:rPr>
        <w:t xml:space="preserve"> doposażenia, </w:t>
      </w:r>
      <w:r w:rsidR="0059359B" w:rsidRPr="00294527">
        <w:rPr>
          <w:rFonts w:ascii="Verdana" w:hAnsi="Verdana"/>
          <w:b/>
        </w:rPr>
        <w:t>czy jakoś</w:t>
      </w:r>
      <w:r w:rsidR="006B74C2">
        <w:rPr>
          <w:rFonts w:ascii="Verdana" w:hAnsi="Verdana"/>
          <w:b/>
        </w:rPr>
        <w:t>ć</w:t>
      </w:r>
      <w:r w:rsidR="0059359B" w:rsidRPr="00294527">
        <w:rPr>
          <w:rFonts w:ascii="Verdana" w:hAnsi="Verdana"/>
          <w:b/>
        </w:rPr>
        <w:t xml:space="preserve"> wykonania poszczególnych podzespołów maszyny</w:t>
      </w:r>
      <w:r w:rsidR="006B74C2">
        <w:rPr>
          <w:rFonts w:ascii="Verdana" w:hAnsi="Verdana"/>
          <w:b/>
        </w:rPr>
        <w:t xml:space="preserve">. Istotnym czynnikiem często decydującym o finalnym wyborze danego producenta </w:t>
      </w:r>
      <w:r w:rsidR="00760274" w:rsidRPr="00294527">
        <w:rPr>
          <w:rFonts w:ascii="Verdana" w:hAnsi="Verdana"/>
          <w:b/>
        </w:rPr>
        <w:t>jest</w:t>
      </w:r>
      <w:r w:rsidR="000C01A6" w:rsidRPr="00294527">
        <w:rPr>
          <w:rFonts w:ascii="Verdana" w:hAnsi="Verdana"/>
          <w:b/>
        </w:rPr>
        <w:t xml:space="preserve"> </w:t>
      </w:r>
      <w:r w:rsidR="006B74C2">
        <w:rPr>
          <w:rFonts w:ascii="Verdana" w:hAnsi="Verdana"/>
          <w:b/>
        </w:rPr>
        <w:t xml:space="preserve">jednak </w:t>
      </w:r>
      <w:r w:rsidR="00760274" w:rsidRPr="00294527">
        <w:rPr>
          <w:rFonts w:ascii="Verdana" w:hAnsi="Verdana"/>
          <w:b/>
        </w:rPr>
        <w:t>aspekt finansowy</w:t>
      </w:r>
      <w:r w:rsidR="002469F7" w:rsidRPr="00294527">
        <w:rPr>
          <w:rFonts w:ascii="Verdana" w:hAnsi="Verdana"/>
          <w:b/>
        </w:rPr>
        <w:t xml:space="preserve"> – nie tylko cena, lecz tak</w:t>
      </w:r>
      <w:r w:rsidR="0097228D">
        <w:rPr>
          <w:rFonts w:ascii="Verdana" w:hAnsi="Verdana"/>
          <w:b/>
        </w:rPr>
        <w:t>że</w:t>
      </w:r>
      <w:r w:rsidR="002469F7" w:rsidRPr="00294527">
        <w:rPr>
          <w:rFonts w:ascii="Verdana" w:hAnsi="Verdana"/>
          <w:b/>
        </w:rPr>
        <w:t xml:space="preserve"> możliwości finansowania.</w:t>
      </w:r>
    </w:p>
    <w:p w14:paraId="311C6B3A" w14:textId="2A4A4FD6" w:rsidR="002469F7" w:rsidRDefault="002469F7" w:rsidP="00D40FCC">
      <w:pPr>
        <w:pStyle w:val="Bezodstpw"/>
        <w:jc w:val="both"/>
        <w:rPr>
          <w:rFonts w:ascii="Verdana" w:hAnsi="Verdana"/>
        </w:rPr>
      </w:pPr>
    </w:p>
    <w:p w14:paraId="0D4E00C2" w14:textId="77777777" w:rsidR="00AD4433" w:rsidRDefault="00AD4433" w:rsidP="00D40FCC">
      <w:pPr>
        <w:pStyle w:val="Bezodstpw"/>
        <w:jc w:val="both"/>
        <w:rPr>
          <w:rFonts w:ascii="Verdana" w:hAnsi="Verdana"/>
        </w:rPr>
      </w:pPr>
    </w:p>
    <w:p w14:paraId="07AD4EAB" w14:textId="192BC36A" w:rsidR="002469F7" w:rsidRPr="002469F7" w:rsidRDefault="00404337" w:rsidP="00D40FCC">
      <w:pPr>
        <w:pStyle w:val="Bezodstpw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Jakość </w:t>
      </w:r>
      <w:r w:rsidR="0074522A">
        <w:rPr>
          <w:rFonts w:ascii="Verdana" w:hAnsi="Verdana"/>
          <w:b/>
        </w:rPr>
        <w:t xml:space="preserve">i komfort </w:t>
      </w:r>
      <w:r>
        <w:rPr>
          <w:rFonts w:ascii="Verdana" w:hAnsi="Verdana"/>
          <w:b/>
        </w:rPr>
        <w:t>przede wszystkim</w:t>
      </w:r>
    </w:p>
    <w:p w14:paraId="0352D93A" w14:textId="50A74F6B" w:rsidR="002469F7" w:rsidRDefault="002469F7" w:rsidP="00D40FCC">
      <w:pPr>
        <w:pStyle w:val="Bezodstpw"/>
        <w:jc w:val="both"/>
        <w:rPr>
          <w:rFonts w:ascii="Verdana" w:hAnsi="Verdana"/>
        </w:rPr>
      </w:pPr>
    </w:p>
    <w:p w14:paraId="3D9E94D0" w14:textId="6A33FFCD" w:rsidR="002469F7" w:rsidRDefault="00631AA6" w:rsidP="00631AA6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</w:rPr>
        <w:t xml:space="preserve">Wielu rolników w ciągniku spędza większość swojego dnia pracy. Nic więc dziwnego, że jednym z ważniejszych aspektów, na jakie zwracają uwagę przy zakupie nowej maszyny, jest komfort pracy. Przykładowo </w:t>
      </w:r>
      <w:r w:rsidR="00324B7D">
        <w:rPr>
          <w:rFonts w:ascii="Verdana" w:hAnsi="Verdana"/>
        </w:rPr>
        <w:t>p</w:t>
      </w:r>
      <w:r w:rsidRPr="00631AA6">
        <w:rPr>
          <w:rFonts w:ascii="Verdana" w:hAnsi="Verdana"/>
        </w:rPr>
        <w:t>an Krzysztof z powiatu milickiego na Dolnym Śląsku, który razem z ojcem Zdzisławem prowadzi od kilkunastu lat farmę mleczną, produkującą co miesiąc ponad 50 000 litrów mleka</w:t>
      </w:r>
      <w:r w:rsidR="00324B7D">
        <w:rPr>
          <w:rFonts w:ascii="Verdana" w:hAnsi="Verdana"/>
        </w:rPr>
        <w:t xml:space="preserve">, </w:t>
      </w:r>
      <w:r w:rsidR="00E230BE">
        <w:rPr>
          <w:rFonts w:ascii="Verdana" w:hAnsi="Verdana"/>
        </w:rPr>
        <w:t xml:space="preserve">większość obowiązków wykonuje siedząc za sterami traktora. </w:t>
      </w:r>
      <w:r w:rsidRPr="00631AA6">
        <w:rPr>
          <w:rFonts w:ascii="Verdana" w:hAnsi="Verdana"/>
        </w:rPr>
        <w:t xml:space="preserve">W kwietniu </w:t>
      </w:r>
      <w:r w:rsidR="00E230BE">
        <w:rPr>
          <w:rFonts w:ascii="Verdana" w:hAnsi="Verdana"/>
        </w:rPr>
        <w:t>p</w:t>
      </w:r>
      <w:r w:rsidRPr="00631AA6">
        <w:rPr>
          <w:rFonts w:ascii="Verdana" w:hAnsi="Verdana"/>
        </w:rPr>
        <w:t xml:space="preserve">an Krzysztof kupił ciągnik </w:t>
      </w:r>
      <w:r w:rsidR="00E230BE">
        <w:rPr>
          <w:rFonts w:ascii="Verdana" w:hAnsi="Verdana"/>
        </w:rPr>
        <w:t xml:space="preserve">John Deere </w:t>
      </w:r>
      <w:r w:rsidRPr="00631AA6">
        <w:rPr>
          <w:rFonts w:ascii="Verdana" w:hAnsi="Verdana"/>
        </w:rPr>
        <w:t xml:space="preserve">z ładowaczem czołowym, który służy przede wszystkim do sprawnego </w:t>
      </w:r>
      <w:r w:rsidR="00004D4B">
        <w:rPr>
          <w:rFonts w:ascii="Verdana" w:hAnsi="Verdana"/>
        </w:rPr>
        <w:t>załadunku</w:t>
      </w:r>
      <w:r w:rsidR="00004D4B" w:rsidRPr="00631AA6">
        <w:rPr>
          <w:rFonts w:ascii="Verdana" w:hAnsi="Verdana"/>
        </w:rPr>
        <w:t xml:space="preserve"> </w:t>
      </w:r>
      <w:proofErr w:type="spellStart"/>
      <w:r w:rsidRPr="00631AA6">
        <w:rPr>
          <w:rFonts w:ascii="Verdana" w:hAnsi="Verdana"/>
        </w:rPr>
        <w:t>paszowozu</w:t>
      </w:r>
      <w:proofErr w:type="spellEnd"/>
      <w:r w:rsidR="006B74C2">
        <w:rPr>
          <w:rFonts w:ascii="Verdana" w:hAnsi="Verdana"/>
        </w:rPr>
        <w:t>, zbioru słomy i sianokiszonki</w:t>
      </w:r>
      <w:r w:rsidRPr="00631AA6">
        <w:rPr>
          <w:rFonts w:ascii="Verdana" w:hAnsi="Verdana"/>
        </w:rPr>
        <w:t>.</w:t>
      </w:r>
    </w:p>
    <w:p w14:paraId="44F84137" w14:textId="77777777" w:rsidR="00C27BD9" w:rsidRDefault="00C27BD9" w:rsidP="00631AA6">
      <w:pPr>
        <w:pStyle w:val="Bezodstpw"/>
        <w:jc w:val="both"/>
        <w:rPr>
          <w:rFonts w:ascii="Verdana" w:hAnsi="Verdana"/>
        </w:rPr>
      </w:pPr>
    </w:p>
    <w:p w14:paraId="2C8C6720" w14:textId="7D243C63" w:rsidR="00E230BE" w:rsidRPr="00EA2B29" w:rsidRDefault="00E230BE" w:rsidP="00631AA6">
      <w:pPr>
        <w:pStyle w:val="Bezodstpw"/>
        <w:jc w:val="both"/>
        <w:rPr>
          <w:rFonts w:ascii="Verdana" w:hAnsi="Verdana"/>
          <w:i/>
        </w:rPr>
      </w:pPr>
      <w:r w:rsidRPr="00404337">
        <w:rPr>
          <w:rFonts w:ascii="Verdana" w:hAnsi="Verdana"/>
          <w:i/>
        </w:rPr>
        <w:t xml:space="preserve">- </w:t>
      </w:r>
      <w:r w:rsidR="00404337" w:rsidRPr="00404337">
        <w:rPr>
          <w:rFonts w:ascii="Verdana" w:hAnsi="Verdana"/>
          <w:i/>
        </w:rPr>
        <w:t>W porównaniu z innymi ciągnikami, 6120 M okazał się dużo bardziej komfortowy, dzięki lepszemu wykonaniu siedzenia i wygodniejszej kabinie nie bolały mnie po całym dniu pracy plecy, dużo lepsza była też praca silnika</w:t>
      </w:r>
      <w:r w:rsidR="00416397">
        <w:rPr>
          <w:rFonts w:ascii="Verdana" w:hAnsi="Verdana"/>
          <w:i/>
        </w:rPr>
        <w:t>. Bardzo dobra jest też widoczność narzędzia w pełnym zakresie pracy ładowacza czołowego</w:t>
      </w:r>
      <w:r w:rsidR="00404337" w:rsidRPr="00404337">
        <w:rPr>
          <w:rFonts w:ascii="Verdana" w:hAnsi="Verdana"/>
          <w:i/>
        </w:rPr>
        <w:t xml:space="preserve">– </w:t>
      </w:r>
      <w:r w:rsidR="00416397">
        <w:rPr>
          <w:rFonts w:ascii="Verdana" w:hAnsi="Verdana"/>
          <w:i/>
        </w:rPr>
        <w:t xml:space="preserve">te </w:t>
      </w:r>
      <w:r w:rsidR="00404337" w:rsidRPr="00404337">
        <w:rPr>
          <w:rFonts w:ascii="Verdana" w:hAnsi="Verdana"/>
          <w:i/>
        </w:rPr>
        <w:t>wszystkie argumenty jakościowe mocno mnie przekonały</w:t>
      </w:r>
      <w:r w:rsidR="0063298A">
        <w:rPr>
          <w:rFonts w:ascii="Verdana" w:hAnsi="Verdana"/>
          <w:i/>
        </w:rPr>
        <w:t xml:space="preserve">. Dodatkowo </w:t>
      </w:r>
      <w:r w:rsidR="008154EB">
        <w:rPr>
          <w:rFonts w:ascii="Verdana" w:hAnsi="Verdana"/>
          <w:i/>
        </w:rPr>
        <w:t>zdecydowałem się na ładow</w:t>
      </w:r>
      <w:r w:rsidR="001F0434">
        <w:rPr>
          <w:rFonts w:ascii="Verdana" w:hAnsi="Verdana"/>
          <w:i/>
        </w:rPr>
        <w:t>a</w:t>
      </w:r>
      <w:r w:rsidR="008154EB">
        <w:rPr>
          <w:rFonts w:ascii="Verdana" w:hAnsi="Verdana"/>
          <w:i/>
        </w:rPr>
        <w:t xml:space="preserve">cz, gdyż </w:t>
      </w:r>
      <w:r w:rsidR="0063298A" w:rsidRPr="0063298A">
        <w:rPr>
          <w:rFonts w:ascii="Verdana" w:hAnsi="Verdana"/>
          <w:i/>
        </w:rPr>
        <w:t xml:space="preserve">wyszedłem z założenia, że lepiej kupić zestaw od jednego producenta. Kupując </w:t>
      </w:r>
      <w:r w:rsidR="008154EB">
        <w:rPr>
          <w:rFonts w:ascii="Verdana" w:hAnsi="Verdana"/>
          <w:i/>
        </w:rPr>
        <w:t>pakiet,</w:t>
      </w:r>
      <w:r w:rsidR="0063298A" w:rsidRPr="0063298A">
        <w:rPr>
          <w:rFonts w:ascii="Verdana" w:hAnsi="Verdana"/>
          <w:i/>
        </w:rPr>
        <w:t xml:space="preserve"> mogłem</w:t>
      </w:r>
      <w:r w:rsidR="008154EB">
        <w:rPr>
          <w:rFonts w:ascii="Verdana" w:hAnsi="Verdana"/>
          <w:i/>
        </w:rPr>
        <w:t xml:space="preserve"> </w:t>
      </w:r>
      <w:r w:rsidR="0063298A" w:rsidRPr="0063298A">
        <w:rPr>
          <w:rFonts w:ascii="Verdana" w:hAnsi="Verdana"/>
          <w:i/>
        </w:rPr>
        <w:t>liczyć na oryginalne mocowanie ładowacza</w:t>
      </w:r>
      <w:r w:rsidR="00FE74DC">
        <w:rPr>
          <w:rFonts w:ascii="Verdana" w:hAnsi="Verdana"/>
          <w:i/>
        </w:rPr>
        <w:t xml:space="preserve"> i</w:t>
      </w:r>
      <w:r w:rsidR="0063298A" w:rsidRPr="0063298A">
        <w:rPr>
          <w:rFonts w:ascii="Verdana" w:hAnsi="Verdana"/>
          <w:i/>
        </w:rPr>
        <w:t xml:space="preserve"> joystick</w:t>
      </w:r>
      <w:r w:rsidR="00004D4B">
        <w:rPr>
          <w:rFonts w:ascii="Verdana" w:hAnsi="Verdana"/>
          <w:i/>
        </w:rPr>
        <w:t>a</w:t>
      </w:r>
      <w:r w:rsidR="0063298A" w:rsidRPr="0063298A">
        <w:rPr>
          <w:rFonts w:ascii="Verdana" w:hAnsi="Verdana"/>
          <w:i/>
        </w:rPr>
        <w:t xml:space="preserve"> </w:t>
      </w:r>
      <w:r w:rsidR="00004D4B">
        <w:rPr>
          <w:rFonts w:ascii="Verdana" w:hAnsi="Verdana"/>
          <w:i/>
        </w:rPr>
        <w:t xml:space="preserve">w kabinie, które zostały </w:t>
      </w:r>
      <w:r w:rsidR="0063298A" w:rsidRPr="0063298A">
        <w:rPr>
          <w:rFonts w:ascii="Verdana" w:hAnsi="Verdana"/>
          <w:i/>
        </w:rPr>
        <w:t>założon</w:t>
      </w:r>
      <w:r w:rsidR="00004D4B">
        <w:rPr>
          <w:rFonts w:ascii="Verdana" w:hAnsi="Verdana"/>
          <w:i/>
        </w:rPr>
        <w:t>e</w:t>
      </w:r>
      <w:r w:rsidR="0063298A" w:rsidRPr="0063298A">
        <w:rPr>
          <w:rFonts w:ascii="Verdana" w:hAnsi="Verdana"/>
          <w:i/>
        </w:rPr>
        <w:t xml:space="preserve"> w fabryce</w:t>
      </w:r>
      <w:r w:rsidR="00404337" w:rsidRPr="00404337">
        <w:rPr>
          <w:rFonts w:ascii="Verdana" w:hAnsi="Verdana"/>
        </w:rPr>
        <w:t xml:space="preserve"> – mówi </w:t>
      </w:r>
      <w:r w:rsidR="0059404F">
        <w:rPr>
          <w:rFonts w:ascii="Verdana" w:hAnsi="Verdana"/>
          <w:b/>
        </w:rPr>
        <w:t>p</w:t>
      </w:r>
      <w:r w:rsidR="00404337" w:rsidRPr="00404337">
        <w:rPr>
          <w:rFonts w:ascii="Verdana" w:hAnsi="Verdana"/>
          <w:b/>
        </w:rPr>
        <w:t>an Krzysztof</w:t>
      </w:r>
      <w:r w:rsidR="00404337">
        <w:rPr>
          <w:rFonts w:ascii="Verdana" w:hAnsi="Verdana"/>
        </w:rPr>
        <w:t xml:space="preserve">. </w:t>
      </w:r>
      <w:r w:rsidR="006B74C2" w:rsidRPr="00EA2B29">
        <w:rPr>
          <w:rFonts w:ascii="Verdana" w:hAnsi="Verdana"/>
          <w:i/>
        </w:rPr>
        <w:t>Porównywałem ładowacze innych producentów, na początku wydawały mi się bardziej masywne, ale okazało się, że wykonanie było średnie. Ładowacz John Deera wybrałem przede wszystkim ze względów jakościowych.</w:t>
      </w:r>
    </w:p>
    <w:p w14:paraId="746163CA" w14:textId="3E20C14E" w:rsidR="00D40FCC" w:rsidRDefault="00D40FCC" w:rsidP="00D40FCC">
      <w:pPr>
        <w:rPr>
          <w:rFonts w:ascii="Verdana" w:hAnsi="Verdana"/>
          <w:sz w:val="22"/>
          <w:szCs w:val="22"/>
        </w:rPr>
      </w:pPr>
    </w:p>
    <w:p w14:paraId="09A4A202" w14:textId="2194C702" w:rsidR="00004D4B" w:rsidRPr="00701D66" w:rsidRDefault="00004D4B" w:rsidP="004261F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Istotnym elementem podczas eksploatacji jest </w:t>
      </w:r>
      <w:r w:rsidR="00416397">
        <w:rPr>
          <w:rFonts w:ascii="Verdana" w:hAnsi="Verdana"/>
          <w:sz w:val="22"/>
          <w:szCs w:val="22"/>
        </w:rPr>
        <w:t xml:space="preserve">również </w:t>
      </w:r>
      <w:r>
        <w:rPr>
          <w:rFonts w:ascii="Verdana" w:hAnsi="Verdana"/>
          <w:sz w:val="22"/>
          <w:szCs w:val="22"/>
        </w:rPr>
        <w:t xml:space="preserve">możliwość serwisowania obu elementów pakietu u jednego dealera. </w:t>
      </w:r>
    </w:p>
    <w:p w14:paraId="2051B982" w14:textId="63A35D42" w:rsidR="006B74C2" w:rsidRDefault="006B74C2" w:rsidP="00D40FCC">
      <w:pPr>
        <w:jc w:val="both"/>
        <w:rPr>
          <w:rFonts w:ascii="Verdana" w:eastAsiaTheme="minorHAnsi" w:hAnsi="Verdana" w:cstheme="minorBidi"/>
          <w:sz w:val="22"/>
          <w:szCs w:val="22"/>
          <w:lang w:eastAsia="en-US"/>
        </w:rPr>
      </w:pPr>
    </w:p>
    <w:p w14:paraId="7421D4D0" w14:textId="230DBCB5" w:rsidR="00DC5A52" w:rsidRPr="00DC5A52" w:rsidRDefault="001B165E" w:rsidP="00D40FCC">
      <w:pPr>
        <w:jc w:val="both"/>
        <w:rPr>
          <w:rFonts w:ascii="Verdana" w:eastAsiaTheme="minorHAnsi" w:hAnsi="Verdana" w:cstheme="minorBidi"/>
          <w:b/>
          <w:sz w:val="22"/>
          <w:szCs w:val="22"/>
          <w:lang w:eastAsia="en-US"/>
        </w:rPr>
      </w:pPr>
      <w:r>
        <w:rPr>
          <w:rFonts w:ascii="Verdana" w:eastAsiaTheme="minorHAnsi" w:hAnsi="Verdana" w:cstheme="minorBidi"/>
          <w:b/>
          <w:sz w:val="22"/>
          <w:szCs w:val="22"/>
          <w:lang w:eastAsia="en-US"/>
        </w:rPr>
        <w:lastRenderedPageBreak/>
        <w:t>Cena i o</w:t>
      </w:r>
      <w:r w:rsidR="00DC5A52" w:rsidRPr="00DC5A52">
        <w:rPr>
          <w:rFonts w:ascii="Verdana" w:eastAsiaTheme="minorHAnsi" w:hAnsi="Verdana" w:cstheme="minorBidi"/>
          <w:b/>
          <w:sz w:val="22"/>
          <w:szCs w:val="22"/>
          <w:lang w:eastAsia="en-US"/>
        </w:rPr>
        <w:t>pcje finansowania</w:t>
      </w:r>
      <w:r>
        <w:rPr>
          <w:rFonts w:ascii="Verdana" w:eastAsiaTheme="minorHAnsi" w:hAnsi="Verdana" w:cstheme="minorBidi"/>
          <w:b/>
          <w:sz w:val="22"/>
          <w:szCs w:val="22"/>
          <w:lang w:eastAsia="en-US"/>
        </w:rPr>
        <w:t xml:space="preserve"> to klucz</w:t>
      </w:r>
    </w:p>
    <w:p w14:paraId="092E5DAD" w14:textId="77777777" w:rsidR="00D40FCC" w:rsidRPr="0027194C" w:rsidRDefault="00D40FCC" w:rsidP="00D40FCC">
      <w:pPr>
        <w:jc w:val="both"/>
        <w:rPr>
          <w:rFonts w:ascii="Verdana" w:hAnsi="Verdana" w:cstheme="minorHAnsi"/>
          <w:sz w:val="22"/>
          <w:szCs w:val="22"/>
        </w:rPr>
      </w:pPr>
    </w:p>
    <w:p w14:paraId="52CC5D1C" w14:textId="53E608EC" w:rsidR="00D40FCC" w:rsidRPr="0027194C" w:rsidRDefault="007A64EF" w:rsidP="00D40FCC">
      <w:pPr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 xml:space="preserve">Inwestycja w nowy ciągnik zawsze jest poparta </w:t>
      </w:r>
      <w:r w:rsidR="005B6530">
        <w:rPr>
          <w:rFonts w:ascii="Verdana" w:hAnsi="Verdana" w:cstheme="minorHAnsi"/>
          <w:sz w:val="22"/>
          <w:szCs w:val="22"/>
        </w:rPr>
        <w:t>arg</w:t>
      </w:r>
      <w:r w:rsidR="00FC1947">
        <w:rPr>
          <w:rFonts w:ascii="Verdana" w:hAnsi="Verdana" w:cstheme="minorHAnsi"/>
          <w:sz w:val="22"/>
          <w:szCs w:val="22"/>
        </w:rPr>
        <w:t xml:space="preserve">umentami zebranymi z różnych źródeł: </w:t>
      </w:r>
      <w:r w:rsidR="00701D66">
        <w:rPr>
          <w:rFonts w:ascii="Verdana" w:hAnsi="Verdana"/>
          <w:sz w:val="22"/>
          <w:szCs w:val="22"/>
        </w:rPr>
        <w:t>opinia</w:t>
      </w:r>
      <w:r w:rsidR="00FC1947">
        <w:rPr>
          <w:rFonts w:ascii="Verdana" w:hAnsi="Verdana"/>
          <w:sz w:val="22"/>
          <w:szCs w:val="22"/>
        </w:rPr>
        <w:t>mi</w:t>
      </w:r>
      <w:r w:rsidR="00701D66">
        <w:rPr>
          <w:rFonts w:ascii="Verdana" w:hAnsi="Verdana"/>
          <w:sz w:val="22"/>
          <w:szCs w:val="22"/>
        </w:rPr>
        <w:t xml:space="preserve"> innych użytkowników, </w:t>
      </w:r>
      <w:r w:rsidR="00FC1947">
        <w:rPr>
          <w:rFonts w:ascii="Verdana" w:hAnsi="Verdana"/>
          <w:sz w:val="22"/>
          <w:szCs w:val="22"/>
        </w:rPr>
        <w:t xml:space="preserve">targowymi </w:t>
      </w:r>
      <w:r w:rsidR="00701D66">
        <w:rPr>
          <w:rFonts w:ascii="Verdana" w:hAnsi="Verdana"/>
          <w:sz w:val="22"/>
          <w:szCs w:val="22"/>
        </w:rPr>
        <w:t>pokaza</w:t>
      </w:r>
      <w:r w:rsidR="00FC1947">
        <w:rPr>
          <w:rFonts w:ascii="Verdana" w:hAnsi="Verdana"/>
          <w:sz w:val="22"/>
          <w:szCs w:val="22"/>
        </w:rPr>
        <w:t>mi czy</w:t>
      </w:r>
      <w:r w:rsidR="00701D66">
        <w:rPr>
          <w:rFonts w:ascii="Verdana" w:hAnsi="Verdana"/>
          <w:sz w:val="22"/>
          <w:szCs w:val="22"/>
        </w:rPr>
        <w:t xml:space="preserve"> publikacja</w:t>
      </w:r>
      <w:r w:rsidR="00FC1947">
        <w:rPr>
          <w:rFonts w:ascii="Verdana" w:hAnsi="Verdana"/>
          <w:sz w:val="22"/>
          <w:szCs w:val="22"/>
        </w:rPr>
        <w:t>mi</w:t>
      </w:r>
      <w:r w:rsidR="00701D66">
        <w:rPr>
          <w:rFonts w:ascii="Verdana" w:hAnsi="Verdana"/>
          <w:sz w:val="22"/>
          <w:szCs w:val="22"/>
        </w:rPr>
        <w:t xml:space="preserve"> w mediach rolniczych</w:t>
      </w:r>
      <w:r w:rsidR="00FC1947">
        <w:rPr>
          <w:rFonts w:ascii="Verdana" w:hAnsi="Verdana"/>
          <w:sz w:val="22"/>
          <w:szCs w:val="22"/>
        </w:rPr>
        <w:t>.</w:t>
      </w:r>
      <w:r w:rsidR="00A93CA5">
        <w:rPr>
          <w:rFonts w:ascii="Verdana" w:hAnsi="Verdana"/>
          <w:sz w:val="22"/>
          <w:szCs w:val="22"/>
        </w:rPr>
        <w:t xml:space="preserve"> </w:t>
      </w:r>
      <w:r w:rsidR="001E563C">
        <w:rPr>
          <w:rFonts w:ascii="Verdana" w:hAnsi="Verdana"/>
          <w:sz w:val="22"/>
          <w:szCs w:val="22"/>
        </w:rPr>
        <w:t xml:space="preserve">Bardzo często jednak </w:t>
      </w:r>
      <w:r w:rsidR="001B165E">
        <w:rPr>
          <w:rFonts w:ascii="Verdana" w:hAnsi="Verdana"/>
          <w:sz w:val="22"/>
          <w:szCs w:val="22"/>
        </w:rPr>
        <w:t xml:space="preserve">ostateczny </w:t>
      </w:r>
      <w:r w:rsidR="001E563C">
        <w:rPr>
          <w:rFonts w:ascii="Verdana" w:hAnsi="Verdana"/>
          <w:sz w:val="22"/>
          <w:szCs w:val="22"/>
        </w:rPr>
        <w:t>wybór determinowany jest ceną i możliwościami finansowani</w:t>
      </w:r>
      <w:r w:rsidR="00781D45">
        <w:rPr>
          <w:rFonts w:ascii="Verdana" w:hAnsi="Verdana"/>
          <w:sz w:val="22"/>
          <w:szCs w:val="22"/>
        </w:rPr>
        <w:t>a zakupu maszyny</w:t>
      </w:r>
      <w:r w:rsidR="00673D33">
        <w:rPr>
          <w:rFonts w:ascii="Verdana" w:hAnsi="Verdana"/>
          <w:sz w:val="22"/>
          <w:szCs w:val="22"/>
        </w:rPr>
        <w:t>.</w:t>
      </w:r>
      <w:r w:rsidR="00730E12">
        <w:rPr>
          <w:rFonts w:ascii="Verdana" w:hAnsi="Verdana"/>
          <w:sz w:val="22"/>
          <w:szCs w:val="22"/>
        </w:rPr>
        <w:t xml:space="preserve"> </w:t>
      </w:r>
    </w:p>
    <w:p w14:paraId="051CDBE9" w14:textId="02EE8595" w:rsidR="00D40FCC" w:rsidRPr="0027194C" w:rsidRDefault="00730E12" w:rsidP="004D1FF0">
      <w:pPr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 xml:space="preserve">W przypadku ciągników serii 5 i 6 </w:t>
      </w:r>
      <w:r w:rsidR="00BE74A2">
        <w:rPr>
          <w:rFonts w:ascii="Verdana" w:hAnsi="Verdana" w:cstheme="minorHAnsi"/>
          <w:sz w:val="22"/>
          <w:szCs w:val="22"/>
        </w:rPr>
        <w:t xml:space="preserve">w pakiecie z oryginalnym ładowaczem czołowym </w:t>
      </w:r>
      <w:r>
        <w:rPr>
          <w:rFonts w:ascii="Verdana" w:hAnsi="Verdana" w:cstheme="minorHAnsi"/>
          <w:sz w:val="22"/>
          <w:szCs w:val="22"/>
        </w:rPr>
        <w:t xml:space="preserve">dealerzy John Deere dają możliwość rozłożenia zakupu aż na 5 lat </w:t>
      </w:r>
      <w:r w:rsidR="00BE74A2">
        <w:rPr>
          <w:rFonts w:ascii="Verdana" w:hAnsi="Verdana" w:cstheme="minorHAnsi"/>
          <w:sz w:val="22"/>
          <w:szCs w:val="22"/>
        </w:rPr>
        <w:t xml:space="preserve">w kredycie fabrycznym bez odsetek. </w:t>
      </w:r>
    </w:p>
    <w:p w14:paraId="58DC4FEB" w14:textId="138744AD" w:rsidR="008D64C7" w:rsidRDefault="004D1FF0" w:rsidP="004D1FF0">
      <w:pPr>
        <w:pStyle w:val="Bezodstpw"/>
        <w:jc w:val="both"/>
        <w:rPr>
          <w:rFonts w:ascii="Verdana" w:hAnsi="Verdana"/>
        </w:rPr>
      </w:pPr>
      <w:r w:rsidRPr="004D1FF0">
        <w:rPr>
          <w:rFonts w:ascii="Verdana" w:hAnsi="Verdana"/>
          <w:i/>
        </w:rPr>
        <w:t xml:space="preserve">- </w:t>
      </w:r>
      <w:r w:rsidR="008D64C7" w:rsidRPr="004D1FF0">
        <w:rPr>
          <w:rFonts w:ascii="Verdana" w:hAnsi="Verdana"/>
          <w:i/>
        </w:rPr>
        <w:t>Nie wiedziałem wcześniej o możliwości finansowania fabrycznego, szczerze mówiąc myślał</w:t>
      </w:r>
      <w:r w:rsidR="00BE74A2">
        <w:rPr>
          <w:rFonts w:ascii="Verdana" w:hAnsi="Verdana"/>
          <w:i/>
        </w:rPr>
        <w:t>e</w:t>
      </w:r>
      <w:r w:rsidR="008D64C7" w:rsidRPr="004D1FF0">
        <w:rPr>
          <w:rFonts w:ascii="Verdana" w:hAnsi="Verdana"/>
          <w:i/>
        </w:rPr>
        <w:t>m, że nie stać mnie za bardzo na tak ekskluzywną markę. Obsługujący nas handlowiec pokazał nam możliwości. Byłem mocno zaskoczony informacją, że w komplecie z ładowaczem, którego też potrzebowałem, możemy kupić ciągnik</w:t>
      </w:r>
      <w:r w:rsidRPr="004D1FF0">
        <w:rPr>
          <w:rFonts w:ascii="Verdana" w:hAnsi="Verdana"/>
          <w:i/>
        </w:rPr>
        <w:t xml:space="preserve"> </w:t>
      </w:r>
      <w:r w:rsidR="003B6571">
        <w:rPr>
          <w:rFonts w:ascii="Verdana" w:hAnsi="Verdana"/>
          <w:i/>
        </w:rPr>
        <w:t>w finansowaniu bez dodatkowego oprocentowania</w:t>
      </w:r>
      <w:r w:rsidRPr="004D1FF0">
        <w:rPr>
          <w:rFonts w:ascii="Verdana" w:hAnsi="Verdana"/>
          <w:i/>
        </w:rPr>
        <w:t xml:space="preserve"> </w:t>
      </w:r>
      <w:r w:rsidR="008D64C7" w:rsidRPr="004D1FF0">
        <w:rPr>
          <w:rFonts w:ascii="Verdana" w:hAnsi="Verdana"/>
          <w:i/>
        </w:rPr>
        <w:t>i ten argument ostatecznie przeważył</w:t>
      </w:r>
      <w:r w:rsidR="008D64C7" w:rsidRPr="00730E12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– dodaje </w:t>
      </w:r>
      <w:r w:rsidRPr="004D1FF0">
        <w:rPr>
          <w:rFonts w:ascii="Verdana" w:hAnsi="Verdana"/>
          <w:b/>
        </w:rPr>
        <w:t>pan Krzysztof</w:t>
      </w:r>
      <w:r w:rsidR="0063298A">
        <w:rPr>
          <w:rFonts w:ascii="Verdana" w:hAnsi="Verdana"/>
        </w:rPr>
        <w:t>, który środki na wkład własny uzyskał z Programu Rozwoju Obszarów Wiejskich.</w:t>
      </w:r>
    </w:p>
    <w:p w14:paraId="72E6F692" w14:textId="77777777" w:rsidR="004D1FF0" w:rsidRPr="00730E12" w:rsidRDefault="004D1FF0" w:rsidP="004D1FF0">
      <w:pPr>
        <w:pStyle w:val="Bezodstpw"/>
        <w:jc w:val="both"/>
        <w:rPr>
          <w:rFonts w:ascii="Verdana" w:hAnsi="Verdana"/>
        </w:rPr>
      </w:pPr>
    </w:p>
    <w:p w14:paraId="1B8A5BF0" w14:textId="0E4C154F" w:rsidR="0063298A" w:rsidRDefault="0063298A" w:rsidP="004D1FF0">
      <w:pPr>
        <w:pStyle w:val="Bezodstpw"/>
        <w:jc w:val="both"/>
        <w:rPr>
          <w:rFonts w:ascii="Verdana" w:hAnsi="Verdana"/>
        </w:rPr>
      </w:pPr>
    </w:p>
    <w:p w14:paraId="17DA2795" w14:textId="4E340926" w:rsidR="0063298A" w:rsidRPr="0063298A" w:rsidRDefault="0027716C" w:rsidP="004D1FF0">
      <w:pPr>
        <w:pStyle w:val="Bezodstpw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Wsparcie </w:t>
      </w:r>
      <w:r w:rsidR="00275102">
        <w:rPr>
          <w:rFonts w:ascii="Verdana" w:hAnsi="Verdana"/>
          <w:b/>
        </w:rPr>
        <w:t>formalne</w:t>
      </w:r>
      <w:r w:rsidR="00896B94">
        <w:rPr>
          <w:rFonts w:ascii="Verdana" w:hAnsi="Verdana"/>
          <w:b/>
        </w:rPr>
        <w:t xml:space="preserve"> i przejrzystość zasad</w:t>
      </w:r>
    </w:p>
    <w:p w14:paraId="31BB4965" w14:textId="77777777" w:rsidR="00402B97" w:rsidRDefault="00402B97" w:rsidP="004D1FF0">
      <w:pPr>
        <w:pStyle w:val="Bezodstpw"/>
        <w:jc w:val="both"/>
        <w:rPr>
          <w:rFonts w:ascii="Verdana" w:hAnsi="Verdana"/>
        </w:rPr>
      </w:pPr>
    </w:p>
    <w:p w14:paraId="11ED5D0E" w14:textId="45331AC3" w:rsidR="00137EB2" w:rsidRDefault="00402B97" w:rsidP="00402B97">
      <w:pPr>
        <w:pStyle w:val="Bezodstpw"/>
        <w:jc w:val="both"/>
        <w:rPr>
          <w:rFonts w:ascii="Verdana" w:hAnsi="Verdana"/>
          <w:i/>
        </w:rPr>
      </w:pPr>
      <w:r w:rsidRPr="00137EB2">
        <w:rPr>
          <w:rFonts w:ascii="Verdana" w:hAnsi="Verdana"/>
        </w:rPr>
        <w:t xml:space="preserve">Niskie lub zerowe oprocentowanie kredytu nie </w:t>
      </w:r>
      <w:r w:rsidR="00A34C0E" w:rsidRPr="00137EB2">
        <w:rPr>
          <w:rFonts w:ascii="Verdana" w:hAnsi="Verdana"/>
        </w:rPr>
        <w:t>powinno być</w:t>
      </w:r>
      <w:r w:rsidRPr="00137EB2">
        <w:rPr>
          <w:rFonts w:ascii="Verdana" w:hAnsi="Verdana"/>
        </w:rPr>
        <w:t xml:space="preserve"> jedynym elementem, na który warto zwrócić uwagę porównując oferty finansowania fabrycznego producentów maszyn rolniczych.</w:t>
      </w:r>
    </w:p>
    <w:p w14:paraId="59D3ABBF" w14:textId="47626662" w:rsidR="00402B97" w:rsidRPr="00730E12" w:rsidRDefault="0052209D" w:rsidP="00402B97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  <w:i/>
        </w:rPr>
        <w:t>- W</w:t>
      </w:r>
      <w:r w:rsidR="00402B97" w:rsidRPr="00402B97">
        <w:rPr>
          <w:rFonts w:ascii="Verdana" w:hAnsi="Verdana"/>
          <w:i/>
        </w:rPr>
        <w:t xml:space="preserve">arto sprawdzić z danym producentem kilka innych kwestii, </w:t>
      </w:r>
      <w:r w:rsidR="00BE74A2">
        <w:rPr>
          <w:rFonts w:ascii="Verdana" w:hAnsi="Verdana"/>
          <w:i/>
        </w:rPr>
        <w:t xml:space="preserve">takich </w:t>
      </w:r>
      <w:r w:rsidR="00402B97" w:rsidRPr="00402B97">
        <w:rPr>
          <w:rFonts w:ascii="Verdana" w:hAnsi="Verdana"/>
          <w:i/>
        </w:rPr>
        <w:t>jak</w:t>
      </w:r>
      <w:r w:rsidR="00BE74A2">
        <w:rPr>
          <w:rFonts w:ascii="Verdana" w:hAnsi="Verdana"/>
          <w:i/>
        </w:rPr>
        <w:t>:</w:t>
      </w:r>
      <w:r w:rsidR="00402B97" w:rsidRPr="00402B97">
        <w:rPr>
          <w:rFonts w:ascii="Verdana" w:hAnsi="Verdana"/>
          <w:i/>
        </w:rPr>
        <w:t xml:space="preserve"> wysokość prowizji oraz czy jest ona liczona tylko od wartości kredytu czy od wartości całej maszyny, kwestię ubezpieczenia</w:t>
      </w:r>
      <w:r w:rsidR="00CB59CC">
        <w:rPr>
          <w:rFonts w:ascii="Verdana" w:hAnsi="Verdana"/>
          <w:i/>
        </w:rPr>
        <w:t xml:space="preserve"> oraz</w:t>
      </w:r>
      <w:r w:rsidR="00402B97" w:rsidRPr="00402B97">
        <w:rPr>
          <w:rFonts w:ascii="Verdana" w:hAnsi="Verdana"/>
          <w:i/>
        </w:rPr>
        <w:t xml:space="preserve"> </w:t>
      </w:r>
      <w:r w:rsidR="00CB59CC">
        <w:rPr>
          <w:rFonts w:ascii="Verdana" w:hAnsi="Verdana"/>
          <w:i/>
        </w:rPr>
        <w:t xml:space="preserve">ewentualne </w:t>
      </w:r>
      <w:r w:rsidR="00402B97" w:rsidRPr="00402B97">
        <w:rPr>
          <w:rFonts w:ascii="Verdana" w:hAnsi="Verdana"/>
          <w:i/>
        </w:rPr>
        <w:t>dodatkowe opłaty, które mogą nas zaskoczyć po podpisaniu umowy</w:t>
      </w:r>
      <w:r w:rsidR="00402B97">
        <w:rPr>
          <w:rFonts w:ascii="Verdana" w:hAnsi="Verdana"/>
        </w:rPr>
        <w:t xml:space="preserve"> </w:t>
      </w:r>
      <w:r w:rsidR="00402B97" w:rsidRPr="00730E12">
        <w:rPr>
          <w:rFonts w:ascii="Verdana" w:hAnsi="Verdana"/>
        </w:rPr>
        <w:t xml:space="preserve">– mówi </w:t>
      </w:r>
      <w:r w:rsidR="005B2D7F">
        <w:rPr>
          <w:rFonts w:ascii="Verdana" w:hAnsi="Verdana"/>
        </w:rPr>
        <w:t xml:space="preserve">z kolei </w:t>
      </w:r>
      <w:r w:rsidR="00402B97" w:rsidRPr="00402B97">
        <w:rPr>
          <w:rFonts w:ascii="Verdana" w:hAnsi="Verdana"/>
          <w:b/>
        </w:rPr>
        <w:t>Sławomir Łukasiuk z John Deere Financial</w:t>
      </w:r>
      <w:r w:rsidR="00402B97">
        <w:rPr>
          <w:rFonts w:ascii="Verdana" w:hAnsi="Verdana"/>
          <w:b/>
        </w:rPr>
        <w:t>.</w:t>
      </w:r>
    </w:p>
    <w:p w14:paraId="63715267" w14:textId="77777777" w:rsidR="00402B97" w:rsidRDefault="00402B97" w:rsidP="004D1FF0">
      <w:pPr>
        <w:pStyle w:val="Bezodstpw"/>
        <w:jc w:val="both"/>
        <w:rPr>
          <w:rFonts w:ascii="Verdana" w:hAnsi="Verdana"/>
        </w:rPr>
      </w:pPr>
    </w:p>
    <w:p w14:paraId="18035F9C" w14:textId="159C12E7" w:rsidR="00402B97" w:rsidRDefault="00896B94" w:rsidP="004D1FF0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</w:rPr>
        <w:t xml:space="preserve">Jak podkreśla </w:t>
      </w:r>
      <w:r w:rsidR="00F15FF6">
        <w:rPr>
          <w:rFonts w:ascii="Verdana" w:hAnsi="Verdana"/>
        </w:rPr>
        <w:t>pan Krzysztof</w:t>
      </w:r>
      <w:r>
        <w:rPr>
          <w:rFonts w:ascii="Verdana" w:hAnsi="Verdana"/>
        </w:rPr>
        <w:t xml:space="preserve">, w </w:t>
      </w:r>
      <w:r w:rsidR="00DC1194">
        <w:rPr>
          <w:rFonts w:ascii="Verdana" w:hAnsi="Verdana"/>
        </w:rPr>
        <w:t>jego przypadku przejrzystość zasad i oferty miała równie duże znaczenie</w:t>
      </w:r>
      <w:r w:rsidR="00EB399F">
        <w:rPr>
          <w:rFonts w:ascii="Verdana" w:hAnsi="Verdana"/>
        </w:rPr>
        <w:t>, co forma finansowania.</w:t>
      </w:r>
    </w:p>
    <w:p w14:paraId="0C920B99" w14:textId="24FE9DA9" w:rsidR="00402B97" w:rsidRPr="00191CE7" w:rsidRDefault="00A90D6E" w:rsidP="004D1FF0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  <w:i/>
        </w:rPr>
        <w:t xml:space="preserve">- Przyznam szczerze, że </w:t>
      </w:r>
      <w:r w:rsidR="00DC1194" w:rsidRPr="00DC1194">
        <w:rPr>
          <w:rFonts w:ascii="Verdana" w:hAnsi="Verdana"/>
          <w:i/>
        </w:rPr>
        <w:t xml:space="preserve">bałem się ukrytych kosztów pisanych drobnym drukiem czy niejasnych zapisów umowy. Trzeba jednak przyznać, że </w:t>
      </w:r>
      <w:r w:rsidR="002917D9">
        <w:rPr>
          <w:rFonts w:ascii="Verdana" w:hAnsi="Verdana"/>
          <w:i/>
        </w:rPr>
        <w:t xml:space="preserve">przedstawiciele </w:t>
      </w:r>
      <w:r w:rsidR="00DC1194" w:rsidRPr="00DC1194">
        <w:rPr>
          <w:rFonts w:ascii="Verdana" w:hAnsi="Verdana"/>
          <w:i/>
        </w:rPr>
        <w:t>John Deere by</w:t>
      </w:r>
      <w:r w:rsidR="002917D9">
        <w:rPr>
          <w:rFonts w:ascii="Verdana" w:hAnsi="Verdana"/>
          <w:i/>
        </w:rPr>
        <w:t>li</w:t>
      </w:r>
      <w:r w:rsidR="00DC1194" w:rsidRPr="00DC1194">
        <w:rPr>
          <w:rFonts w:ascii="Verdana" w:hAnsi="Verdana"/>
          <w:i/>
        </w:rPr>
        <w:t xml:space="preserve"> </w:t>
      </w:r>
      <w:r w:rsidR="002917D9">
        <w:rPr>
          <w:rFonts w:ascii="Verdana" w:hAnsi="Verdana"/>
          <w:i/>
        </w:rPr>
        <w:t>pomocni i wszystko było klarowne</w:t>
      </w:r>
      <w:r w:rsidR="00DC1194" w:rsidRPr="00DC1194">
        <w:rPr>
          <w:rFonts w:ascii="Verdana" w:hAnsi="Verdana"/>
          <w:i/>
        </w:rPr>
        <w:t xml:space="preserve"> – od razu </w:t>
      </w:r>
      <w:r w:rsidR="008C5DBE">
        <w:rPr>
          <w:rFonts w:ascii="Verdana" w:hAnsi="Verdana"/>
          <w:i/>
        </w:rPr>
        <w:t>otrzymałem informację,</w:t>
      </w:r>
      <w:r w:rsidR="00DC1194" w:rsidRPr="00DC1194">
        <w:rPr>
          <w:rFonts w:ascii="Verdana" w:hAnsi="Verdana"/>
          <w:i/>
        </w:rPr>
        <w:t xml:space="preserve"> jakie są koszty prowizji przygotowawczej</w:t>
      </w:r>
      <w:r w:rsidR="00B74ECB">
        <w:rPr>
          <w:rFonts w:ascii="Verdana" w:hAnsi="Verdana"/>
          <w:i/>
        </w:rPr>
        <w:t>. Dodatkowo p</w:t>
      </w:r>
      <w:r w:rsidR="00DC1194" w:rsidRPr="00DC1194">
        <w:rPr>
          <w:rFonts w:ascii="Verdana" w:hAnsi="Verdana"/>
          <w:i/>
        </w:rPr>
        <w:t>rowizję policzono mi od wartości kredytu, czyli korzystnie</w:t>
      </w:r>
      <w:r w:rsidR="00931C95">
        <w:rPr>
          <w:rFonts w:ascii="Verdana" w:hAnsi="Verdana"/>
          <w:i/>
        </w:rPr>
        <w:t>,</w:t>
      </w:r>
      <w:r w:rsidR="00DC1194" w:rsidRPr="00DC1194">
        <w:rPr>
          <w:rFonts w:ascii="Verdana" w:hAnsi="Verdana"/>
          <w:i/>
        </w:rPr>
        <w:t xml:space="preserve"> biorąc pod uwagę wkład własny</w:t>
      </w:r>
      <w:r w:rsidR="00931C95">
        <w:rPr>
          <w:rFonts w:ascii="Verdana" w:hAnsi="Verdana"/>
          <w:i/>
        </w:rPr>
        <w:t>,</w:t>
      </w:r>
      <w:r w:rsidR="00DC1194" w:rsidRPr="00DC1194">
        <w:rPr>
          <w:rFonts w:ascii="Verdana" w:hAnsi="Verdana"/>
          <w:i/>
        </w:rPr>
        <w:t xml:space="preserve"> jaki mieliśmy dzięki PROW. Nie poniosłem już żadnych innych opłat administracyjnych, kalkulacyjnych czy za rozpatrzenie wniosku </w:t>
      </w:r>
      <w:r w:rsidR="005763F1">
        <w:rPr>
          <w:rFonts w:ascii="Verdana" w:hAnsi="Verdana"/>
          <w:i/>
        </w:rPr>
        <w:t>lub</w:t>
      </w:r>
      <w:r w:rsidR="00DC1194" w:rsidRPr="00DC1194">
        <w:rPr>
          <w:rFonts w:ascii="Verdana" w:hAnsi="Verdana"/>
          <w:i/>
        </w:rPr>
        <w:t xml:space="preserve"> zabezpieczenie spłaty</w:t>
      </w:r>
      <w:r w:rsidR="00191CE7">
        <w:rPr>
          <w:rFonts w:ascii="Verdana" w:hAnsi="Verdana"/>
        </w:rPr>
        <w:t xml:space="preserve"> – kończy </w:t>
      </w:r>
      <w:r w:rsidR="00191CE7" w:rsidRPr="00191CE7">
        <w:rPr>
          <w:rFonts w:ascii="Verdana" w:hAnsi="Verdana"/>
          <w:b/>
        </w:rPr>
        <w:t>rolnik</w:t>
      </w:r>
      <w:r w:rsidR="00191CE7">
        <w:rPr>
          <w:rFonts w:ascii="Verdana" w:hAnsi="Verdana"/>
        </w:rPr>
        <w:t>.</w:t>
      </w:r>
    </w:p>
    <w:p w14:paraId="4FE74158" w14:textId="319DC03D" w:rsidR="008D64C7" w:rsidRDefault="008D64C7" w:rsidP="00730E12">
      <w:pPr>
        <w:pStyle w:val="Bezodstpw"/>
        <w:rPr>
          <w:rFonts w:ascii="Verdana" w:hAnsi="Verdana"/>
        </w:rPr>
      </w:pPr>
    </w:p>
    <w:p w14:paraId="4AB0C067" w14:textId="5E0399CC" w:rsidR="008D64C7" w:rsidRDefault="0052209D" w:rsidP="005763F1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</w:rPr>
        <w:t xml:space="preserve">W przypadku pana Krzysztofa </w:t>
      </w:r>
      <w:r w:rsidR="00435D8A">
        <w:rPr>
          <w:rFonts w:ascii="Verdana" w:hAnsi="Verdana"/>
        </w:rPr>
        <w:t xml:space="preserve">dobre doświadczenie w </w:t>
      </w:r>
      <w:r w:rsidR="009062AA">
        <w:rPr>
          <w:rFonts w:ascii="Verdana" w:hAnsi="Verdana"/>
        </w:rPr>
        <w:t xml:space="preserve">kontakcie z dealerem oraz korzystne warunki, skłoniły </w:t>
      </w:r>
      <w:r w:rsidR="005763F1">
        <w:rPr>
          <w:rFonts w:ascii="Verdana" w:hAnsi="Verdana"/>
        </w:rPr>
        <w:t xml:space="preserve">go </w:t>
      </w:r>
      <w:r w:rsidR="009062AA">
        <w:rPr>
          <w:rFonts w:ascii="Verdana" w:hAnsi="Verdana"/>
        </w:rPr>
        <w:t>do podjęcia decyzji o zakupie kolejnego ciągnika</w:t>
      </w:r>
      <w:r w:rsidR="00DD2662">
        <w:rPr>
          <w:rFonts w:ascii="Verdana" w:hAnsi="Verdana"/>
        </w:rPr>
        <w:t xml:space="preserve"> </w:t>
      </w:r>
      <w:r w:rsidR="00416397">
        <w:rPr>
          <w:rFonts w:ascii="Verdana" w:hAnsi="Verdana"/>
        </w:rPr>
        <w:t xml:space="preserve">6175 M </w:t>
      </w:r>
      <w:r w:rsidR="00DD2662">
        <w:rPr>
          <w:rFonts w:ascii="Verdana" w:hAnsi="Verdana"/>
        </w:rPr>
        <w:t>już</w:t>
      </w:r>
      <w:r w:rsidR="009062AA">
        <w:rPr>
          <w:rFonts w:ascii="Verdana" w:hAnsi="Verdana"/>
        </w:rPr>
        <w:t xml:space="preserve"> na wiosnę 2019 roku.</w:t>
      </w:r>
      <w:r w:rsidR="00416397">
        <w:rPr>
          <w:rFonts w:ascii="Verdana" w:hAnsi="Verdana"/>
        </w:rPr>
        <w:t xml:space="preserve"> Nowa maszyna będzie przede wszystkim służyć do cięższych prac w polu, orki i uprawy kukurydzy.</w:t>
      </w:r>
    </w:p>
    <w:p w14:paraId="4B3001B3" w14:textId="0BBDFAA9" w:rsidR="00BA7485" w:rsidRDefault="00BA7485" w:rsidP="005763F1">
      <w:pPr>
        <w:pStyle w:val="Bezodstpw"/>
        <w:jc w:val="both"/>
        <w:rPr>
          <w:rFonts w:ascii="Verdana" w:hAnsi="Verdana"/>
        </w:rPr>
      </w:pPr>
    </w:p>
    <w:p w14:paraId="1245D594" w14:textId="2228A17E" w:rsidR="00BA7485" w:rsidRPr="00AF33FF" w:rsidRDefault="00BA7485" w:rsidP="005763F1">
      <w:pPr>
        <w:pStyle w:val="Bezodstpw"/>
        <w:jc w:val="both"/>
        <w:rPr>
          <w:rFonts w:ascii="Verdana" w:hAnsi="Verdana"/>
          <w:i/>
        </w:rPr>
      </w:pPr>
      <w:r w:rsidRPr="00AF33FF">
        <w:rPr>
          <w:rFonts w:ascii="Verdana" w:hAnsi="Verdana"/>
          <w:i/>
        </w:rPr>
        <w:lastRenderedPageBreak/>
        <w:t>Podpis do zdjęcia: Z prawej p. Krzysztof, obok</w:t>
      </w:r>
      <w:r w:rsidR="00A66C34" w:rsidRPr="00AF33FF">
        <w:rPr>
          <w:rFonts w:ascii="Verdana" w:hAnsi="Verdana"/>
          <w:i/>
        </w:rPr>
        <w:t xml:space="preserve"> p. Natalia (małżonka) i p. Zdzisław (ojciec p. Krzysz</w:t>
      </w:r>
      <w:r w:rsidR="0084364B" w:rsidRPr="00AF33FF">
        <w:rPr>
          <w:rFonts w:ascii="Verdana" w:hAnsi="Verdana"/>
          <w:i/>
        </w:rPr>
        <w:t>t</w:t>
      </w:r>
      <w:r w:rsidR="00A66C34" w:rsidRPr="00AF33FF">
        <w:rPr>
          <w:rFonts w:ascii="Verdana" w:hAnsi="Verdana"/>
          <w:i/>
        </w:rPr>
        <w:t xml:space="preserve">ofa) </w:t>
      </w:r>
    </w:p>
    <w:p w14:paraId="5B0D8F50" w14:textId="77777777" w:rsidR="00D40FCC" w:rsidRPr="0027194C" w:rsidRDefault="00D40FCC" w:rsidP="00D40FCC">
      <w:pPr>
        <w:jc w:val="both"/>
        <w:rPr>
          <w:rFonts w:ascii="Verdana" w:hAnsi="Verdana" w:cstheme="minorHAnsi"/>
          <w:sz w:val="22"/>
          <w:szCs w:val="22"/>
        </w:rPr>
      </w:pPr>
      <w:bookmarkStart w:id="0" w:name="_GoBack"/>
      <w:bookmarkEnd w:id="0"/>
    </w:p>
    <w:p w14:paraId="5A21347B" w14:textId="77777777" w:rsidR="0059404F" w:rsidRPr="003B5EE6" w:rsidRDefault="0059404F" w:rsidP="00D40FCC">
      <w:pPr>
        <w:jc w:val="both"/>
        <w:rPr>
          <w:rFonts w:ascii="Verdana" w:hAnsi="Verdana" w:cstheme="minorHAnsi"/>
        </w:rPr>
      </w:pPr>
    </w:p>
    <w:p w14:paraId="430A9AE1" w14:textId="77777777" w:rsidR="00D40FCC" w:rsidRPr="003B5EE6" w:rsidRDefault="00D40FCC" w:rsidP="00D40FCC">
      <w:pPr>
        <w:jc w:val="both"/>
        <w:rPr>
          <w:rFonts w:ascii="Verdana" w:hAnsi="Verdana" w:cstheme="minorHAnsi"/>
        </w:rPr>
      </w:pPr>
    </w:p>
    <w:p w14:paraId="08E47EA3" w14:textId="77777777" w:rsidR="00D40FCC" w:rsidRPr="003B5EE6" w:rsidRDefault="00D40FCC" w:rsidP="00D40FCC">
      <w:pPr>
        <w:jc w:val="both"/>
        <w:rPr>
          <w:rFonts w:ascii="Verdana" w:hAnsi="Verdana" w:cstheme="minorHAnsi"/>
        </w:rPr>
      </w:pPr>
    </w:p>
    <w:p w14:paraId="40DADEF9" w14:textId="77777777" w:rsidR="00D40FCC" w:rsidRPr="003B5EE6" w:rsidRDefault="00D40FCC" w:rsidP="00D40FCC">
      <w:pPr>
        <w:jc w:val="both"/>
        <w:rPr>
          <w:rFonts w:ascii="Verdana" w:hAnsi="Verdana" w:cstheme="minorHAnsi"/>
          <w:color w:val="000000"/>
        </w:rPr>
      </w:pPr>
      <w:r w:rsidRPr="003B5EE6"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1FFEDB" wp14:editId="7780E21C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7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6B01C0" w14:textId="77777777" w:rsidR="00D40FCC" w:rsidRPr="00A96DAB" w:rsidRDefault="00D40FCC" w:rsidP="00D40FC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1FFED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2D6B01C0" w14:textId="77777777" w:rsidR="00D40FCC" w:rsidRPr="00A96DAB" w:rsidRDefault="00D40FCC" w:rsidP="00D40FCC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7A8D34C" w14:textId="77777777" w:rsidR="00D40FCC" w:rsidRPr="003B5EE6" w:rsidRDefault="00D40FCC" w:rsidP="00D40FCC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12BEC01C" w14:textId="77777777" w:rsidR="00D40FCC" w:rsidRPr="003B5EE6" w:rsidRDefault="00D40FCC" w:rsidP="00D40FCC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3ADCC02C" w14:textId="77777777" w:rsidR="00D40FCC" w:rsidRPr="003B5EE6" w:rsidRDefault="00D40FCC" w:rsidP="00D40FCC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3B5EE6">
        <w:rPr>
          <w:rFonts w:ascii="Verdana" w:hAnsi="Verdana"/>
          <w:sz w:val="20"/>
          <w:szCs w:val="20"/>
          <w:lang w:val="en-US"/>
        </w:rPr>
        <w:t>John Deere w social media:</w:t>
      </w:r>
    </w:p>
    <w:p w14:paraId="41C53532" w14:textId="77777777" w:rsidR="00D40FCC" w:rsidRPr="003B5EE6" w:rsidRDefault="00D40FCC" w:rsidP="00D40FCC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3B5EE6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66F421C" wp14:editId="1548026B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B5EE6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069178F9" wp14:editId="15DAA17B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B5EE6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45969781" w14:textId="77777777" w:rsidR="00D40FCC" w:rsidRPr="003B5EE6" w:rsidRDefault="00D40FCC" w:rsidP="00D40FCC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3D3F0F9F" w14:textId="77777777" w:rsidR="00D40FCC" w:rsidRPr="003B5EE6" w:rsidRDefault="00D40FCC" w:rsidP="00D40FCC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374725D9" w14:textId="77777777" w:rsidR="00D40FCC" w:rsidRPr="003B5EE6" w:rsidRDefault="00D40FCC" w:rsidP="00D40FCC">
      <w:pPr>
        <w:pStyle w:val="Bezodstpw"/>
        <w:jc w:val="both"/>
        <w:rPr>
          <w:rFonts w:ascii="Verdana" w:hAnsi="Verdana"/>
          <w:sz w:val="20"/>
          <w:szCs w:val="20"/>
        </w:rPr>
      </w:pPr>
      <w:r w:rsidRPr="003B5EE6">
        <w:rPr>
          <w:rFonts w:ascii="Verdana" w:hAnsi="Verdana"/>
          <w:sz w:val="20"/>
          <w:szCs w:val="20"/>
        </w:rPr>
        <w:t>Hashtagi: #johndeere #ciagnikijohndeere</w:t>
      </w:r>
    </w:p>
    <w:p w14:paraId="3F83BC91" w14:textId="77777777" w:rsidR="00D40FCC" w:rsidRPr="003B5EE6" w:rsidRDefault="00D40FCC" w:rsidP="00D40FCC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3B5EE6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3BE5CC23" w14:textId="77777777" w:rsidR="00D40FCC" w:rsidRPr="003B5EE6" w:rsidRDefault="00D40FCC" w:rsidP="00D40FCC">
      <w:pPr>
        <w:ind w:left="5040" w:firstLine="720"/>
        <w:jc w:val="right"/>
        <w:rPr>
          <w:rFonts w:ascii="Verdana" w:hAnsi="Verdana" w:cstheme="minorHAnsi"/>
          <w:b/>
        </w:rPr>
      </w:pPr>
      <w:r w:rsidRPr="003B5EE6">
        <w:rPr>
          <w:rFonts w:ascii="Verdana" w:hAnsi="Verdana" w:cstheme="minorHAnsi"/>
          <w:b/>
        </w:rPr>
        <w:t>Więcej informacji:</w:t>
      </w:r>
    </w:p>
    <w:p w14:paraId="79D51CCC" w14:textId="77777777" w:rsidR="00D40FCC" w:rsidRPr="003B5EE6" w:rsidRDefault="00D40FCC" w:rsidP="00D40FCC">
      <w:pPr>
        <w:jc w:val="right"/>
        <w:rPr>
          <w:rFonts w:ascii="Verdana" w:hAnsi="Verdana" w:cstheme="minorHAnsi"/>
          <w:b/>
        </w:rPr>
      </w:pPr>
    </w:p>
    <w:p w14:paraId="7FBEC640" w14:textId="77777777" w:rsidR="00D40FCC" w:rsidRPr="003B5EE6" w:rsidRDefault="00D40FCC" w:rsidP="00D40FCC">
      <w:pPr>
        <w:ind w:left="5760"/>
        <w:jc w:val="right"/>
        <w:rPr>
          <w:rFonts w:ascii="Verdana" w:eastAsia="Calibri" w:hAnsi="Verdana" w:cstheme="minorHAnsi"/>
          <w:b/>
          <w:color w:val="008000"/>
        </w:rPr>
      </w:pPr>
      <w:r w:rsidRPr="003B5EE6">
        <w:rPr>
          <w:rFonts w:ascii="Verdana" w:eastAsia="Calibri" w:hAnsi="Verdana" w:cstheme="minorHAnsi"/>
          <w:b/>
          <w:color w:val="008000"/>
        </w:rPr>
        <w:t>Piotr Dziamski</w:t>
      </w:r>
    </w:p>
    <w:p w14:paraId="54C8871A" w14:textId="77777777" w:rsidR="00D40FCC" w:rsidRPr="003B5EE6" w:rsidRDefault="00D40FCC" w:rsidP="00D40FCC">
      <w:pPr>
        <w:jc w:val="right"/>
        <w:rPr>
          <w:rFonts w:ascii="Verdana" w:hAnsi="Verdana" w:cstheme="minorHAnsi"/>
        </w:rPr>
      </w:pPr>
      <w:r w:rsidRPr="003B5EE6">
        <w:rPr>
          <w:rFonts w:ascii="Verdana" w:hAnsi="Verdana" w:cstheme="minorHAnsi"/>
        </w:rPr>
        <w:t>Kierownik marketingu John Deere Polska</w:t>
      </w:r>
    </w:p>
    <w:p w14:paraId="2BF3C20B" w14:textId="77777777" w:rsidR="00D40FCC" w:rsidRPr="003B5EE6" w:rsidRDefault="00D40FCC" w:rsidP="00D40FCC">
      <w:pPr>
        <w:ind w:left="5040"/>
        <w:jc w:val="right"/>
        <w:rPr>
          <w:rFonts w:ascii="Verdana" w:hAnsi="Verdana" w:cstheme="minorHAnsi"/>
          <w:lang w:val="en-US"/>
        </w:rPr>
      </w:pPr>
      <w:r w:rsidRPr="003B5EE6">
        <w:rPr>
          <w:rFonts w:ascii="Verdana" w:hAnsi="Verdana" w:cstheme="minorHAnsi"/>
          <w:lang w:val="en-US"/>
        </w:rPr>
        <w:t xml:space="preserve">e-mail: </w:t>
      </w:r>
      <w:hyperlink r:id="rId12" w:history="1">
        <w:r w:rsidRPr="003B5EE6">
          <w:rPr>
            <w:rStyle w:val="Hipercze"/>
            <w:rFonts w:ascii="Verdana" w:hAnsi="Verdana" w:cstheme="minorHAnsi"/>
            <w:lang w:val="en-US"/>
          </w:rPr>
          <w:t>DziamskiPiotr@JohnDeere.com</w:t>
        </w:r>
      </w:hyperlink>
      <w:r w:rsidRPr="003B5EE6">
        <w:rPr>
          <w:rFonts w:ascii="Verdana" w:hAnsi="Verdana" w:cstheme="minorHAnsi"/>
          <w:lang w:val="en-US"/>
        </w:rPr>
        <w:t xml:space="preserve"> </w:t>
      </w:r>
    </w:p>
    <w:p w14:paraId="4167F26B" w14:textId="77777777" w:rsidR="00D40FCC" w:rsidRPr="003B5EE6" w:rsidRDefault="00D40FCC" w:rsidP="00D40FCC">
      <w:pPr>
        <w:jc w:val="right"/>
        <w:rPr>
          <w:rFonts w:ascii="Verdana" w:hAnsi="Verdana" w:cstheme="minorHAnsi"/>
          <w:lang w:val="en-US"/>
        </w:rPr>
      </w:pPr>
      <w:r w:rsidRPr="003B5EE6">
        <w:rPr>
          <w:rFonts w:ascii="Verdana" w:hAnsi="Verdana" w:cstheme="minorHAnsi"/>
          <w:lang w:val="en-US"/>
        </w:rPr>
        <w:t>tel. 604 25 64 64</w:t>
      </w:r>
    </w:p>
    <w:p w14:paraId="4BCBC538" w14:textId="77777777" w:rsidR="00D40FCC" w:rsidRPr="003B5EE6" w:rsidRDefault="00D40FCC" w:rsidP="00D40FCC">
      <w:pPr>
        <w:ind w:left="5760"/>
        <w:jc w:val="right"/>
        <w:rPr>
          <w:rFonts w:ascii="Verdana" w:hAnsi="Verdana" w:cstheme="minorHAnsi"/>
          <w:lang w:val="en-US"/>
        </w:rPr>
      </w:pPr>
    </w:p>
    <w:p w14:paraId="6359C0B8" w14:textId="77777777" w:rsidR="00D40FCC" w:rsidRPr="003B5EE6" w:rsidRDefault="00D40FCC" w:rsidP="00D40FCC">
      <w:pPr>
        <w:jc w:val="right"/>
        <w:rPr>
          <w:rFonts w:ascii="Verdana" w:eastAsia="Calibri" w:hAnsi="Verdana" w:cstheme="minorHAnsi"/>
          <w:b/>
          <w:color w:val="008000"/>
          <w:lang w:val="en-US"/>
        </w:rPr>
      </w:pPr>
      <w:r w:rsidRPr="003B5EE6">
        <w:rPr>
          <w:rFonts w:ascii="Verdana" w:eastAsia="Calibri" w:hAnsi="Verdana" w:cstheme="minorHAnsi"/>
          <w:b/>
          <w:color w:val="008000"/>
          <w:lang w:val="en-US"/>
        </w:rPr>
        <w:t>Karol Maćkowiak</w:t>
      </w:r>
    </w:p>
    <w:p w14:paraId="054348B6" w14:textId="77777777" w:rsidR="00D40FCC" w:rsidRPr="003B5EE6" w:rsidRDefault="00D40FCC" w:rsidP="00D40FCC">
      <w:pPr>
        <w:jc w:val="right"/>
        <w:rPr>
          <w:rFonts w:ascii="Verdana" w:hAnsi="Verdana" w:cstheme="minorHAnsi"/>
          <w:lang w:val="en-US"/>
        </w:rPr>
      </w:pPr>
      <w:r w:rsidRPr="003B5EE6">
        <w:rPr>
          <w:rFonts w:ascii="Verdana" w:hAnsi="Verdana" w:cstheme="minorHAnsi"/>
          <w:lang w:val="en-US"/>
        </w:rPr>
        <w:t xml:space="preserve">PR Manager, </w:t>
      </w:r>
      <w:proofErr w:type="spellStart"/>
      <w:r w:rsidRPr="003B5EE6">
        <w:rPr>
          <w:rFonts w:ascii="Verdana" w:hAnsi="Verdana" w:cstheme="minorHAnsi"/>
          <w:lang w:val="en-US"/>
        </w:rPr>
        <w:t>dotrelations</w:t>
      </w:r>
      <w:proofErr w:type="spellEnd"/>
    </w:p>
    <w:p w14:paraId="014916E2" w14:textId="77777777" w:rsidR="00D40FCC" w:rsidRPr="003B5EE6" w:rsidRDefault="00D40FCC" w:rsidP="00D40FCC">
      <w:pPr>
        <w:jc w:val="right"/>
        <w:rPr>
          <w:rFonts w:ascii="Verdana" w:hAnsi="Verdana" w:cstheme="minorHAnsi"/>
          <w:lang w:val="en-US"/>
        </w:rPr>
      </w:pPr>
      <w:r w:rsidRPr="003B5EE6">
        <w:rPr>
          <w:rFonts w:ascii="Verdana" w:hAnsi="Verdana" w:cstheme="minorHAnsi"/>
          <w:lang w:val="en-US"/>
        </w:rPr>
        <w:t xml:space="preserve">e-mail: </w:t>
      </w:r>
      <w:hyperlink r:id="rId13" w:history="1">
        <w:r w:rsidRPr="003B5EE6">
          <w:rPr>
            <w:rStyle w:val="Hipercze"/>
            <w:rFonts w:ascii="Verdana" w:hAnsi="Verdana" w:cstheme="minorHAnsi"/>
            <w:lang w:val="en-US"/>
          </w:rPr>
          <w:t>karol.mackowiak@dotrelations.pl</w:t>
        </w:r>
      </w:hyperlink>
      <w:r w:rsidRPr="003B5EE6">
        <w:rPr>
          <w:rFonts w:ascii="Verdana" w:hAnsi="Verdana" w:cstheme="minorHAnsi"/>
          <w:lang w:val="en-US"/>
        </w:rPr>
        <w:t xml:space="preserve"> </w:t>
      </w:r>
    </w:p>
    <w:p w14:paraId="6BFF8862" w14:textId="7B554E37" w:rsidR="00D40FCC" w:rsidRPr="003B5EE6" w:rsidRDefault="00D40FCC" w:rsidP="00D40FCC">
      <w:pPr>
        <w:jc w:val="right"/>
        <w:rPr>
          <w:rFonts w:ascii="Verdana" w:hAnsi="Verdana"/>
          <w:lang w:val="en-US"/>
        </w:rPr>
      </w:pPr>
      <w:r w:rsidRPr="003B5EE6">
        <w:rPr>
          <w:rFonts w:ascii="Verdana" w:hAnsi="Verdana" w:cstheme="minorHAnsi"/>
          <w:lang w:val="en-US"/>
        </w:rPr>
        <w:t>tel. 690 033</w:t>
      </w:r>
      <w:r>
        <w:rPr>
          <w:rFonts w:ascii="Verdana" w:hAnsi="Verdana" w:cstheme="minorHAnsi"/>
          <w:lang w:val="en-US"/>
        </w:rPr>
        <w:t> </w:t>
      </w:r>
      <w:r w:rsidRPr="003B5EE6">
        <w:rPr>
          <w:rFonts w:ascii="Verdana" w:hAnsi="Verdana" w:cstheme="minorHAnsi"/>
          <w:lang w:val="en-US"/>
        </w:rPr>
        <w:t>116</w:t>
      </w:r>
    </w:p>
    <w:p w14:paraId="2A4D5F19" w14:textId="72B85744" w:rsidR="003147BE" w:rsidRPr="003B5EE6" w:rsidRDefault="003147BE" w:rsidP="00BF2D4D">
      <w:pPr>
        <w:jc w:val="right"/>
        <w:rPr>
          <w:rFonts w:ascii="Verdana" w:hAnsi="Verdana"/>
          <w:lang w:val="en-US"/>
        </w:rPr>
      </w:pPr>
    </w:p>
    <w:sectPr w:rsidR="003147BE" w:rsidRPr="003B5EE6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EC4270" w14:textId="77777777" w:rsidR="002F0884" w:rsidRDefault="002F0884" w:rsidP="00C0313D">
      <w:r>
        <w:separator/>
      </w:r>
    </w:p>
  </w:endnote>
  <w:endnote w:type="continuationSeparator" w:id="0">
    <w:p w14:paraId="47542779" w14:textId="77777777" w:rsidR="002F0884" w:rsidRDefault="002F0884" w:rsidP="00C03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AC63AD" w14:textId="77777777" w:rsidR="00CD6D26" w:rsidRDefault="00CD6D26" w:rsidP="00C0313D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</w:p>
  <w:p w14:paraId="1004E40D" w14:textId="54C2FE8E" w:rsidR="00C0313D" w:rsidRPr="005941D9" w:rsidRDefault="00C0313D" w:rsidP="00C0313D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26AD7541" w14:textId="77777777" w:rsidR="00C0313D" w:rsidRPr="00843D06" w:rsidRDefault="00C0313D" w:rsidP="00C0313D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356A448F" w14:textId="77777777" w:rsidR="00C0313D" w:rsidRDefault="00C031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B8732B" w14:textId="77777777" w:rsidR="002F0884" w:rsidRDefault="002F0884" w:rsidP="00C0313D">
      <w:r>
        <w:separator/>
      </w:r>
    </w:p>
  </w:footnote>
  <w:footnote w:type="continuationSeparator" w:id="0">
    <w:p w14:paraId="7254CF82" w14:textId="77777777" w:rsidR="002F0884" w:rsidRDefault="002F0884" w:rsidP="00C031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C0313D" w:rsidRPr="00BE74A2" w14:paraId="24830950" w14:textId="77777777" w:rsidTr="00E37A67">
      <w:tc>
        <w:tcPr>
          <w:tcW w:w="6039" w:type="dxa"/>
        </w:tcPr>
        <w:p w14:paraId="5A76A8E9" w14:textId="77777777" w:rsidR="00C0313D" w:rsidRDefault="00C0313D" w:rsidP="00C0313D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3E10D1AD" wp14:editId="26489D6F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153AE49D" w14:textId="77777777" w:rsidR="00C0313D" w:rsidRDefault="00C0313D" w:rsidP="00C0313D">
          <w:pPr>
            <w:pStyle w:val="Nagwek1"/>
            <w:ind w:right="-533" w:hanging="142"/>
            <w:rPr>
              <w:b w:val="0"/>
              <w:sz w:val="18"/>
            </w:rPr>
          </w:pPr>
        </w:p>
        <w:p w14:paraId="0F611914" w14:textId="77777777" w:rsidR="00C0313D" w:rsidRDefault="00C0313D" w:rsidP="00C0313D">
          <w:pPr>
            <w:pStyle w:val="Nagwek1"/>
            <w:ind w:right="-533" w:hanging="142"/>
            <w:rPr>
              <w:b w:val="0"/>
              <w:sz w:val="18"/>
            </w:rPr>
          </w:pPr>
        </w:p>
        <w:p w14:paraId="1B0BD708" w14:textId="77777777" w:rsidR="00C0313D" w:rsidRDefault="00C0313D" w:rsidP="00C0313D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3044FB50" w14:textId="77777777" w:rsidR="00C0313D" w:rsidRDefault="00C0313D" w:rsidP="00C0313D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616A08BF" w14:textId="77777777" w:rsidR="00C0313D" w:rsidRPr="00A648C6" w:rsidRDefault="00C0313D" w:rsidP="00C0313D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3BDE7BAD" w14:textId="77777777" w:rsidR="00C0313D" w:rsidRPr="00A648C6" w:rsidRDefault="00C0313D" w:rsidP="00C0313D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13B7217" w14:textId="77777777" w:rsidR="00C0313D" w:rsidRPr="00DD5A1D" w:rsidRDefault="00C0313D" w:rsidP="00C0313D">
          <w:pPr>
            <w:pStyle w:val="Nagwek"/>
            <w:spacing w:before="96"/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4094B8D1" w14:textId="77777777" w:rsidR="00C0313D" w:rsidRPr="00DD5A1D" w:rsidRDefault="00C0313D" w:rsidP="00C0313D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992B7BC" w14:textId="77777777" w:rsidR="00C0313D" w:rsidRPr="001228E2" w:rsidRDefault="00C0313D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B308AD"/>
    <w:multiLevelType w:val="hybridMultilevel"/>
    <w:tmpl w:val="129A0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845"/>
    <w:rsid w:val="000025FB"/>
    <w:rsid w:val="00004D4B"/>
    <w:rsid w:val="0001074E"/>
    <w:rsid w:val="00011400"/>
    <w:rsid w:val="00013876"/>
    <w:rsid w:val="000154C0"/>
    <w:rsid w:val="000227EA"/>
    <w:rsid w:val="00032A31"/>
    <w:rsid w:val="000424A1"/>
    <w:rsid w:val="0004473D"/>
    <w:rsid w:val="000463F0"/>
    <w:rsid w:val="00053687"/>
    <w:rsid w:val="00055AA0"/>
    <w:rsid w:val="0006103A"/>
    <w:rsid w:val="00066E76"/>
    <w:rsid w:val="00072831"/>
    <w:rsid w:val="00072990"/>
    <w:rsid w:val="000942FC"/>
    <w:rsid w:val="000A198B"/>
    <w:rsid w:val="000A5523"/>
    <w:rsid w:val="000B2F3C"/>
    <w:rsid w:val="000C01A6"/>
    <w:rsid w:val="000D3A77"/>
    <w:rsid w:val="000F7D42"/>
    <w:rsid w:val="00104EDB"/>
    <w:rsid w:val="00111732"/>
    <w:rsid w:val="00112FD7"/>
    <w:rsid w:val="00115F60"/>
    <w:rsid w:val="001228E2"/>
    <w:rsid w:val="0012781E"/>
    <w:rsid w:val="00132F37"/>
    <w:rsid w:val="001330B4"/>
    <w:rsid w:val="00137EB2"/>
    <w:rsid w:val="00160ED1"/>
    <w:rsid w:val="001634BD"/>
    <w:rsid w:val="00174E4E"/>
    <w:rsid w:val="00191CE7"/>
    <w:rsid w:val="0019470D"/>
    <w:rsid w:val="00194F57"/>
    <w:rsid w:val="001A2EA7"/>
    <w:rsid w:val="001B165E"/>
    <w:rsid w:val="001B60DE"/>
    <w:rsid w:val="001C55C6"/>
    <w:rsid w:val="001D73C1"/>
    <w:rsid w:val="001E467D"/>
    <w:rsid w:val="001E563C"/>
    <w:rsid w:val="001E5F99"/>
    <w:rsid w:val="001F0434"/>
    <w:rsid w:val="001F0A57"/>
    <w:rsid w:val="001F50FA"/>
    <w:rsid w:val="001F5DA8"/>
    <w:rsid w:val="00200F17"/>
    <w:rsid w:val="00202204"/>
    <w:rsid w:val="00213A86"/>
    <w:rsid w:val="00213AD3"/>
    <w:rsid w:val="002222E0"/>
    <w:rsid w:val="002302A3"/>
    <w:rsid w:val="00244B24"/>
    <w:rsid w:val="0024504D"/>
    <w:rsid w:val="002469F7"/>
    <w:rsid w:val="00252310"/>
    <w:rsid w:val="0026069F"/>
    <w:rsid w:val="00263CB3"/>
    <w:rsid w:val="00270667"/>
    <w:rsid w:val="00275102"/>
    <w:rsid w:val="0027716C"/>
    <w:rsid w:val="002917D9"/>
    <w:rsid w:val="00294527"/>
    <w:rsid w:val="002950CB"/>
    <w:rsid w:val="0029598E"/>
    <w:rsid w:val="002A1DE7"/>
    <w:rsid w:val="002A46EF"/>
    <w:rsid w:val="002B5D10"/>
    <w:rsid w:val="002D3DCC"/>
    <w:rsid w:val="002E05E0"/>
    <w:rsid w:val="002E5A11"/>
    <w:rsid w:val="002F0884"/>
    <w:rsid w:val="002F1995"/>
    <w:rsid w:val="002F7CE5"/>
    <w:rsid w:val="00305496"/>
    <w:rsid w:val="003141A8"/>
    <w:rsid w:val="003147BE"/>
    <w:rsid w:val="0032253C"/>
    <w:rsid w:val="00324B7D"/>
    <w:rsid w:val="00325FE9"/>
    <w:rsid w:val="003410D3"/>
    <w:rsid w:val="003456D9"/>
    <w:rsid w:val="003537EB"/>
    <w:rsid w:val="00364B8E"/>
    <w:rsid w:val="00386946"/>
    <w:rsid w:val="003A283A"/>
    <w:rsid w:val="003B4E9E"/>
    <w:rsid w:val="003B5EE6"/>
    <w:rsid w:val="003B6571"/>
    <w:rsid w:val="003C58C7"/>
    <w:rsid w:val="003D564D"/>
    <w:rsid w:val="003D6C0E"/>
    <w:rsid w:val="003F43BA"/>
    <w:rsid w:val="00402B97"/>
    <w:rsid w:val="00403FAC"/>
    <w:rsid w:val="00404337"/>
    <w:rsid w:val="00405CD9"/>
    <w:rsid w:val="00415A10"/>
    <w:rsid w:val="00416397"/>
    <w:rsid w:val="00417F5A"/>
    <w:rsid w:val="004261F1"/>
    <w:rsid w:val="00427381"/>
    <w:rsid w:val="00435D8A"/>
    <w:rsid w:val="004470E1"/>
    <w:rsid w:val="00450115"/>
    <w:rsid w:val="00461665"/>
    <w:rsid w:val="00483FAE"/>
    <w:rsid w:val="00493DA6"/>
    <w:rsid w:val="004A1281"/>
    <w:rsid w:val="004A2338"/>
    <w:rsid w:val="004D1FF0"/>
    <w:rsid w:val="004F1EC9"/>
    <w:rsid w:val="00500FA0"/>
    <w:rsid w:val="00514CB0"/>
    <w:rsid w:val="005203C1"/>
    <w:rsid w:val="0052209D"/>
    <w:rsid w:val="00530DD0"/>
    <w:rsid w:val="005473F0"/>
    <w:rsid w:val="005500DF"/>
    <w:rsid w:val="005763F1"/>
    <w:rsid w:val="0059359B"/>
    <w:rsid w:val="0059404F"/>
    <w:rsid w:val="005A6267"/>
    <w:rsid w:val="005B00DD"/>
    <w:rsid w:val="005B2D7F"/>
    <w:rsid w:val="005B6530"/>
    <w:rsid w:val="005C1D2D"/>
    <w:rsid w:val="005E0D05"/>
    <w:rsid w:val="005F09D4"/>
    <w:rsid w:val="005F2290"/>
    <w:rsid w:val="005F749E"/>
    <w:rsid w:val="00602A1D"/>
    <w:rsid w:val="0060598E"/>
    <w:rsid w:val="00607C9A"/>
    <w:rsid w:val="00610EA3"/>
    <w:rsid w:val="00623995"/>
    <w:rsid w:val="006253E9"/>
    <w:rsid w:val="00630469"/>
    <w:rsid w:val="00631AA6"/>
    <w:rsid w:val="0063298A"/>
    <w:rsid w:val="00633A97"/>
    <w:rsid w:val="0064227F"/>
    <w:rsid w:val="00644980"/>
    <w:rsid w:val="00651F82"/>
    <w:rsid w:val="00660688"/>
    <w:rsid w:val="006607A9"/>
    <w:rsid w:val="00667FFE"/>
    <w:rsid w:val="00672AAD"/>
    <w:rsid w:val="006739EB"/>
    <w:rsid w:val="00673D33"/>
    <w:rsid w:val="00683409"/>
    <w:rsid w:val="006870D6"/>
    <w:rsid w:val="0068751B"/>
    <w:rsid w:val="00693680"/>
    <w:rsid w:val="00697400"/>
    <w:rsid w:val="006B74C2"/>
    <w:rsid w:val="006D076A"/>
    <w:rsid w:val="006E50F9"/>
    <w:rsid w:val="006F06CB"/>
    <w:rsid w:val="00701D66"/>
    <w:rsid w:val="007042B1"/>
    <w:rsid w:val="00704D1C"/>
    <w:rsid w:val="00714018"/>
    <w:rsid w:val="00714BCB"/>
    <w:rsid w:val="00722EA8"/>
    <w:rsid w:val="00727FAD"/>
    <w:rsid w:val="00730E12"/>
    <w:rsid w:val="00732081"/>
    <w:rsid w:val="007342A5"/>
    <w:rsid w:val="0074108F"/>
    <w:rsid w:val="0074522A"/>
    <w:rsid w:val="007465B5"/>
    <w:rsid w:val="007468E0"/>
    <w:rsid w:val="00760274"/>
    <w:rsid w:val="007656E8"/>
    <w:rsid w:val="00767D28"/>
    <w:rsid w:val="00773200"/>
    <w:rsid w:val="00780AE0"/>
    <w:rsid w:val="00781D45"/>
    <w:rsid w:val="007968A2"/>
    <w:rsid w:val="007A3773"/>
    <w:rsid w:val="007A64EF"/>
    <w:rsid w:val="007B7A1B"/>
    <w:rsid w:val="007C7956"/>
    <w:rsid w:val="007C7DB1"/>
    <w:rsid w:val="007E529E"/>
    <w:rsid w:val="007E56AF"/>
    <w:rsid w:val="008011FA"/>
    <w:rsid w:val="008131B9"/>
    <w:rsid w:val="008145D1"/>
    <w:rsid w:val="008154EB"/>
    <w:rsid w:val="0084364B"/>
    <w:rsid w:val="00861930"/>
    <w:rsid w:val="00896B94"/>
    <w:rsid w:val="008A2253"/>
    <w:rsid w:val="008A22F6"/>
    <w:rsid w:val="008A33C0"/>
    <w:rsid w:val="008B2BFD"/>
    <w:rsid w:val="008B7104"/>
    <w:rsid w:val="008C32DB"/>
    <w:rsid w:val="008C4FBF"/>
    <w:rsid w:val="008C5DBE"/>
    <w:rsid w:val="008D48FF"/>
    <w:rsid w:val="008D64C7"/>
    <w:rsid w:val="008E6691"/>
    <w:rsid w:val="008F3926"/>
    <w:rsid w:val="008F5151"/>
    <w:rsid w:val="009062AA"/>
    <w:rsid w:val="00922F27"/>
    <w:rsid w:val="00927C58"/>
    <w:rsid w:val="009312AD"/>
    <w:rsid w:val="00931C95"/>
    <w:rsid w:val="009352C2"/>
    <w:rsid w:val="00946CD9"/>
    <w:rsid w:val="0097228D"/>
    <w:rsid w:val="009A5C72"/>
    <w:rsid w:val="009E3B3F"/>
    <w:rsid w:val="00A07D74"/>
    <w:rsid w:val="00A20D11"/>
    <w:rsid w:val="00A349B6"/>
    <w:rsid w:val="00A34C0E"/>
    <w:rsid w:val="00A62544"/>
    <w:rsid w:val="00A66C34"/>
    <w:rsid w:val="00A860E0"/>
    <w:rsid w:val="00A90D6E"/>
    <w:rsid w:val="00A93CA5"/>
    <w:rsid w:val="00A93DE8"/>
    <w:rsid w:val="00A95209"/>
    <w:rsid w:val="00AA08FB"/>
    <w:rsid w:val="00AA7326"/>
    <w:rsid w:val="00AB16FC"/>
    <w:rsid w:val="00AB54C2"/>
    <w:rsid w:val="00AC1C3D"/>
    <w:rsid w:val="00AD4433"/>
    <w:rsid w:val="00AE52FF"/>
    <w:rsid w:val="00AE6DC6"/>
    <w:rsid w:val="00AF14F8"/>
    <w:rsid w:val="00AF33FF"/>
    <w:rsid w:val="00B03D2E"/>
    <w:rsid w:val="00B13D3F"/>
    <w:rsid w:val="00B16FCF"/>
    <w:rsid w:val="00B22670"/>
    <w:rsid w:val="00B251A6"/>
    <w:rsid w:val="00B275CF"/>
    <w:rsid w:val="00B44B7B"/>
    <w:rsid w:val="00B605BC"/>
    <w:rsid w:val="00B610E2"/>
    <w:rsid w:val="00B62F1F"/>
    <w:rsid w:val="00B64C2D"/>
    <w:rsid w:val="00B71E19"/>
    <w:rsid w:val="00B74ECB"/>
    <w:rsid w:val="00B7718D"/>
    <w:rsid w:val="00B87693"/>
    <w:rsid w:val="00BA6CE7"/>
    <w:rsid w:val="00BA7485"/>
    <w:rsid w:val="00BC760B"/>
    <w:rsid w:val="00BE495F"/>
    <w:rsid w:val="00BE54F1"/>
    <w:rsid w:val="00BE7382"/>
    <w:rsid w:val="00BE74A2"/>
    <w:rsid w:val="00BF2D4D"/>
    <w:rsid w:val="00BF5F33"/>
    <w:rsid w:val="00C02BC0"/>
    <w:rsid w:val="00C0313D"/>
    <w:rsid w:val="00C225F4"/>
    <w:rsid w:val="00C27BD9"/>
    <w:rsid w:val="00C51F37"/>
    <w:rsid w:val="00C610F6"/>
    <w:rsid w:val="00C624B6"/>
    <w:rsid w:val="00C644FD"/>
    <w:rsid w:val="00C775A1"/>
    <w:rsid w:val="00C83B64"/>
    <w:rsid w:val="00C91DE2"/>
    <w:rsid w:val="00C97413"/>
    <w:rsid w:val="00CA299E"/>
    <w:rsid w:val="00CA4C52"/>
    <w:rsid w:val="00CB59CC"/>
    <w:rsid w:val="00CD6D26"/>
    <w:rsid w:val="00CE04E8"/>
    <w:rsid w:val="00CE3323"/>
    <w:rsid w:val="00CE450F"/>
    <w:rsid w:val="00CE55C6"/>
    <w:rsid w:val="00D0164C"/>
    <w:rsid w:val="00D07654"/>
    <w:rsid w:val="00D11A43"/>
    <w:rsid w:val="00D344BD"/>
    <w:rsid w:val="00D40FCC"/>
    <w:rsid w:val="00D41EB4"/>
    <w:rsid w:val="00D42155"/>
    <w:rsid w:val="00D55D2A"/>
    <w:rsid w:val="00D643CC"/>
    <w:rsid w:val="00D747F4"/>
    <w:rsid w:val="00DB042B"/>
    <w:rsid w:val="00DB61E8"/>
    <w:rsid w:val="00DB663C"/>
    <w:rsid w:val="00DB711D"/>
    <w:rsid w:val="00DC1194"/>
    <w:rsid w:val="00DC30AC"/>
    <w:rsid w:val="00DC5A52"/>
    <w:rsid w:val="00DC62D4"/>
    <w:rsid w:val="00DD0037"/>
    <w:rsid w:val="00DD2662"/>
    <w:rsid w:val="00DE3E79"/>
    <w:rsid w:val="00DE5FD2"/>
    <w:rsid w:val="00DF188B"/>
    <w:rsid w:val="00DF23DC"/>
    <w:rsid w:val="00DF3E43"/>
    <w:rsid w:val="00E07CED"/>
    <w:rsid w:val="00E1233E"/>
    <w:rsid w:val="00E17EDF"/>
    <w:rsid w:val="00E230BE"/>
    <w:rsid w:val="00E417F8"/>
    <w:rsid w:val="00E42D69"/>
    <w:rsid w:val="00E443ED"/>
    <w:rsid w:val="00E44F35"/>
    <w:rsid w:val="00E51963"/>
    <w:rsid w:val="00E73B76"/>
    <w:rsid w:val="00E754E0"/>
    <w:rsid w:val="00E80D80"/>
    <w:rsid w:val="00E81162"/>
    <w:rsid w:val="00E90D81"/>
    <w:rsid w:val="00E932E7"/>
    <w:rsid w:val="00EA2B29"/>
    <w:rsid w:val="00EA56EC"/>
    <w:rsid w:val="00EB0395"/>
    <w:rsid w:val="00EB399F"/>
    <w:rsid w:val="00EB6FB2"/>
    <w:rsid w:val="00ED36B5"/>
    <w:rsid w:val="00ED3D57"/>
    <w:rsid w:val="00F13845"/>
    <w:rsid w:val="00F15FF6"/>
    <w:rsid w:val="00F231D2"/>
    <w:rsid w:val="00F25D13"/>
    <w:rsid w:val="00F26A68"/>
    <w:rsid w:val="00F32E47"/>
    <w:rsid w:val="00F502DB"/>
    <w:rsid w:val="00F67CC2"/>
    <w:rsid w:val="00F74864"/>
    <w:rsid w:val="00F7515B"/>
    <w:rsid w:val="00F80D1B"/>
    <w:rsid w:val="00F96486"/>
    <w:rsid w:val="00FA032B"/>
    <w:rsid w:val="00FA05F4"/>
    <w:rsid w:val="00FA7754"/>
    <w:rsid w:val="00FB27EA"/>
    <w:rsid w:val="00FB3CD0"/>
    <w:rsid w:val="00FC1947"/>
    <w:rsid w:val="00FC2EA4"/>
    <w:rsid w:val="00FD3EBB"/>
    <w:rsid w:val="00FE6174"/>
    <w:rsid w:val="00FE74DC"/>
    <w:rsid w:val="00FF1FB5"/>
    <w:rsid w:val="00FF2288"/>
    <w:rsid w:val="00FF2695"/>
    <w:rsid w:val="00FF2970"/>
    <w:rsid w:val="00FF79CA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F0570"/>
  <w15:docId w15:val="{5F7B3572-322E-4B51-8E68-AB2A84F34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3B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0313D"/>
    <w:pPr>
      <w:keepNext/>
      <w:outlineLvl w:val="0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60D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147BE"/>
    <w:pPr>
      <w:spacing w:beforeLines="40" w:line="264" w:lineRule="auto"/>
      <w:ind w:left="720"/>
      <w:contextualSpacing/>
    </w:pPr>
    <w:rPr>
      <w:rFonts w:ascii="Verdana" w:eastAsiaTheme="minorHAnsi" w:hAnsi="Verdana"/>
      <w:lang w:val="en-US" w:eastAsia="en-US"/>
    </w:rPr>
  </w:style>
  <w:style w:type="character" w:styleId="Hipercze">
    <w:name w:val="Hyperlink"/>
    <w:basedOn w:val="Domylnaczcionkaakapitu"/>
    <w:uiPriority w:val="99"/>
    <w:rsid w:val="009E3B3F"/>
    <w:rPr>
      <w:color w:val="0000FF"/>
      <w:u w:val="single"/>
    </w:rPr>
  </w:style>
  <w:style w:type="paragraph" w:customStyle="1" w:styleId="paragraph">
    <w:name w:val="paragraph"/>
    <w:basedOn w:val="Normalny"/>
    <w:uiPriority w:val="99"/>
    <w:semiHidden/>
    <w:rsid w:val="009E3B3F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Nagwek">
    <w:name w:val="header"/>
    <w:basedOn w:val="Normalny"/>
    <w:link w:val="NagwekZnak"/>
    <w:unhideWhenUsed/>
    <w:rsid w:val="00C031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0313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C031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0313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C0313D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C0313D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C0313D"/>
    <w:rPr>
      <w:rFonts w:ascii="Arial" w:eastAsia="Times New Roman" w:hAnsi="Arial" w:cs="Times New Roman"/>
      <w:sz w:val="16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1E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1E1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1E1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1E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1E1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1E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1E19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55D2A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55D2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55D2A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6C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61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JohnDeere" TargetMode="External"/><Relationship Id="rId13" Type="http://schemas.openxmlformats.org/officeDocument/2006/relationships/hyperlink" Target="mailto:karol.mackowiak@dotrelations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eere.pl/pl/index.html" TargetMode="External"/><Relationship Id="rId12" Type="http://schemas.openxmlformats.org/officeDocument/2006/relationships/hyperlink" Target="mailto:DziamskiPiotr@JohnDeere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facebook.com/JohnDeerePolska/?fref=t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746</Words>
  <Characters>4481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13</cp:revision>
  <cp:lastPrinted>2018-12-04T10:52:00Z</cp:lastPrinted>
  <dcterms:created xsi:type="dcterms:W3CDTF">2019-01-17T14:08:00Z</dcterms:created>
  <dcterms:modified xsi:type="dcterms:W3CDTF">2019-01-17T14:26:00Z</dcterms:modified>
</cp:coreProperties>
</file>