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64BE" w14:textId="4217EAAF" w:rsidR="0001720C" w:rsidRPr="00CC4232" w:rsidRDefault="00CC4232" w:rsidP="00CC4232">
      <w:pPr>
        <w:pStyle w:val="Default"/>
        <w:ind w:left="4320"/>
        <w:rPr>
          <w:rFonts w:ascii="Verdana" w:hAnsi="Verdana" w:cs="Arial"/>
          <w:b/>
          <w:bCs/>
          <w:sz w:val="32"/>
          <w:szCs w:val="32"/>
          <w:lang w:val="pl-PL"/>
        </w:rPr>
      </w:pPr>
      <w:bookmarkStart w:id="0" w:name="_GoBack"/>
      <w:bookmarkEnd w:id="0"/>
      <w:r>
        <w:rPr>
          <w:rFonts w:ascii="Verdana" w:hAnsi="Verdana" w:cs="Arial"/>
          <w:b/>
          <w:bCs/>
          <w:sz w:val="32"/>
          <w:szCs w:val="32"/>
          <w:lang w:val="pl-PL"/>
        </w:rPr>
        <w:t>Informacja prasowa</w:t>
      </w:r>
    </w:p>
    <w:p w14:paraId="0B55CFA1" w14:textId="77777777" w:rsidR="0001720C" w:rsidRPr="00CC4232" w:rsidRDefault="0001720C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087797E2" w14:textId="143173C6" w:rsidR="0067268B" w:rsidRPr="00CC4232" w:rsidRDefault="00506F00" w:rsidP="0097774C">
      <w:pPr>
        <w:spacing w:line="360" w:lineRule="auto"/>
        <w:jc w:val="both"/>
        <w:rPr>
          <w:rFonts w:ascii="Verdana" w:hAnsi="Verdana"/>
          <w:bCs/>
          <w:szCs w:val="22"/>
          <w:u w:val="single"/>
          <w:lang w:val="pl-PL"/>
        </w:rPr>
      </w:pPr>
      <w:r w:rsidRPr="00CC4232">
        <w:rPr>
          <w:rFonts w:ascii="Verdana" w:hAnsi="Verdana"/>
          <w:bCs/>
          <w:szCs w:val="22"/>
          <w:u w:val="single"/>
          <w:lang w:val="pl-PL"/>
        </w:rPr>
        <w:t>SIMA 2019</w:t>
      </w:r>
    </w:p>
    <w:p w14:paraId="0E3C839E" w14:textId="39F154B3" w:rsidR="00823AF7" w:rsidRPr="00CC4232" w:rsidRDefault="0025099D" w:rsidP="00D3037F">
      <w:pPr>
        <w:jc w:val="both"/>
        <w:rPr>
          <w:rFonts w:ascii="Verdana" w:hAnsi="Verdana"/>
          <w:b/>
          <w:bCs/>
          <w:sz w:val="24"/>
          <w:szCs w:val="24"/>
          <w:lang w:val="pl-PL"/>
        </w:rPr>
      </w:pPr>
      <w:r>
        <w:rPr>
          <w:rFonts w:ascii="Verdana" w:hAnsi="Verdana"/>
          <w:b/>
          <w:bCs/>
          <w:sz w:val="24"/>
          <w:szCs w:val="24"/>
          <w:lang w:val="pl-PL"/>
        </w:rPr>
        <w:t xml:space="preserve">John Deere </w:t>
      </w:r>
      <w:r w:rsidR="00BC7547">
        <w:rPr>
          <w:rFonts w:ascii="Verdana" w:hAnsi="Verdana"/>
          <w:b/>
          <w:bCs/>
          <w:sz w:val="24"/>
          <w:szCs w:val="24"/>
          <w:lang w:val="pl-PL"/>
        </w:rPr>
        <w:t>z dwoma</w:t>
      </w:r>
      <w:r>
        <w:rPr>
          <w:rFonts w:ascii="Verdana" w:hAnsi="Verdana"/>
          <w:b/>
          <w:bCs/>
          <w:sz w:val="24"/>
          <w:szCs w:val="24"/>
          <w:lang w:val="pl-PL"/>
        </w:rPr>
        <w:t xml:space="preserve"> srebrnymi medalami</w:t>
      </w:r>
      <w:r w:rsidR="00830564" w:rsidRPr="00CC4232">
        <w:rPr>
          <w:rFonts w:ascii="Verdana" w:hAnsi="Verdana"/>
          <w:b/>
          <w:bCs/>
          <w:sz w:val="24"/>
          <w:szCs w:val="24"/>
          <w:lang w:val="pl-PL"/>
        </w:rPr>
        <w:t xml:space="preserve"> </w:t>
      </w:r>
      <w:r>
        <w:rPr>
          <w:rFonts w:ascii="Verdana" w:hAnsi="Verdana"/>
          <w:b/>
          <w:bCs/>
          <w:sz w:val="24"/>
          <w:szCs w:val="24"/>
          <w:lang w:val="pl-PL"/>
        </w:rPr>
        <w:t>na SIMA 2019</w:t>
      </w:r>
    </w:p>
    <w:p w14:paraId="27F529F1" w14:textId="77777777" w:rsidR="00D3037F" w:rsidRPr="00CC4232" w:rsidRDefault="00D3037F" w:rsidP="00D3037F">
      <w:pPr>
        <w:jc w:val="both"/>
        <w:rPr>
          <w:rStyle w:val="JDBodyText12ptBlackChar"/>
          <w:rFonts w:eastAsia="Times New Roman"/>
          <w:b/>
          <w:bCs/>
          <w:color w:val="auto"/>
          <w:sz w:val="22"/>
          <w:szCs w:val="22"/>
          <w:lang w:val="pl-PL"/>
        </w:rPr>
      </w:pPr>
    </w:p>
    <w:p w14:paraId="1AC969AE" w14:textId="1A08C321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i/>
          <w:sz w:val="22"/>
          <w:szCs w:val="22"/>
          <w:lang w:val="pl-PL"/>
        </w:rPr>
        <w:t xml:space="preserve">Mannheim, 22 listopada 2018 - </w:t>
      </w:r>
      <w:r w:rsidRPr="00CC4232">
        <w:rPr>
          <w:rStyle w:val="JDBodyText12ptBlackChar"/>
          <w:sz w:val="22"/>
          <w:szCs w:val="22"/>
          <w:lang w:val="pl-PL"/>
        </w:rPr>
        <w:t>John Deere został nagrodzon</w:t>
      </w:r>
      <w:r w:rsidR="0025099D">
        <w:rPr>
          <w:rStyle w:val="JDBodyText12ptBlackChar"/>
          <w:sz w:val="22"/>
          <w:szCs w:val="22"/>
          <w:lang w:val="pl-PL"/>
        </w:rPr>
        <w:t>y dwoma</w:t>
      </w:r>
      <w:r w:rsidRPr="00CC4232">
        <w:rPr>
          <w:rStyle w:val="JDBodyText12ptBlackChar"/>
          <w:sz w:val="22"/>
          <w:szCs w:val="22"/>
          <w:lang w:val="pl-PL"/>
        </w:rPr>
        <w:t xml:space="preserve"> srebrnym</w:t>
      </w:r>
      <w:r w:rsidR="0025099D">
        <w:rPr>
          <w:rStyle w:val="JDBodyText12ptBlackChar"/>
          <w:sz w:val="22"/>
          <w:szCs w:val="22"/>
          <w:lang w:val="pl-PL"/>
        </w:rPr>
        <w:t>i</w:t>
      </w:r>
      <w:r w:rsidRPr="00CC4232">
        <w:rPr>
          <w:rStyle w:val="JDBodyText12ptBlackChar"/>
          <w:sz w:val="22"/>
          <w:szCs w:val="22"/>
          <w:lang w:val="pl-PL"/>
        </w:rPr>
        <w:t xml:space="preserve"> medal</w:t>
      </w:r>
      <w:r w:rsidR="0025099D">
        <w:rPr>
          <w:rStyle w:val="JDBodyText12ptBlackChar"/>
          <w:sz w:val="22"/>
          <w:szCs w:val="22"/>
          <w:lang w:val="pl-PL"/>
        </w:rPr>
        <w:t>a</w:t>
      </w:r>
      <w:r w:rsidRPr="00CC4232">
        <w:rPr>
          <w:rStyle w:val="JDBodyText12ptBlackChar"/>
          <w:sz w:val="22"/>
          <w:szCs w:val="22"/>
          <w:lang w:val="pl-PL"/>
        </w:rPr>
        <w:t>m</w:t>
      </w:r>
      <w:r w:rsidR="0025099D">
        <w:rPr>
          <w:rStyle w:val="JDBodyText12ptBlackChar"/>
          <w:sz w:val="22"/>
          <w:szCs w:val="22"/>
          <w:lang w:val="pl-PL"/>
        </w:rPr>
        <w:t>i</w:t>
      </w:r>
      <w:r w:rsidRPr="00CC4232">
        <w:rPr>
          <w:rStyle w:val="JDBodyText12ptBlackChar"/>
          <w:sz w:val="22"/>
          <w:szCs w:val="22"/>
          <w:lang w:val="pl-PL"/>
        </w:rPr>
        <w:t xml:space="preserve"> na targach SIMA 2019, które odbędą się w Paryżu w dniach 24-28 lutego 2019 roku.</w:t>
      </w:r>
    </w:p>
    <w:p w14:paraId="3BE80B15" w14:textId="5D327798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6A4436DF" w14:textId="77777777" w:rsidR="009D1BE2" w:rsidRDefault="009D1BE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748B1149" w14:textId="74C30C7E" w:rsidR="009D1BE2" w:rsidRDefault="007F6C8A" w:rsidP="00CC4232">
      <w:pPr>
        <w:shd w:val="clear" w:color="auto" w:fill="FFFFFF"/>
        <w:jc w:val="both"/>
        <w:rPr>
          <w:rStyle w:val="JDBodyText12ptBlackChar"/>
          <w:b/>
          <w:sz w:val="22"/>
          <w:szCs w:val="22"/>
          <w:lang w:val="pl-PL"/>
        </w:rPr>
      </w:pPr>
      <w:r>
        <w:rPr>
          <w:rStyle w:val="JDBodyText12ptBlackChar"/>
          <w:b/>
          <w:sz w:val="22"/>
          <w:szCs w:val="22"/>
          <w:lang w:val="pl-PL"/>
        </w:rPr>
        <w:t>Zdalna diagnostyka</w:t>
      </w:r>
    </w:p>
    <w:p w14:paraId="3318E44C" w14:textId="77777777" w:rsidR="009D1BE2" w:rsidRPr="009D1BE2" w:rsidRDefault="009D1BE2" w:rsidP="00CC4232">
      <w:pPr>
        <w:shd w:val="clear" w:color="auto" w:fill="FFFFFF"/>
        <w:jc w:val="both"/>
        <w:rPr>
          <w:rStyle w:val="JDBodyText12ptBlackChar"/>
          <w:b/>
          <w:sz w:val="22"/>
          <w:szCs w:val="22"/>
          <w:lang w:val="pl-PL"/>
        </w:rPr>
      </w:pPr>
    </w:p>
    <w:p w14:paraId="4FFDFA6C" w14:textId="25B8B6E3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CC4232">
        <w:rPr>
          <w:rStyle w:val="JDBodyText12ptBlackChar"/>
          <w:sz w:val="22"/>
          <w:szCs w:val="22"/>
          <w:lang w:val="pl-PL"/>
        </w:rPr>
        <w:t>Machine Dashboard</w:t>
      </w:r>
      <w:r w:rsidR="006E185E">
        <w:rPr>
          <w:rStyle w:val="JDBodyText12ptBlackChar"/>
          <w:sz w:val="22"/>
          <w:szCs w:val="22"/>
          <w:lang w:val="pl-PL"/>
        </w:rPr>
        <w:t xml:space="preserve"> (Pulpit</w:t>
      </w:r>
      <w:r w:rsidR="00775200">
        <w:rPr>
          <w:rStyle w:val="JDBodyText12ptBlackChar"/>
          <w:sz w:val="22"/>
          <w:szCs w:val="22"/>
          <w:lang w:val="pl-PL"/>
        </w:rPr>
        <w:t xml:space="preserve"> Zarządzania</w:t>
      </w:r>
      <w:r w:rsidR="006E185E">
        <w:rPr>
          <w:rStyle w:val="JDBodyText12ptBlackChar"/>
          <w:sz w:val="22"/>
          <w:szCs w:val="22"/>
          <w:lang w:val="pl-PL"/>
        </w:rPr>
        <w:t xml:space="preserve"> Maszyn</w:t>
      </w:r>
      <w:r w:rsidR="00775200">
        <w:rPr>
          <w:rStyle w:val="JDBodyText12ptBlackChar"/>
          <w:sz w:val="22"/>
          <w:szCs w:val="22"/>
          <w:lang w:val="pl-PL"/>
        </w:rPr>
        <w:t>ą</w:t>
      </w:r>
      <w:r w:rsidR="006E185E">
        <w:rPr>
          <w:rStyle w:val="JDBodyText12ptBlackChar"/>
          <w:sz w:val="22"/>
          <w:szCs w:val="22"/>
          <w:lang w:val="pl-PL"/>
        </w:rPr>
        <w:t>)</w:t>
      </w:r>
      <w:r w:rsidRPr="00CC4232">
        <w:rPr>
          <w:rStyle w:val="JDBodyText12ptBlackChar"/>
          <w:sz w:val="22"/>
          <w:szCs w:val="22"/>
          <w:lang w:val="pl-PL"/>
        </w:rPr>
        <w:t xml:space="preserve"> to najnowsze zdalne narzędzie diagnostyczne opracowane przez </w:t>
      </w:r>
      <w:r w:rsidR="000563C4">
        <w:rPr>
          <w:rStyle w:val="JDBodyText12ptBlackChar"/>
          <w:sz w:val="22"/>
          <w:szCs w:val="22"/>
          <w:lang w:val="pl-PL"/>
        </w:rPr>
        <w:t>John Deere</w:t>
      </w:r>
      <w:r w:rsidRPr="00CC4232">
        <w:rPr>
          <w:rStyle w:val="JDBodyText12ptBlackChar"/>
          <w:sz w:val="22"/>
          <w:szCs w:val="22"/>
          <w:lang w:val="pl-PL"/>
        </w:rPr>
        <w:t>. To narzędzie jest częścią inicjatywy Connected Support</w:t>
      </w:r>
      <w:r w:rsidR="00EC5FB6">
        <w:rPr>
          <w:rStyle w:val="JDBodyText12ptBlackChar"/>
          <w:sz w:val="22"/>
          <w:szCs w:val="22"/>
          <w:lang w:val="pl-PL"/>
        </w:rPr>
        <w:t xml:space="preserve"> (Połączone Wsparcie )</w:t>
      </w:r>
      <w:r w:rsidRPr="00CC4232">
        <w:rPr>
          <w:rStyle w:val="JDBodyText12ptBlackChar"/>
          <w:sz w:val="22"/>
          <w:szCs w:val="22"/>
          <w:lang w:val="pl-PL"/>
        </w:rPr>
        <w:t xml:space="preserve"> firmy John Deere, zaprojektowanej w celu umożliwienia aktywnego podejścia do usług dealerskich i </w:t>
      </w:r>
      <w:r w:rsidR="00EA32FC">
        <w:rPr>
          <w:rStyle w:val="JDBodyText12ptBlackChar"/>
          <w:sz w:val="22"/>
          <w:szCs w:val="22"/>
          <w:lang w:val="pl-PL"/>
        </w:rPr>
        <w:t>możliwość zapewnienia</w:t>
      </w:r>
      <w:r w:rsidRPr="00CC4232">
        <w:rPr>
          <w:rStyle w:val="JDBodyText12ptBlackChar"/>
          <w:sz w:val="22"/>
          <w:szCs w:val="22"/>
          <w:lang w:val="pl-PL"/>
        </w:rPr>
        <w:t xml:space="preserve"> łącznoś</w:t>
      </w:r>
      <w:r w:rsidR="00FE1914">
        <w:rPr>
          <w:rStyle w:val="JDBodyText12ptBlackChar"/>
          <w:sz w:val="22"/>
          <w:szCs w:val="22"/>
          <w:lang w:val="pl-PL"/>
        </w:rPr>
        <w:t>ci</w:t>
      </w:r>
      <w:r w:rsidRPr="00CC4232">
        <w:rPr>
          <w:rStyle w:val="JDBodyText12ptBlackChar"/>
          <w:sz w:val="22"/>
          <w:szCs w:val="22"/>
          <w:lang w:val="pl-PL"/>
        </w:rPr>
        <w:t xml:space="preserve"> maszynow</w:t>
      </w:r>
      <w:r w:rsidR="00FE1914">
        <w:rPr>
          <w:rStyle w:val="JDBodyText12ptBlackChar"/>
          <w:sz w:val="22"/>
          <w:szCs w:val="22"/>
          <w:lang w:val="pl-PL"/>
        </w:rPr>
        <w:t>ej</w:t>
      </w:r>
      <w:r w:rsidRPr="00CC4232">
        <w:rPr>
          <w:rStyle w:val="JDBodyText12ptBlackChar"/>
          <w:sz w:val="22"/>
          <w:szCs w:val="22"/>
          <w:lang w:val="pl-PL"/>
        </w:rPr>
        <w:t xml:space="preserve"> i zaawansowan</w:t>
      </w:r>
      <w:r w:rsidR="00FE1914">
        <w:rPr>
          <w:rStyle w:val="JDBodyText12ptBlackChar"/>
          <w:sz w:val="22"/>
          <w:szCs w:val="22"/>
          <w:lang w:val="pl-PL"/>
        </w:rPr>
        <w:t>ej</w:t>
      </w:r>
      <w:r w:rsidRPr="00CC4232">
        <w:rPr>
          <w:rStyle w:val="JDBodyText12ptBlackChar"/>
          <w:sz w:val="22"/>
          <w:szCs w:val="22"/>
          <w:lang w:val="pl-PL"/>
        </w:rPr>
        <w:t xml:space="preserve"> analiz</w:t>
      </w:r>
      <w:r w:rsidR="00FE1914">
        <w:rPr>
          <w:rStyle w:val="JDBodyText12ptBlackChar"/>
          <w:sz w:val="22"/>
          <w:szCs w:val="22"/>
          <w:lang w:val="pl-PL"/>
        </w:rPr>
        <w:t>y</w:t>
      </w:r>
      <w:r w:rsidRPr="00CC4232">
        <w:rPr>
          <w:rStyle w:val="JDBodyText12ptBlackChar"/>
          <w:sz w:val="22"/>
          <w:szCs w:val="22"/>
          <w:lang w:val="pl-PL"/>
        </w:rPr>
        <w:t xml:space="preserve"> danych. </w:t>
      </w:r>
      <w:r w:rsidR="0016061C">
        <w:rPr>
          <w:rStyle w:val="JDBodyText12ptBlackChar"/>
          <w:sz w:val="22"/>
          <w:szCs w:val="22"/>
          <w:lang w:val="pl-PL"/>
        </w:rPr>
        <w:t xml:space="preserve">Narzędzie </w:t>
      </w:r>
      <w:r w:rsidR="008A7889">
        <w:rPr>
          <w:rStyle w:val="JDBodyText12ptBlackChar"/>
          <w:sz w:val="22"/>
          <w:szCs w:val="22"/>
          <w:lang w:val="pl-PL"/>
        </w:rPr>
        <w:t>pozwala zredukować</w:t>
      </w:r>
      <w:r w:rsidRPr="00CC4232">
        <w:rPr>
          <w:rStyle w:val="JDBodyText12ptBlackChar"/>
          <w:sz w:val="22"/>
          <w:szCs w:val="22"/>
          <w:lang w:val="pl-PL"/>
        </w:rPr>
        <w:t xml:space="preserve"> czas </w:t>
      </w:r>
      <w:r w:rsidR="008A7889">
        <w:rPr>
          <w:rStyle w:val="JDBodyText12ptBlackChar"/>
          <w:sz w:val="22"/>
          <w:szCs w:val="22"/>
          <w:lang w:val="pl-PL"/>
        </w:rPr>
        <w:t xml:space="preserve">ewentualnej </w:t>
      </w:r>
      <w:r w:rsidRPr="00CC4232">
        <w:rPr>
          <w:rStyle w:val="JDBodyText12ptBlackChar"/>
          <w:sz w:val="22"/>
          <w:szCs w:val="22"/>
          <w:lang w:val="pl-PL"/>
        </w:rPr>
        <w:t>diagnostyki i minimalizuje przestoje</w:t>
      </w:r>
      <w:r w:rsidR="008A7889">
        <w:rPr>
          <w:rStyle w:val="JDBodyText12ptBlackChar"/>
          <w:sz w:val="22"/>
          <w:szCs w:val="22"/>
          <w:lang w:val="pl-PL"/>
        </w:rPr>
        <w:t xml:space="preserve"> w pracy</w:t>
      </w:r>
      <w:r w:rsidRPr="00CC4232">
        <w:rPr>
          <w:rStyle w:val="JDBodyText12ptBlackChar"/>
          <w:sz w:val="22"/>
          <w:szCs w:val="22"/>
          <w:lang w:val="pl-PL"/>
        </w:rPr>
        <w:t xml:space="preserve">, </w:t>
      </w:r>
      <w:r w:rsidR="00625B3B">
        <w:rPr>
          <w:rStyle w:val="JDBodyText12ptBlackChar"/>
          <w:sz w:val="22"/>
          <w:szCs w:val="22"/>
          <w:lang w:val="pl-PL"/>
        </w:rPr>
        <w:t>czego efektem są:</w:t>
      </w:r>
      <w:r w:rsidRPr="00CC4232">
        <w:rPr>
          <w:rStyle w:val="JDBodyText12ptBlackChar"/>
          <w:sz w:val="22"/>
          <w:szCs w:val="22"/>
          <w:lang w:val="pl-PL"/>
        </w:rPr>
        <w:t xml:space="preserve"> wyższy poziom dostępności maszyny, lepsz</w:t>
      </w:r>
      <w:r w:rsidR="00625B3B">
        <w:rPr>
          <w:rStyle w:val="JDBodyText12ptBlackChar"/>
          <w:sz w:val="22"/>
          <w:szCs w:val="22"/>
          <w:lang w:val="pl-PL"/>
        </w:rPr>
        <w:t>e</w:t>
      </w:r>
      <w:r w:rsidRPr="00CC4232">
        <w:rPr>
          <w:rStyle w:val="JDBodyText12ptBlackChar"/>
          <w:sz w:val="22"/>
          <w:szCs w:val="22"/>
          <w:lang w:val="pl-PL"/>
        </w:rPr>
        <w:t xml:space="preserve"> osiąg</w:t>
      </w:r>
      <w:r w:rsidR="00625B3B">
        <w:rPr>
          <w:rStyle w:val="JDBodyText12ptBlackChar"/>
          <w:sz w:val="22"/>
          <w:szCs w:val="22"/>
          <w:lang w:val="pl-PL"/>
        </w:rPr>
        <w:t>i</w:t>
      </w:r>
      <w:r w:rsidRPr="00CC4232">
        <w:rPr>
          <w:rStyle w:val="JDBodyText12ptBlackChar"/>
          <w:sz w:val="22"/>
          <w:szCs w:val="22"/>
          <w:lang w:val="pl-PL"/>
        </w:rPr>
        <w:t xml:space="preserve"> maszyny i niższ</w:t>
      </w:r>
      <w:r w:rsidR="00625B3B">
        <w:rPr>
          <w:rStyle w:val="JDBodyText12ptBlackChar"/>
          <w:sz w:val="22"/>
          <w:szCs w:val="22"/>
          <w:lang w:val="pl-PL"/>
        </w:rPr>
        <w:t>e</w:t>
      </w:r>
      <w:r w:rsidRPr="00CC4232">
        <w:rPr>
          <w:rStyle w:val="JDBodyText12ptBlackChar"/>
          <w:sz w:val="22"/>
          <w:szCs w:val="22"/>
          <w:lang w:val="pl-PL"/>
        </w:rPr>
        <w:t xml:space="preserve"> koszt</w:t>
      </w:r>
      <w:r w:rsidR="00625B3B">
        <w:rPr>
          <w:rStyle w:val="JDBodyText12ptBlackChar"/>
          <w:sz w:val="22"/>
          <w:szCs w:val="22"/>
          <w:lang w:val="pl-PL"/>
        </w:rPr>
        <w:t>y</w:t>
      </w:r>
      <w:r w:rsidRPr="00CC4232">
        <w:rPr>
          <w:rStyle w:val="JDBodyText12ptBlackChar"/>
          <w:sz w:val="22"/>
          <w:szCs w:val="22"/>
          <w:lang w:val="pl-PL"/>
        </w:rPr>
        <w:t xml:space="preserve"> eksploatacji.</w:t>
      </w:r>
    </w:p>
    <w:p w14:paraId="5D7CDA3F" w14:textId="77777777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19CD9B00" w14:textId="0420DAB6" w:rsidR="00CC4232" w:rsidRPr="00CC4232" w:rsidRDefault="00763F64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N</w:t>
      </w:r>
      <w:r w:rsidR="00CC4232" w:rsidRPr="00CC4232">
        <w:rPr>
          <w:rStyle w:val="JDBodyText12ptBlackChar"/>
          <w:sz w:val="22"/>
          <w:szCs w:val="22"/>
          <w:lang w:val="pl-PL"/>
        </w:rPr>
        <w:t xml:space="preserve">owa usługa </w:t>
      </w:r>
      <w:r>
        <w:rPr>
          <w:rStyle w:val="JDBodyText12ptBlackChar"/>
          <w:sz w:val="22"/>
          <w:szCs w:val="22"/>
          <w:lang w:val="pl-PL"/>
        </w:rPr>
        <w:t>daje możliwość</w:t>
      </w:r>
      <w:r w:rsidR="00CC4232" w:rsidRPr="00CC4232">
        <w:rPr>
          <w:rStyle w:val="JDBodyText12ptBlackChar"/>
          <w:sz w:val="22"/>
          <w:szCs w:val="22"/>
          <w:lang w:val="pl-PL"/>
        </w:rPr>
        <w:t xml:space="preserve"> zdalne</w:t>
      </w:r>
      <w:r>
        <w:rPr>
          <w:rStyle w:val="JDBodyText12ptBlackChar"/>
          <w:sz w:val="22"/>
          <w:szCs w:val="22"/>
          <w:lang w:val="pl-PL"/>
        </w:rPr>
        <w:t>go</w:t>
      </w:r>
      <w:r w:rsidR="00CC4232" w:rsidRPr="00CC4232">
        <w:rPr>
          <w:rStyle w:val="JDBodyText12ptBlackChar"/>
          <w:sz w:val="22"/>
          <w:szCs w:val="22"/>
          <w:lang w:val="pl-PL"/>
        </w:rPr>
        <w:t xml:space="preserve"> monitorowani</w:t>
      </w:r>
      <w:r>
        <w:rPr>
          <w:rStyle w:val="JDBodyText12ptBlackChar"/>
          <w:sz w:val="22"/>
          <w:szCs w:val="22"/>
          <w:lang w:val="pl-PL"/>
        </w:rPr>
        <w:t>a</w:t>
      </w:r>
      <w:r w:rsidR="00CC4232" w:rsidRPr="00CC4232">
        <w:rPr>
          <w:rStyle w:val="JDBodyText12ptBlackChar"/>
          <w:sz w:val="22"/>
          <w:szCs w:val="22"/>
          <w:lang w:val="pl-PL"/>
        </w:rPr>
        <w:t xml:space="preserve"> maszyny i </w:t>
      </w:r>
      <w:r w:rsidR="00950A93">
        <w:rPr>
          <w:rStyle w:val="JDBodyText12ptBlackChar"/>
          <w:sz w:val="22"/>
          <w:szCs w:val="22"/>
          <w:lang w:val="pl-PL"/>
        </w:rPr>
        <w:t xml:space="preserve">wysłania </w:t>
      </w:r>
      <w:r w:rsidR="00CC4232" w:rsidRPr="00CC4232">
        <w:rPr>
          <w:rStyle w:val="JDBodyText12ptBlackChar"/>
          <w:sz w:val="22"/>
          <w:szCs w:val="22"/>
          <w:lang w:val="pl-PL"/>
        </w:rPr>
        <w:t>powiadomienia za pośrednictwem</w:t>
      </w:r>
      <w:r w:rsidR="00D97E7E">
        <w:rPr>
          <w:rStyle w:val="JDBodyText12ptBlackChar"/>
          <w:sz w:val="22"/>
          <w:szCs w:val="22"/>
          <w:lang w:val="pl-PL"/>
        </w:rPr>
        <w:t xml:space="preserve"> systemu </w:t>
      </w:r>
      <w:proofErr w:type="spellStart"/>
      <w:r w:rsidR="00D97E7E">
        <w:rPr>
          <w:rStyle w:val="JDBodyText12ptBlackChar"/>
          <w:sz w:val="22"/>
          <w:szCs w:val="22"/>
          <w:lang w:val="pl-PL"/>
        </w:rPr>
        <w:t>telematycznego</w:t>
      </w:r>
      <w:proofErr w:type="spellEnd"/>
      <w:r w:rsidR="00D97E7E">
        <w:rPr>
          <w:rStyle w:val="JDBodyText12ptBlackChar"/>
          <w:sz w:val="22"/>
          <w:szCs w:val="22"/>
          <w:lang w:val="pl-PL"/>
        </w:rPr>
        <w:t xml:space="preserve"> </w:t>
      </w:r>
      <w:proofErr w:type="spellStart"/>
      <w:r w:rsidR="00CC4232" w:rsidRPr="00CC4232">
        <w:rPr>
          <w:rStyle w:val="JDBodyText12ptBlackChar"/>
          <w:sz w:val="22"/>
          <w:szCs w:val="22"/>
          <w:lang w:val="pl-PL"/>
        </w:rPr>
        <w:t>JDLink</w:t>
      </w:r>
      <w:proofErr w:type="spellEnd"/>
      <w:r w:rsidR="00CC4232" w:rsidRPr="00CC4232">
        <w:rPr>
          <w:rStyle w:val="JDBodyText12ptBlackChar"/>
          <w:sz w:val="22"/>
          <w:szCs w:val="22"/>
          <w:lang w:val="pl-PL"/>
        </w:rPr>
        <w:t xml:space="preserve"> do dealerów John Deere. Na podstawie zgody klienta dane telematyczne maszyny JDLink są automatycznie analizowane dzięki opatentowanemu algorytmowi. Wyniki są przedstawiane dealerowi John Deere w czasie rzeczywistym</w:t>
      </w:r>
      <w:r w:rsidR="00C67A10">
        <w:rPr>
          <w:rStyle w:val="JDBodyText12ptBlackChar"/>
          <w:sz w:val="22"/>
          <w:szCs w:val="22"/>
          <w:lang w:val="pl-PL"/>
        </w:rPr>
        <w:t xml:space="preserve">. </w:t>
      </w:r>
      <w:r w:rsidR="00CC4232" w:rsidRPr="00CC4232">
        <w:rPr>
          <w:rStyle w:val="JDBodyText12ptBlackChar"/>
          <w:sz w:val="22"/>
          <w:szCs w:val="22"/>
          <w:lang w:val="pl-PL"/>
        </w:rPr>
        <w:t>Umożliwia to łatwą i szybką identyfikację maszyn</w:t>
      </w:r>
      <w:r w:rsidR="00D97E7E">
        <w:rPr>
          <w:rStyle w:val="JDBodyText12ptBlackChar"/>
          <w:sz w:val="22"/>
          <w:szCs w:val="22"/>
          <w:lang w:val="pl-PL"/>
        </w:rPr>
        <w:t>y</w:t>
      </w:r>
      <w:r w:rsidR="00CC4232" w:rsidRPr="00CC4232">
        <w:rPr>
          <w:rStyle w:val="JDBodyText12ptBlackChar"/>
          <w:sz w:val="22"/>
          <w:szCs w:val="22"/>
          <w:lang w:val="pl-PL"/>
        </w:rPr>
        <w:t xml:space="preserve"> </w:t>
      </w:r>
      <w:r w:rsidR="00D97E7E" w:rsidRPr="00CC4232">
        <w:rPr>
          <w:rStyle w:val="JDBodyText12ptBlackChar"/>
          <w:sz w:val="22"/>
          <w:szCs w:val="22"/>
          <w:lang w:val="pl-PL"/>
        </w:rPr>
        <w:t>wymagając</w:t>
      </w:r>
      <w:r w:rsidR="00D97E7E">
        <w:rPr>
          <w:rStyle w:val="JDBodyText12ptBlackChar"/>
          <w:sz w:val="22"/>
          <w:szCs w:val="22"/>
          <w:lang w:val="pl-PL"/>
        </w:rPr>
        <w:t>ej</w:t>
      </w:r>
      <w:r w:rsidR="00D97E7E" w:rsidRPr="00CC4232">
        <w:rPr>
          <w:rStyle w:val="JDBodyText12ptBlackChar"/>
          <w:sz w:val="22"/>
          <w:szCs w:val="22"/>
          <w:lang w:val="pl-PL"/>
        </w:rPr>
        <w:t xml:space="preserve"> </w:t>
      </w:r>
      <w:r w:rsidR="00CC4232" w:rsidRPr="00CC4232">
        <w:rPr>
          <w:rStyle w:val="JDBodyText12ptBlackChar"/>
          <w:sz w:val="22"/>
          <w:szCs w:val="22"/>
          <w:lang w:val="pl-PL"/>
        </w:rPr>
        <w:t>natychmiastowej obsług</w:t>
      </w:r>
      <w:r w:rsidR="00D97E7E">
        <w:rPr>
          <w:rStyle w:val="JDBodyText12ptBlackChar"/>
          <w:sz w:val="22"/>
          <w:szCs w:val="22"/>
          <w:lang w:val="pl-PL"/>
        </w:rPr>
        <w:t>ę</w:t>
      </w:r>
      <w:r w:rsidR="00CC4232" w:rsidRPr="00CC4232">
        <w:rPr>
          <w:rStyle w:val="JDBodyText12ptBlackChar"/>
          <w:sz w:val="22"/>
          <w:szCs w:val="22"/>
          <w:lang w:val="pl-PL"/>
        </w:rPr>
        <w:t xml:space="preserve"> serwisow</w:t>
      </w:r>
      <w:r w:rsidR="00D97E7E">
        <w:rPr>
          <w:rStyle w:val="JDBodyText12ptBlackChar"/>
          <w:sz w:val="22"/>
          <w:szCs w:val="22"/>
          <w:lang w:val="pl-PL"/>
        </w:rPr>
        <w:t>ą</w:t>
      </w:r>
      <w:r w:rsidR="00CC4232" w:rsidRPr="00CC4232">
        <w:rPr>
          <w:rStyle w:val="JDBodyText12ptBlackChar"/>
          <w:sz w:val="22"/>
          <w:szCs w:val="22"/>
          <w:lang w:val="pl-PL"/>
        </w:rPr>
        <w:t>, aby zminimalizować ryzyko niespodziewanego przestoju maszyny.</w:t>
      </w:r>
    </w:p>
    <w:p w14:paraId="7FC008FE" w14:textId="77777777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0525E8BF" w14:textId="3FF87C9D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CC4232">
        <w:rPr>
          <w:rStyle w:val="JDBodyText12ptBlackChar"/>
          <w:sz w:val="22"/>
          <w:szCs w:val="22"/>
          <w:lang w:val="pl-PL"/>
        </w:rPr>
        <w:t>Co więcej, Machine Dashboard w pełni integruje i wykorzystuje możliwości narzędzia Expert Alerts</w:t>
      </w:r>
      <w:r w:rsidR="006E185E">
        <w:rPr>
          <w:rStyle w:val="JDBodyText12ptBlackChar"/>
          <w:sz w:val="22"/>
          <w:szCs w:val="22"/>
          <w:lang w:val="pl-PL"/>
        </w:rPr>
        <w:t xml:space="preserve"> (</w:t>
      </w:r>
      <w:r w:rsidR="00775200">
        <w:rPr>
          <w:rStyle w:val="JDBodyText12ptBlackChar"/>
          <w:sz w:val="22"/>
          <w:szCs w:val="22"/>
          <w:lang w:val="pl-PL"/>
        </w:rPr>
        <w:t>Alarm</w:t>
      </w:r>
      <w:r w:rsidR="006E185E">
        <w:rPr>
          <w:rStyle w:val="JDBodyText12ptBlackChar"/>
          <w:sz w:val="22"/>
          <w:szCs w:val="22"/>
          <w:lang w:val="pl-PL"/>
        </w:rPr>
        <w:t xml:space="preserve"> Eksperta)</w:t>
      </w:r>
      <w:r w:rsidRPr="00CC4232">
        <w:rPr>
          <w:rStyle w:val="JDBodyText12ptBlackChar"/>
          <w:sz w:val="22"/>
          <w:szCs w:val="22"/>
          <w:lang w:val="pl-PL"/>
        </w:rPr>
        <w:t>. Dzięki temu narzędziu dealer jest informowany o potencjalny</w:t>
      </w:r>
      <w:r w:rsidR="006E185E">
        <w:rPr>
          <w:rStyle w:val="JDBodyText12ptBlackChar"/>
          <w:sz w:val="22"/>
          <w:szCs w:val="22"/>
          <w:lang w:val="pl-PL"/>
        </w:rPr>
        <w:t>m</w:t>
      </w:r>
      <w:r w:rsidRPr="00CC4232">
        <w:rPr>
          <w:rStyle w:val="JDBodyText12ptBlackChar"/>
          <w:sz w:val="22"/>
          <w:szCs w:val="22"/>
          <w:lang w:val="pl-PL"/>
        </w:rPr>
        <w:t xml:space="preserve"> </w:t>
      </w:r>
      <w:r w:rsidR="00D97E7E">
        <w:rPr>
          <w:rStyle w:val="JDBodyText12ptBlackChar"/>
          <w:sz w:val="22"/>
          <w:szCs w:val="22"/>
          <w:lang w:val="pl-PL"/>
        </w:rPr>
        <w:t>ryzyku  zużycia</w:t>
      </w:r>
      <w:r w:rsidR="006E185E">
        <w:rPr>
          <w:rStyle w:val="JDBodyText12ptBlackChar"/>
          <w:sz w:val="22"/>
          <w:szCs w:val="22"/>
          <w:lang w:val="pl-PL"/>
        </w:rPr>
        <w:t xml:space="preserve"> elementów</w:t>
      </w:r>
      <w:r w:rsidRPr="00CC4232">
        <w:rPr>
          <w:rStyle w:val="JDBodyText12ptBlackChar"/>
          <w:sz w:val="22"/>
          <w:szCs w:val="22"/>
          <w:lang w:val="pl-PL"/>
        </w:rPr>
        <w:t xml:space="preserve">  maszyny, z jasnymi instrukcjami, jak rozwiązać </w:t>
      </w:r>
      <w:r w:rsidR="00AD208B">
        <w:rPr>
          <w:rStyle w:val="JDBodyText12ptBlackChar"/>
          <w:sz w:val="22"/>
          <w:szCs w:val="22"/>
          <w:lang w:val="pl-PL"/>
        </w:rPr>
        <w:t>rozpoznane</w:t>
      </w:r>
      <w:r w:rsidRPr="00CC4232">
        <w:rPr>
          <w:rStyle w:val="JDBodyText12ptBlackChar"/>
          <w:sz w:val="22"/>
          <w:szCs w:val="22"/>
          <w:lang w:val="pl-PL"/>
        </w:rPr>
        <w:t xml:space="preserve"> problemy. </w:t>
      </w:r>
      <w:r w:rsidR="00950A93">
        <w:rPr>
          <w:rStyle w:val="JDBodyText12ptBlackChar"/>
          <w:sz w:val="22"/>
          <w:szCs w:val="22"/>
          <w:lang w:val="pl-PL"/>
        </w:rPr>
        <w:t>To z kolei</w:t>
      </w:r>
      <w:r w:rsidRPr="00CC4232">
        <w:rPr>
          <w:rStyle w:val="JDBodyText12ptBlackChar"/>
          <w:sz w:val="22"/>
          <w:szCs w:val="22"/>
          <w:lang w:val="pl-PL"/>
        </w:rPr>
        <w:t xml:space="preserve"> klientom i dealerom </w:t>
      </w:r>
      <w:r w:rsidR="006E185E">
        <w:rPr>
          <w:rStyle w:val="JDBodyText12ptBlackChar"/>
          <w:sz w:val="22"/>
          <w:szCs w:val="22"/>
          <w:lang w:val="pl-PL"/>
        </w:rPr>
        <w:t xml:space="preserve">pozwoli </w:t>
      </w:r>
      <w:r w:rsidRPr="00CC4232">
        <w:rPr>
          <w:rStyle w:val="JDBodyText12ptBlackChar"/>
          <w:sz w:val="22"/>
          <w:szCs w:val="22"/>
          <w:lang w:val="pl-PL"/>
        </w:rPr>
        <w:t>obniżyć koszty usług i poprawić wydajność operacyjną, a</w:t>
      </w:r>
      <w:r w:rsidR="00950A93">
        <w:rPr>
          <w:rStyle w:val="JDBodyText12ptBlackChar"/>
          <w:sz w:val="22"/>
          <w:szCs w:val="22"/>
          <w:lang w:val="pl-PL"/>
        </w:rPr>
        <w:t xml:space="preserve"> tym samym</w:t>
      </w:r>
      <w:r w:rsidRPr="00CC4232">
        <w:rPr>
          <w:rStyle w:val="JDBodyText12ptBlackChar"/>
          <w:sz w:val="22"/>
          <w:szCs w:val="22"/>
          <w:lang w:val="pl-PL"/>
        </w:rPr>
        <w:t xml:space="preserve"> wykonać pracę na czas przy mniejszej liczbie przerw w </w:t>
      </w:r>
      <w:r w:rsidR="006E185E">
        <w:rPr>
          <w:rStyle w:val="JDBodyText12ptBlackChar"/>
          <w:sz w:val="22"/>
          <w:szCs w:val="22"/>
          <w:lang w:val="pl-PL"/>
        </w:rPr>
        <w:t xml:space="preserve"> pracy</w:t>
      </w:r>
      <w:r w:rsidRPr="00CC4232">
        <w:rPr>
          <w:rStyle w:val="JDBodyText12ptBlackChar"/>
          <w:sz w:val="22"/>
          <w:szCs w:val="22"/>
          <w:lang w:val="pl-PL"/>
        </w:rPr>
        <w:t>.</w:t>
      </w:r>
    </w:p>
    <w:p w14:paraId="1A5E8D3A" w14:textId="77777777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385CB97F" w14:textId="7E528EFA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CC4232">
        <w:rPr>
          <w:rStyle w:val="JDBodyText12ptBlackChar"/>
          <w:sz w:val="22"/>
          <w:szCs w:val="22"/>
          <w:lang w:val="pl-PL"/>
        </w:rPr>
        <w:t>Narzędzia John Deere Connected Support</w:t>
      </w:r>
      <w:r w:rsidR="00EC5FB6">
        <w:rPr>
          <w:rStyle w:val="JDBodyText12ptBlackChar"/>
          <w:sz w:val="22"/>
          <w:szCs w:val="22"/>
          <w:lang w:val="pl-PL"/>
        </w:rPr>
        <w:t xml:space="preserve"> (Połączone Wsparcie)</w:t>
      </w:r>
      <w:r w:rsidRPr="00CC4232">
        <w:rPr>
          <w:rStyle w:val="JDBodyText12ptBlackChar"/>
          <w:sz w:val="22"/>
          <w:szCs w:val="22"/>
          <w:lang w:val="pl-PL"/>
        </w:rPr>
        <w:t xml:space="preserve">, w tym </w:t>
      </w:r>
      <w:r w:rsidR="006E185E">
        <w:rPr>
          <w:rStyle w:val="JDBodyText12ptBlackChar"/>
          <w:sz w:val="22"/>
          <w:szCs w:val="22"/>
          <w:lang w:val="pl-PL"/>
        </w:rPr>
        <w:t xml:space="preserve"> </w:t>
      </w:r>
      <w:r w:rsidR="00EC5FB6">
        <w:rPr>
          <w:rStyle w:val="JDBodyText12ptBlackChar"/>
          <w:sz w:val="22"/>
          <w:szCs w:val="22"/>
          <w:lang w:val="pl-PL"/>
        </w:rPr>
        <w:t>Alarm E</w:t>
      </w:r>
      <w:r w:rsidR="006E185E">
        <w:rPr>
          <w:rStyle w:val="JDBodyText12ptBlackChar"/>
          <w:sz w:val="22"/>
          <w:szCs w:val="22"/>
          <w:lang w:val="pl-PL"/>
        </w:rPr>
        <w:t>ksperta</w:t>
      </w:r>
      <w:r w:rsidRPr="00CC4232">
        <w:rPr>
          <w:rStyle w:val="JDBodyText12ptBlackChar"/>
          <w:sz w:val="22"/>
          <w:szCs w:val="22"/>
          <w:lang w:val="pl-PL"/>
        </w:rPr>
        <w:t xml:space="preserve"> i pulpit nawigacyjny maszyny, są fabrycznie instalowane </w:t>
      </w:r>
      <w:r w:rsidR="00950A93">
        <w:rPr>
          <w:rStyle w:val="JDBodyText12ptBlackChar"/>
          <w:sz w:val="22"/>
          <w:szCs w:val="22"/>
          <w:lang w:val="pl-PL"/>
        </w:rPr>
        <w:t>w</w:t>
      </w:r>
      <w:r w:rsidRPr="00CC4232">
        <w:rPr>
          <w:rStyle w:val="JDBodyText12ptBlackChar"/>
          <w:sz w:val="22"/>
          <w:szCs w:val="22"/>
          <w:lang w:val="pl-PL"/>
        </w:rPr>
        <w:t xml:space="preserve"> nowy</w:t>
      </w:r>
      <w:r w:rsidR="006E185E">
        <w:rPr>
          <w:rStyle w:val="JDBodyText12ptBlackChar"/>
          <w:sz w:val="22"/>
          <w:szCs w:val="22"/>
          <w:lang w:val="pl-PL"/>
        </w:rPr>
        <w:t>ch</w:t>
      </w:r>
      <w:r w:rsidRPr="00CC4232">
        <w:rPr>
          <w:rStyle w:val="JDBodyText12ptBlackChar"/>
          <w:sz w:val="22"/>
          <w:szCs w:val="22"/>
          <w:lang w:val="pl-PL"/>
        </w:rPr>
        <w:t xml:space="preserve"> </w:t>
      </w:r>
      <w:r w:rsidR="006E185E">
        <w:rPr>
          <w:rStyle w:val="JDBodyText12ptBlackChar"/>
          <w:sz w:val="22"/>
          <w:szCs w:val="22"/>
          <w:lang w:val="pl-PL"/>
        </w:rPr>
        <w:t xml:space="preserve"> maszynach</w:t>
      </w:r>
      <w:r w:rsidRPr="00CC4232">
        <w:rPr>
          <w:rStyle w:val="JDBodyText12ptBlackChar"/>
          <w:sz w:val="22"/>
          <w:szCs w:val="22"/>
          <w:lang w:val="pl-PL"/>
        </w:rPr>
        <w:t xml:space="preserve"> </w:t>
      </w:r>
      <w:r w:rsidR="00AE0288" w:rsidRPr="00CC4232">
        <w:rPr>
          <w:rStyle w:val="JDBodyText12ptBlackChar"/>
          <w:sz w:val="22"/>
          <w:szCs w:val="22"/>
          <w:lang w:val="pl-PL"/>
        </w:rPr>
        <w:t>samobieżny</w:t>
      </w:r>
      <w:r w:rsidR="00AE0288">
        <w:rPr>
          <w:rStyle w:val="JDBodyText12ptBlackChar"/>
          <w:sz w:val="22"/>
          <w:szCs w:val="22"/>
          <w:lang w:val="pl-PL"/>
        </w:rPr>
        <w:t>ch</w:t>
      </w:r>
      <w:r w:rsidR="00AE0288" w:rsidRPr="00CC4232">
        <w:rPr>
          <w:rStyle w:val="JDBodyText12ptBlackChar"/>
          <w:sz w:val="22"/>
          <w:szCs w:val="22"/>
          <w:lang w:val="pl-PL"/>
        </w:rPr>
        <w:t xml:space="preserve"> </w:t>
      </w:r>
      <w:r w:rsidRPr="00CC4232">
        <w:rPr>
          <w:rStyle w:val="JDBodyText12ptBlackChar"/>
          <w:sz w:val="22"/>
          <w:szCs w:val="22"/>
          <w:lang w:val="pl-PL"/>
        </w:rPr>
        <w:t xml:space="preserve">John Deere i mogą być oferowane przez dealerów w najnowszych modelach, w tym ciągnikach serii </w:t>
      </w:r>
      <w:r w:rsidR="00AD208B">
        <w:rPr>
          <w:rStyle w:val="JDBodyText12ptBlackChar"/>
          <w:sz w:val="22"/>
          <w:szCs w:val="22"/>
          <w:lang w:val="pl-PL"/>
        </w:rPr>
        <w:t xml:space="preserve">od </w:t>
      </w:r>
      <w:r w:rsidRPr="00CC4232">
        <w:rPr>
          <w:rStyle w:val="JDBodyText12ptBlackChar"/>
          <w:sz w:val="22"/>
          <w:szCs w:val="22"/>
          <w:lang w:val="pl-PL"/>
        </w:rPr>
        <w:t>6M do 9R, opryskiwaczach samojezdnych, kombajnach i sieczkarniach.</w:t>
      </w:r>
    </w:p>
    <w:p w14:paraId="5845054B" w14:textId="77777777" w:rsidR="00CC4232" w:rsidRPr="00CC4232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26585948" w14:textId="09A0750D" w:rsidR="003F520A" w:rsidRDefault="00CC423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CC4232">
        <w:rPr>
          <w:rStyle w:val="JDBodyText12ptBlackChar"/>
          <w:sz w:val="22"/>
          <w:szCs w:val="22"/>
          <w:lang w:val="pl-PL"/>
        </w:rPr>
        <w:lastRenderedPageBreak/>
        <w:t xml:space="preserve">Prawie 100 europejskich dealerów John Deere dostarcza usługi w oparciu o </w:t>
      </w:r>
      <w:r w:rsidR="00AD208B">
        <w:rPr>
          <w:rStyle w:val="JDBodyText12ptBlackChar"/>
          <w:sz w:val="22"/>
          <w:szCs w:val="22"/>
          <w:lang w:val="pl-PL"/>
        </w:rPr>
        <w:t>Connected Support</w:t>
      </w:r>
      <w:r w:rsidR="006E185E">
        <w:rPr>
          <w:rStyle w:val="JDBodyText12ptBlackChar"/>
          <w:sz w:val="22"/>
          <w:szCs w:val="22"/>
          <w:lang w:val="pl-PL"/>
        </w:rPr>
        <w:t xml:space="preserve"> (</w:t>
      </w:r>
      <w:r w:rsidR="00EC5FB6">
        <w:rPr>
          <w:rStyle w:val="JDBodyText12ptBlackChar"/>
          <w:sz w:val="22"/>
          <w:szCs w:val="22"/>
          <w:lang w:val="pl-PL"/>
        </w:rPr>
        <w:t>Połączone Wsparcie</w:t>
      </w:r>
      <w:r w:rsidR="006E185E">
        <w:rPr>
          <w:rStyle w:val="JDBodyText12ptBlackChar"/>
          <w:sz w:val="22"/>
          <w:szCs w:val="22"/>
          <w:lang w:val="pl-PL"/>
        </w:rPr>
        <w:t>)</w:t>
      </w:r>
      <w:r w:rsidRPr="00CC4232">
        <w:rPr>
          <w:rStyle w:val="JDBodyText12ptBlackChar"/>
          <w:sz w:val="22"/>
          <w:szCs w:val="22"/>
          <w:lang w:val="pl-PL"/>
        </w:rPr>
        <w:t>. Te innowacyjne nowe narzędzia serwisowe będą dostępne we wszystkich krajach UE-28, a także w większości krajów WNP.</w:t>
      </w:r>
    </w:p>
    <w:p w14:paraId="256C2AE0" w14:textId="58309964" w:rsidR="009D1BE2" w:rsidRDefault="009D1BE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5B796446" w14:textId="770A291B" w:rsidR="002D78D2" w:rsidRPr="002D78D2" w:rsidRDefault="002D78D2" w:rsidP="00CC4232">
      <w:pPr>
        <w:shd w:val="clear" w:color="auto" w:fill="FFFFFF"/>
        <w:jc w:val="both"/>
        <w:rPr>
          <w:rStyle w:val="JDBodyText12ptBlackChar"/>
          <w:b/>
          <w:sz w:val="22"/>
          <w:szCs w:val="22"/>
          <w:lang w:val="pl-PL"/>
        </w:rPr>
      </w:pPr>
      <w:r w:rsidRPr="002D78D2">
        <w:rPr>
          <w:rStyle w:val="JDBodyText12ptBlackChar"/>
          <w:b/>
          <w:sz w:val="22"/>
          <w:szCs w:val="22"/>
          <w:lang w:val="pl-PL"/>
        </w:rPr>
        <w:t>Monitorowanie bilansu azotowego</w:t>
      </w:r>
    </w:p>
    <w:p w14:paraId="770F62B1" w14:textId="77777777" w:rsidR="002D78D2" w:rsidRDefault="002D78D2" w:rsidP="00CC4232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6F3A74DD" w14:textId="404403CF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BC641C">
        <w:rPr>
          <w:rStyle w:val="JDBodyText12ptBlackChar"/>
          <w:sz w:val="22"/>
          <w:szCs w:val="22"/>
          <w:lang w:val="pl-PL"/>
        </w:rPr>
        <w:t xml:space="preserve">Dzięki narzędziu </w:t>
      </w:r>
      <w:r w:rsidR="00EC5FB6">
        <w:rPr>
          <w:rStyle w:val="JDBodyText12ptBlackChar"/>
          <w:sz w:val="22"/>
          <w:szCs w:val="22"/>
          <w:lang w:val="pl-PL"/>
        </w:rPr>
        <w:t>„</w:t>
      </w:r>
      <w:r w:rsidRPr="00BC641C">
        <w:rPr>
          <w:rStyle w:val="JDBodyText12ptBlackChar"/>
          <w:sz w:val="22"/>
          <w:szCs w:val="22"/>
          <w:lang w:val="pl-PL"/>
        </w:rPr>
        <w:t>Live N</w:t>
      </w:r>
      <w:r w:rsidR="00EC5FB6" w:rsidRPr="00BC641C">
        <w:rPr>
          <w:rStyle w:val="JDBodyText12ptBlackChar"/>
          <w:sz w:val="22"/>
          <w:szCs w:val="22"/>
          <w:lang w:val="pl-PL"/>
        </w:rPr>
        <w:t>b</w:t>
      </w:r>
      <w:r w:rsidRPr="00BC641C">
        <w:rPr>
          <w:rStyle w:val="JDBodyText12ptBlackChar"/>
          <w:sz w:val="22"/>
          <w:szCs w:val="22"/>
          <w:lang w:val="pl-PL"/>
        </w:rPr>
        <w:t>alance</w:t>
      </w:r>
      <w:r w:rsidR="00EC5FB6">
        <w:rPr>
          <w:rStyle w:val="JDBodyText12ptBlackChar"/>
          <w:sz w:val="22"/>
          <w:szCs w:val="22"/>
          <w:lang w:val="pl-PL"/>
        </w:rPr>
        <w:t>”</w:t>
      </w:r>
      <w:r w:rsidRPr="00BC641C">
        <w:rPr>
          <w:rStyle w:val="JDBodyText12ptBlackChar"/>
          <w:sz w:val="22"/>
          <w:szCs w:val="22"/>
          <w:lang w:val="pl-PL"/>
        </w:rPr>
        <w:t xml:space="preserve">, </w:t>
      </w:r>
      <w:r w:rsidR="00EC5FB6">
        <w:rPr>
          <w:rStyle w:val="JDBodyText12ptBlackChar"/>
          <w:sz w:val="22"/>
          <w:szCs w:val="22"/>
          <w:lang w:val="pl-PL"/>
        </w:rPr>
        <w:t xml:space="preserve">marki </w:t>
      </w:r>
      <w:r w:rsidRPr="00BC641C">
        <w:rPr>
          <w:rStyle w:val="JDBodyText12ptBlackChar"/>
          <w:sz w:val="22"/>
          <w:szCs w:val="22"/>
          <w:lang w:val="pl-PL"/>
        </w:rPr>
        <w:t xml:space="preserve">Airbus i John Deere są w stanie zaoferować po raz pierwszy monitorowanie na żywo bilansu azotowego w </w:t>
      </w:r>
      <w:r w:rsidR="002B548A">
        <w:rPr>
          <w:rStyle w:val="JDBodyText12ptBlackChar"/>
          <w:sz w:val="22"/>
          <w:szCs w:val="22"/>
          <w:lang w:val="pl-PL"/>
        </w:rPr>
        <w:t>glebie</w:t>
      </w:r>
      <w:r w:rsidRPr="00BC641C">
        <w:rPr>
          <w:rStyle w:val="JDBodyText12ptBlackChar"/>
          <w:sz w:val="22"/>
          <w:szCs w:val="22"/>
          <w:lang w:val="pl-PL"/>
        </w:rPr>
        <w:t xml:space="preserve">. Ten </w:t>
      </w:r>
      <w:r w:rsidR="008E3692">
        <w:rPr>
          <w:rStyle w:val="JDBodyText12ptBlackChar"/>
          <w:sz w:val="22"/>
          <w:szCs w:val="22"/>
          <w:lang w:val="pl-PL"/>
        </w:rPr>
        <w:t>unikalny</w:t>
      </w:r>
      <w:r w:rsidRPr="00BC641C">
        <w:rPr>
          <w:rStyle w:val="JDBodyText12ptBlackChar"/>
          <w:sz w:val="22"/>
          <w:szCs w:val="22"/>
          <w:lang w:val="pl-PL"/>
        </w:rPr>
        <w:t xml:space="preserve"> projekt opiera się na połączeniu obrazów satelitarnych i danych </w:t>
      </w:r>
      <w:r w:rsidR="00D054DE">
        <w:rPr>
          <w:rStyle w:val="JDBodyText12ptBlackChar"/>
          <w:sz w:val="22"/>
          <w:szCs w:val="22"/>
          <w:lang w:val="pl-PL"/>
        </w:rPr>
        <w:t xml:space="preserve">z </w:t>
      </w:r>
      <w:r w:rsidRPr="00BC641C">
        <w:rPr>
          <w:rStyle w:val="JDBodyText12ptBlackChar"/>
          <w:sz w:val="22"/>
          <w:szCs w:val="22"/>
          <w:lang w:val="pl-PL"/>
        </w:rPr>
        <w:t xml:space="preserve">maszyn, które stale obserwują pobieranie azotu przez rośliny uprawne w każdej części pola. </w:t>
      </w:r>
      <w:r w:rsidR="00D054DE">
        <w:rPr>
          <w:rStyle w:val="JDBodyText12ptBlackChar"/>
          <w:sz w:val="22"/>
          <w:szCs w:val="22"/>
          <w:lang w:val="pl-PL"/>
        </w:rPr>
        <w:t>Z kolei w</w:t>
      </w:r>
      <w:r w:rsidRPr="00BC641C">
        <w:rPr>
          <w:rStyle w:val="JDBodyText12ptBlackChar"/>
          <w:sz w:val="22"/>
          <w:szCs w:val="22"/>
          <w:lang w:val="pl-PL"/>
        </w:rPr>
        <w:t xml:space="preserve"> sezonie wegetacyjnym usługa umożliwia rolnikowi podejmowanie bardziej świadomych decyzji w sprawie </w:t>
      </w:r>
      <w:r w:rsidR="00EC5FB6">
        <w:rPr>
          <w:rStyle w:val="JDBodyText12ptBlackChar"/>
          <w:sz w:val="22"/>
          <w:szCs w:val="22"/>
          <w:lang w:val="pl-PL"/>
        </w:rPr>
        <w:t xml:space="preserve"> dozowania</w:t>
      </w:r>
      <w:r w:rsidRPr="00BC641C">
        <w:rPr>
          <w:rStyle w:val="JDBodyText12ptBlackChar"/>
          <w:sz w:val="22"/>
          <w:szCs w:val="22"/>
          <w:lang w:val="pl-PL"/>
        </w:rPr>
        <w:t xml:space="preserve"> nawozów.</w:t>
      </w:r>
    </w:p>
    <w:p w14:paraId="30A2293D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5814D2D0" w14:textId="0804E34E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BC641C">
        <w:rPr>
          <w:rStyle w:val="JDBodyText12ptBlackChar"/>
          <w:sz w:val="22"/>
          <w:szCs w:val="22"/>
          <w:lang w:val="pl-PL"/>
        </w:rPr>
        <w:t xml:space="preserve">Rolnicy obecnie nie są w stanie uzyskać dokładnych, specyficznych  informacji na temat zużytego azotu </w:t>
      </w:r>
      <w:r w:rsidR="00723DCB">
        <w:rPr>
          <w:rStyle w:val="JDBodyText12ptBlackChar"/>
          <w:sz w:val="22"/>
          <w:szCs w:val="22"/>
          <w:lang w:val="pl-PL"/>
        </w:rPr>
        <w:t>na</w:t>
      </w:r>
      <w:r w:rsidRPr="00BC641C">
        <w:rPr>
          <w:rStyle w:val="JDBodyText12ptBlackChar"/>
          <w:sz w:val="22"/>
          <w:szCs w:val="22"/>
          <w:lang w:val="pl-PL"/>
        </w:rPr>
        <w:t xml:space="preserve"> swoich polach</w:t>
      </w:r>
      <w:r w:rsidR="00EC5FB6">
        <w:rPr>
          <w:rStyle w:val="JDBodyText12ptBlackChar"/>
          <w:sz w:val="22"/>
          <w:szCs w:val="22"/>
          <w:lang w:val="pl-PL"/>
        </w:rPr>
        <w:t xml:space="preserve"> w każdym miejscu</w:t>
      </w:r>
      <w:r w:rsidRPr="00BC641C">
        <w:rPr>
          <w:rStyle w:val="JDBodyText12ptBlackChar"/>
          <w:sz w:val="22"/>
          <w:szCs w:val="22"/>
          <w:lang w:val="pl-PL"/>
        </w:rPr>
        <w:t xml:space="preserve"> w trakcie sezonu</w:t>
      </w:r>
      <w:r w:rsidR="00723DCB">
        <w:rPr>
          <w:rStyle w:val="JDBodyText12ptBlackChar"/>
          <w:sz w:val="22"/>
          <w:szCs w:val="22"/>
          <w:lang w:val="pl-PL"/>
        </w:rPr>
        <w:t>.</w:t>
      </w:r>
      <w:r w:rsidRPr="00BC641C">
        <w:rPr>
          <w:rStyle w:val="JDBodyText12ptBlackChar"/>
          <w:sz w:val="22"/>
          <w:szCs w:val="22"/>
          <w:lang w:val="pl-PL"/>
        </w:rPr>
        <w:t xml:space="preserve">  </w:t>
      </w:r>
      <w:r w:rsidR="00EC5FB6">
        <w:rPr>
          <w:rStyle w:val="JDBodyText12ptBlackChar"/>
          <w:sz w:val="22"/>
          <w:szCs w:val="22"/>
          <w:lang w:val="pl-PL"/>
        </w:rPr>
        <w:t>M</w:t>
      </w:r>
      <w:r w:rsidRPr="00BC641C">
        <w:rPr>
          <w:rStyle w:val="JDBodyText12ptBlackChar"/>
          <w:sz w:val="22"/>
          <w:szCs w:val="22"/>
          <w:lang w:val="pl-PL"/>
        </w:rPr>
        <w:t>uszą podejmować decyzje dotyczące zarządzania</w:t>
      </w:r>
      <w:r w:rsidR="00EC5FB6">
        <w:rPr>
          <w:rStyle w:val="JDBodyText12ptBlackChar"/>
          <w:sz w:val="22"/>
          <w:szCs w:val="22"/>
          <w:lang w:val="pl-PL"/>
        </w:rPr>
        <w:t xml:space="preserve"> dozowaniem</w:t>
      </w:r>
      <w:r w:rsidRPr="00BC641C">
        <w:rPr>
          <w:rStyle w:val="JDBodyText12ptBlackChar"/>
          <w:sz w:val="22"/>
          <w:szCs w:val="22"/>
          <w:lang w:val="pl-PL"/>
        </w:rPr>
        <w:t xml:space="preserve"> nawozami w oparciu o </w:t>
      </w:r>
      <w:r w:rsidR="00723DCB">
        <w:rPr>
          <w:rStyle w:val="JDBodyText12ptBlackChar"/>
          <w:sz w:val="22"/>
          <w:szCs w:val="22"/>
          <w:lang w:val="pl-PL"/>
        </w:rPr>
        <w:t>własne</w:t>
      </w:r>
      <w:r w:rsidRPr="00BC641C">
        <w:rPr>
          <w:rStyle w:val="JDBodyText12ptBlackChar"/>
          <w:sz w:val="22"/>
          <w:szCs w:val="22"/>
          <w:lang w:val="pl-PL"/>
        </w:rPr>
        <w:t xml:space="preserve"> doświadczenia i </w:t>
      </w:r>
      <w:r w:rsidR="00943493">
        <w:rPr>
          <w:rStyle w:val="JDBodyText12ptBlackChar"/>
          <w:sz w:val="22"/>
          <w:szCs w:val="22"/>
          <w:lang w:val="pl-PL"/>
        </w:rPr>
        <w:t xml:space="preserve">dokumentowane </w:t>
      </w:r>
      <w:r w:rsidR="00723DCB">
        <w:rPr>
          <w:rStyle w:val="JDBodyText12ptBlackChar"/>
          <w:sz w:val="22"/>
          <w:szCs w:val="22"/>
          <w:lang w:val="pl-PL"/>
        </w:rPr>
        <w:t>bilanse</w:t>
      </w:r>
      <w:r w:rsidRPr="00BC641C">
        <w:rPr>
          <w:rStyle w:val="JDBodyText12ptBlackChar"/>
          <w:sz w:val="22"/>
          <w:szCs w:val="22"/>
          <w:lang w:val="pl-PL"/>
        </w:rPr>
        <w:t>. Ponadto nie mają oni możliwości dokładnego sprawdzenia skuteczności  zastosowania</w:t>
      </w:r>
      <w:r w:rsidR="00943493">
        <w:rPr>
          <w:rStyle w:val="JDBodyText12ptBlackChar"/>
          <w:sz w:val="22"/>
          <w:szCs w:val="22"/>
          <w:lang w:val="pl-PL"/>
        </w:rPr>
        <w:t xml:space="preserve"> konkretnego</w:t>
      </w:r>
      <w:r w:rsidRPr="00BC641C">
        <w:rPr>
          <w:rStyle w:val="JDBodyText12ptBlackChar"/>
          <w:sz w:val="22"/>
          <w:szCs w:val="22"/>
          <w:lang w:val="pl-PL"/>
        </w:rPr>
        <w:t xml:space="preserve"> </w:t>
      </w:r>
      <w:r w:rsidR="00723DCB">
        <w:rPr>
          <w:rStyle w:val="JDBodyText12ptBlackChar"/>
          <w:sz w:val="22"/>
          <w:szCs w:val="22"/>
          <w:lang w:val="pl-PL"/>
        </w:rPr>
        <w:t>nawozu</w:t>
      </w:r>
      <w:r w:rsidRPr="00BC641C">
        <w:rPr>
          <w:rStyle w:val="JDBodyText12ptBlackChar"/>
          <w:sz w:val="22"/>
          <w:szCs w:val="22"/>
          <w:lang w:val="pl-PL"/>
        </w:rPr>
        <w:t xml:space="preserve">. Dlatego John Deere i Airbus połączyły </w:t>
      </w:r>
      <w:r w:rsidR="00723DCB">
        <w:rPr>
          <w:rStyle w:val="JDBodyText12ptBlackChar"/>
          <w:sz w:val="22"/>
          <w:szCs w:val="22"/>
          <w:lang w:val="pl-PL"/>
        </w:rPr>
        <w:t xml:space="preserve">siły, wykorzystały </w:t>
      </w:r>
      <w:r w:rsidRPr="00BC641C">
        <w:rPr>
          <w:rStyle w:val="JDBodyText12ptBlackChar"/>
          <w:sz w:val="22"/>
          <w:szCs w:val="22"/>
          <w:lang w:val="pl-PL"/>
        </w:rPr>
        <w:t xml:space="preserve">swoje </w:t>
      </w:r>
      <w:r w:rsidR="00943493">
        <w:rPr>
          <w:rStyle w:val="JDBodyText12ptBlackChar"/>
          <w:sz w:val="22"/>
          <w:szCs w:val="22"/>
          <w:lang w:val="pl-PL"/>
        </w:rPr>
        <w:t xml:space="preserve">technologie </w:t>
      </w:r>
      <w:r w:rsidRPr="00BC641C">
        <w:rPr>
          <w:rStyle w:val="JDBodyText12ptBlackChar"/>
          <w:sz w:val="22"/>
          <w:szCs w:val="22"/>
          <w:lang w:val="pl-PL"/>
        </w:rPr>
        <w:t xml:space="preserve"> łącząc </w:t>
      </w:r>
      <w:r w:rsidR="00723DCB">
        <w:rPr>
          <w:rStyle w:val="JDBodyText12ptBlackChar"/>
          <w:sz w:val="22"/>
          <w:szCs w:val="22"/>
          <w:lang w:val="pl-PL"/>
        </w:rPr>
        <w:t>zalety</w:t>
      </w:r>
      <w:r w:rsidRPr="00BC641C">
        <w:rPr>
          <w:rStyle w:val="JDBodyText12ptBlackChar"/>
          <w:sz w:val="22"/>
          <w:szCs w:val="22"/>
          <w:lang w:val="pl-PL"/>
        </w:rPr>
        <w:t xml:space="preserve"> zarówno maszyn, jak i</w:t>
      </w:r>
      <w:r w:rsidR="00723DCB">
        <w:rPr>
          <w:rStyle w:val="JDBodyText12ptBlackChar"/>
          <w:sz w:val="22"/>
          <w:szCs w:val="22"/>
          <w:lang w:val="pl-PL"/>
        </w:rPr>
        <w:t xml:space="preserve"> wykorzystania </w:t>
      </w:r>
      <w:r w:rsidRPr="00BC641C">
        <w:rPr>
          <w:rStyle w:val="JDBodyText12ptBlackChar"/>
          <w:sz w:val="22"/>
          <w:szCs w:val="22"/>
          <w:lang w:val="pl-PL"/>
        </w:rPr>
        <w:t>obraz</w:t>
      </w:r>
      <w:r w:rsidR="00723DCB">
        <w:rPr>
          <w:rStyle w:val="JDBodyText12ptBlackChar"/>
          <w:sz w:val="22"/>
          <w:szCs w:val="22"/>
          <w:lang w:val="pl-PL"/>
        </w:rPr>
        <w:t>ów</w:t>
      </w:r>
      <w:r w:rsidRPr="00BC641C">
        <w:rPr>
          <w:rStyle w:val="JDBodyText12ptBlackChar"/>
          <w:sz w:val="22"/>
          <w:szCs w:val="22"/>
          <w:lang w:val="pl-PL"/>
        </w:rPr>
        <w:t xml:space="preserve"> satelitarny</w:t>
      </w:r>
      <w:r w:rsidR="00723DCB">
        <w:rPr>
          <w:rStyle w:val="JDBodyText12ptBlackChar"/>
          <w:sz w:val="22"/>
          <w:szCs w:val="22"/>
          <w:lang w:val="pl-PL"/>
        </w:rPr>
        <w:t>ch</w:t>
      </w:r>
      <w:r w:rsidRPr="00BC641C">
        <w:rPr>
          <w:rStyle w:val="JDBodyText12ptBlackChar"/>
          <w:sz w:val="22"/>
          <w:szCs w:val="22"/>
          <w:lang w:val="pl-PL"/>
        </w:rPr>
        <w:t>.</w:t>
      </w:r>
    </w:p>
    <w:p w14:paraId="31E8649B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3B686F7E" w14:textId="57CDBC39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BC641C">
        <w:rPr>
          <w:rStyle w:val="JDBodyText12ptBlackChar"/>
          <w:sz w:val="22"/>
          <w:szCs w:val="22"/>
          <w:lang w:val="pl-PL"/>
        </w:rPr>
        <w:t xml:space="preserve">System umożliwia rolnikom </w:t>
      </w:r>
      <w:r w:rsidR="005B4C88">
        <w:rPr>
          <w:rStyle w:val="JDBodyText12ptBlackChar"/>
          <w:sz w:val="22"/>
          <w:szCs w:val="22"/>
          <w:lang w:val="pl-PL"/>
        </w:rPr>
        <w:t xml:space="preserve">także </w:t>
      </w:r>
      <w:r w:rsidRPr="00BC641C">
        <w:rPr>
          <w:rStyle w:val="JDBodyText12ptBlackChar"/>
          <w:sz w:val="22"/>
          <w:szCs w:val="22"/>
          <w:lang w:val="pl-PL"/>
        </w:rPr>
        <w:t xml:space="preserve">dostęp do </w:t>
      </w:r>
      <w:r w:rsidR="00C97F27">
        <w:rPr>
          <w:rStyle w:val="JDBodyText12ptBlackChar"/>
          <w:sz w:val="22"/>
          <w:szCs w:val="22"/>
          <w:lang w:val="pl-PL"/>
        </w:rPr>
        <w:t>informacji o</w:t>
      </w:r>
      <w:r w:rsidRPr="00BC641C">
        <w:rPr>
          <w:rStyle w:val="JDBodyText12ptBlackChar"/>
          <w:sz w:val="22"/>
          <w:szCs w:val="22"/>
          <w:lang w:val="pl-PL"/>
        </w:rPr>
        <w:t xml:space="preserve"> zawartości azotu na początku sezonu wegetacyjnego</w:t>
      </w:r>
      <w:r w:rsidR="00943493">
        <w:rPr>
          <w:rStyle w:val="JDBodyText12ptBlackChar"/>
          <w:sz w:val="22"/>
          <w:szCs w:val="22"/>
          <w:lang w:val="pl-PL"/>
        </w:rPr>
        <w:t xml:space="preserve"> na polu</w:t>
      </w:r>
      <w:r w:rsidRPr="00BC641C">
        <w:rPr>
          <w:rStyle w:val="JDBodyText12ptBlackChar"/>
          <w:sz w:val="22"/>
          <w:szCs w:val="22"/>
          <w:lang w:val="pl-PL"/>
        </w:rPr>
        <w:t xml:space="preserve">. Zawartość azotu i NH4-N w nawozach organicznych można dokładnie zmierzyć za pomocą systemu </w:t>
      </w:r>
      <w:r w:rsidR="00943493">
        <w:rPr>
          <w:rStyle w:val="JDBodyText12ptBlackChar"/>
          <w:sz w:val="22"/>
          <w:szCs w:val="22"/>
          <w:lang w:val="pl-PL"/>
        </w:rPr>
        <w:t>John Deere  do</w:t>
      </w:r>
      <w:r w:rsidRPr="00BC641C">
        <w:rPr>
          <w:rStyle w:val="JDBodyText12ptBlackChar"/>
          <w:sz w:val="22"/>
          <w:szCs w:val="22"/>
          <w:lang w:val="pl-PL"/>
        </w:rPr>
        <w:t xml:space="preserve"> </w:t>
      </w:r>
      <w:r w:rsidR="00943493">
        <w:rPr>
          <w:rStyle w:val="JDBodyText12ptBlackChar"/>
          <w:sz w:val="22"/>
          <w:szCs w:val="22"/>
          <w:lang w:val="pl-PL"/>
        </w:rPr>
        <w:t xml:space="preserve">analizy składu </w:t>
      </w:r>
      <w:r w:rsidRPr="00BC641C">
        <w:rPr>
          <w:rStyle w:val="JDBodyText12ptBlackChar"/>
          <w:sz w:val="22"/>
          <w:szCs w:val="22"/>
          <w:lang w:val="pl-PL"/>
        </w:rPr>
        <w:t>obornika  przy użyciu HarvestLab 3000 na wozie asenizacyjnym. Live NBalance uwzględnia również całkowite zaopatrzenie w azot organiczny i mineralny w miarę upływu czasu, wykorzystując d</w:t>
      </w:r>
      <w:r w:rsidR="00C97F27">
        <w:rPr>
          <w:rStyle w:val="JDBodyText12ptBlackChar"/>
          <w:sz w:val="22"/>
          <w:szCs w:val="22"/>
          <w:lang w:val="pl-PL"/>
        </w:rPr>
        <w:t>ostępne dane</w:t>
      </w:r>
      <w:r w:rsidRPr="00BC641C">
        <w:rPr>
          <w:rStyle w:val="JDBodyText12ptBlackChar"/>
          <w:sz w:val="22"/>
          <w:szCs w:val="22"/>
          <w:lang w:val="pl-PL"/>
        </w:rPr>
        <w:t>.</w:t>
      </w:r>
    </w:p>
    <w:p w14:paraId="3089FECE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3900E9FF" w14:textId="0ABAB81E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BC641C">
        <w:rPr>
          <w:rStyle w:val="JDBodyText12ptBlackChar"/>
          <w:sz w:val="22"/>
          <w:szCs w:val="22"/>
          <w:lang w:val="pl-PL"/>
        </w:rPr>
        <w:t>Podczas sezonu wegetacyjnego, bardzo dokładne obrazy satelitarne obserwują rozwój upraw i dostarczają informacj</w:t>
      </w:r>
      <w:r w:rsidR="00AB0C16">
        <w:rPr>
          <w:rStyle w:val="JDBodyText12ptBlackChar"/>
          <w:sz w:val="22"/>
          <w:szCs w:val="22"/>
          <w:lang w:val="pl-PL"/>
        </w:rPr>
        <w:t>e</w:t>
      </w:r>
      <w:r w:rsidRPr="00BC641C">
        <w:rPr>
          <w:rStyle w:val="JDBodyText12ptBlackChar"/>
          <w:sz w:val="22"/>
          <w:szCs w:val="22"/>
          <w:lang w:val="pl-PL"/>
        </w:rPr>
        <w:t xml:space="preserve"> o całkowitym poborze azotu w </w:t>
      </w:r>
      <w:r w:rsidR="001C12AB">
        <w:rPr>
          <w:rStyle w:val="JDBodyText12ptBlackChar"/>
          <w:sz w:val="22"/>
          <w:szCs w:val="22"/>
          <w:lang w:val="pl-PL"/>
        </w:rPr>
        <w:t>danych okresach</w:t>
      </w:r>
      <w:r w:rsidRPr="00BC641C">
        <w:rPr>
          <w:rStyle w:val="JDBodyText12ptBlackChar"/>
          <w:sz w:val="22"/>
          <w:szCs w:val="22"/>
          <w:lang w:val="pl-PL"/>
        </w:rPr>
        <w:t xml:space="preserve">. </w:t>
      </w:r>
      <w:r w:rsidR="00447418">
        <w:rPr>
          <w:rStyle w:val="JDBodyText12ptBlackChar"/>
          <w:sz w:val="22"/>
          <w:szCs w:val="22"/>
          <w:lang w:val="pl-PL"/>
        </w:rPr>
        <w:t>Wykorzystanie rozwiązania pozwala także</w:t>
      </w:r>
      <w:r w:rsidRPr="00BC641C">
        <w:rPr>
          <w:rStyle w:val="JDBodyText12ptBlackChar"/>
          <w:sz w:val="22"/>
          <w:szCs w:val="22"/>
          <w:lang w:val="pl-PL"/>
        </w:rPr>
        <w:t xml:space="preserve"> zidentyfikować wskaźniki wchłaniania i opóźnienia wzrostu roślin, </w:t>
      </w:r>
      <w:r w:rsidR="00E8688D">
        <w:rPr>
          <w:rStyle w:val="JDBodyText12ptBlackChar"/>
          <w:sz w:val="22"/>
          <w:szCs w:val="22"/>
          <w:lang w:val="pl-PL"/>
        </w:rPr>
        <w:t>dzięki czemu</w:t>
      </w:r>
      <w:r w:rsidRPr="00BC641C">
        <w:rPr>
          <w:rStyle w:val="JDBodyText12ptBlackChar"/>
          <w:sz w:val="22"/>
          <w:szCs w:val="22"/>
          <w:lang w:val="pl-PL"/>
        </w:rPr>
        <w:t xml:space="preserve"> rolnik jest w stanie dostosować </w:t>
      </w:r>
      <w:r w:rsidR="00BC0AF9">
        <w:rPr>
          <w:rStyle w:val="JDBodyText12ptBlackChar"/>
          <w:sz w:val="22"/>
          <w:szCs w:val="22"/>
          <w:lang w:val="pl-PL"/>
        </w:rPr>
        <w:t>ilość</w:t>
      </w:r>
      <w:r w:rsidRPr="00BC641C">
        <w:rPr>
          <w:rStyle w:val="JDBodyText12ptBlackChar"/>
          <w:sz w:val="22"/>
          <w:szCs w:val="22"/>
          <w:lang w:val="pl-PL"/>
        </w:rPr>
        <w:t xml:space="preserve"> stosowan</w:t>
      </w:r>
      <w:r w:rsidR="00BC0AF9">
        <w:rPr>
          <w:rStyle w:val="JDBodyText12ptBlackChar"/>
          <w:sz w:val="22"/>
          <w:szCs w:val="22"/>
          <w:lang w:val="pl-PL"/>
        </w:rPr>
        <w:t>ego</w:t>
      </w:r>
      <w:r w:rsidRPr="00BC641C">
        <w:rPr>
          <w:rStyle w:val="JDBodyText12ptBlackChar"/>
          <w:sz w:val="22"/>
          <w:szCs w:val="22"/>
          <w:lang w:val="pl-PL"/>
        </w:rPr>
        <w:t xml:space="preserve"> nawoz</w:t>
      </w:r>
      <w:r w:rsidR="00BC0AF9">
        <w:rPr>
          <w:rStyle w:val="JDBodyText12ptBlackChar"/>
          <w:sz w:val="22"/>
          <w:szCs w:val="22"/>
          <w:lang w:val="pl-PL"/>
        </w:rPr>
        <w:t>u</w:t>
      </w:r>
      <w:r w:rsidRPr="00BC641C">
        <w:rPr>
          <w:rStyle w:val="JDBodyText12ptBlackChar"/>
          <w:sz w:val="22"/>
          <w:szCs w:val="22"/>
          <w:lang w:val="pl-PL"/>
        </w:rPr>
        <w:t xml:space="preserve"> w terenie</w:t>
      </w:r>
      <w:r w:rsidR="00BC0AF9">
        <w:rPr>
          <w:rStyle w:val="JDBodyText12ptBlackChar"/>
          <w:sz w:val="22"/>
          <w:szCs w:val="22"/>
          <w:lang w:val="pl-PL"/>
        </w:rPr>
        <w:t xml:space="preserve"> oraz sprawnie</w:t>
      </w:r>
      <w:r w:rsidRPr="00BC641C">
        <w:rPr>
          <w:rStyle w:val="JDBodyText12ptBlackChar"/>
          <w:sz w:val="22"/>
          <w:szCs w:val="22"/>
          <w:lang w:val="pl-PL"/>
        </w:rPr>
        <w:t xml:space="preserve"> ocenić </w:t>
      </w:r>
      <w:r w:rsidR="008E5CBC">
        <w:rPr>
          <w:rStyle w:val="JDBodyText12ptBlackChar"/>
          <w:sz w:val="22"/>
          <w:szCs w:val="22"/>
          <w:lang w:val="pl-PL"/>
        </w:rPr>
        <w:t xml:space="preserve">skuteczność </w:t>
      </w:r>
      <w:r w:rsidRPr="00BC641C">
        <w:rPr>
          <w:rStyle w:val="JDBodyText12ptBlackChar"/>
          <w:sz w:val="22"/>
          <w:szCs w:val="22"/>
          <w:lang w:val="pl-PL"/>
        </w:rPr>
        <w:t>aplikacji.</w:t>
      </w:r>
    </w:p>
    <w:p w14:paraId="731DA836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53CB11E2" w14:textId="463FB2D0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BC641C">
        <w:rPr>
          <w:rStyle w:val="JDBodyText12ptBlackChar"/>
          <w:sz w:val="22"/>
          <w:szCs w:val="22"/>
          <w:lang w:val="pl-PL"/>
        </w:rPr>
        <w:t xml:space="preserve">Podczas żniw czujnik HarvestLab 3000 mierzy zawartość azotu w plonie, a suma azotu zastosowanego i usuniętego jest podsumowana jako gotowa do użytku. </w:t>
      </w:r>
      <w:r w:rsidR="00464B53">
        <w:rPr>
          <w:rStyle w:val="JDBodyText12ptBlackChar"/>
          <w:sz w:val="22"/>
          <w:szCs w:val="22"/>
          <w:lang w:val="pl-PL"/>
        </w:rPr>
        <w:t>Dzięki temu</w:t>
      </w:r>
      <w:r w:rsidRPr="00BC641C">
        <w:rPr>
          <w:rStyle w:val="JDBodyText12ptBlackChar"/>
          <w:sz w:val="22"/>
          <w:szCs w:val="22"/>
          <w:lang w:val="pl-PL"/>
        </w:rPr>
        <w:t xml:space="preserve"> rolnicy otrzymują bardziej wiarygodne informacje zwrotne na temat wydajności swoich zastosowa</w:t>
      </w:r>
      <w:r w:rsidR="00582C68">
        <w:rPr>
          <w:rStyle w:val="JDBodyText12ptBlackChar"/>
          <w:sz w:val="22"/>
          <w:szCs w:val="22"/>
          <w:lang w:val="pl-PL"/>
        </w:rPr>
        <w:t>nych</w:t>
      </w:r>
      <w:r w:rsidRPr="00BC641C">
        <w:rPr>
          <w:rStyle w:val="JDBodyText12ptBlackChar"/>
          <w:sz w:val="22"/>
          <w:szCs w:val="22"/>
          <w:lang w:val="pl-PL"/>
        </w:rPr>
        <w:t xml:space="preserve"> nawozów. Mogą </w:t>
      </w:r>
      <w:r w:rsidR="00464B53">
        <w:rPr>
          <w:rStyle w:val="JDBodyText12ptBlackChar"/>
          <w:sz w:val="22"/>
          <w:szCs w:val="22"/>
          <w:lang w:val="pl-PL"/>
        </w:rPr>
        <w:t>również</w:t>
      </w:r>
      <w:r w:rsidRPr="00BC641C">
        <w:rPr>
          <w:rStyle w:val="JDBodyText12ptBlackChar"/>
          <w:sz w:val="22"/>
          <w:szCs w:val="22"/>
          <w:lang w:val="pl-PL"/>
        </w:rPr>
        <w:t xml:space="preserve"> odtworzyć </w:t>
      </w:r>
      <w:r w:rsidR="00464B53">
        <w:rPr>
          <w:rStyle w:val="JDBodyText12ptBlackChar"/>
          <w:sz w:val="22"/>
          <w:szCs w:val="22"/>
          <w:lang w:val="pl-PL"/>
        </w:rPr>
        <w:t>bilans</w:t>
      </w:r>
      <w:r w:rsidRPr="00BC641C">
        <w:rPr>
          <w:rStyle w:val="JDBodyText12ptBlackChar"/>
          <w:sz w:val="22"/>
          <w:szCs w:val="22"/>
          <w:lang w:val="pl-PL"/>
        </w:rPr>
        <w:t xml:space="preserve"> sezonu, aby przedstawić swoje codzienne operacje rolnicze wraz z ostatecznymi rezultatami</w:t>
      </w:r>
      <w:r w:rsidR="00464B53">
        <w:rPr>
          <w:rStyle w:val="JDBodyText12ptBlackChar"/>
          <w:sz w:val="22"/>
          <w:szCs w:val="22"/>
          <w:lang w:val="pl-PL"/>
        </w:rPr>
        <w:t xml:space="preserve"> i tym samym</w:t>
      </w:r>
      <w:r w:rsidRPr="00BC641C">
        <w:rPr>
          <w:rStyle w:val="JDBodyText12ptBlackChar"/>
          <w:sz w:val="22"/>
          <w:szCs w:val="22"/>
          <w:lang w:val="pl-PL"/>
        </w:rPr>
        <w:t xml:space="preserve"> dostosować, jeśli to konieczne, długoterminową strategię</w:t>
      </w:r>
      <w:r w:rsidR="00464B53">
        <w:rPr>
          <w:rStyle w:val="JDBodyText12ptBlackChar"/>
          <w:sz w:val="22"/>
          <w:szCs w:val="22"/>
          <w:lang w:val="pl-PL"/>
        </w:rPr>
        <w:t>.</w:t>
      </w:r>
    </w:p>
    <w:p w14:paraId="3079E517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4F5682F7" w14:textId="3F6BD585" w:rsidR="00BC641C" w:rsidRPr="00BC641C" w:rsidRDefault="00714110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Gromadzenie</w:t>
      </w:r>
      <w:r w:rsidR="00BC641C" w:rsidRPr="00BC641C">
        <w:rPr>
          <w:rStyle w:val="JDBodyText12ptBlackChar"/>
          <w:sz w:val="22"/>
          <w:szCs w:val="22"/>
          <w:lang w:val="pl-PL"/>
        </w:rPr>
        <w:t xml:space="preserve"> dan</w:t>
      </w:r>
      <w:r>
        <w:rPr>
          <w:rStyle w:val="JDBodyText12ptBlackChar"/>
          <w:sz w:val="22"/>
          <w:szCs w:val="22"/>
          <w:lang w:val="pl-PL"/>
        </w:rPr>
        <w:t>ych</w:t>
      </w:r>
      <w:r w:rsidR="00BC641C" w:rsidRPr="00BC641C">
        <w:rPr>
          <w:rStyle w:val="JDBodyText12ptBlackChar"/>
          <w:sz w:val="22"/>
          <w:szCs w:val="22"/>
          <w:lang w:val="pl-PL"/>
        </w:rPr>
        <w:t xml:space="preserve"> </w:t>
      </w:r>
      <w:proofErr w:type="spellStart"/>
      <w:r w:rsidR="00BC641C" w:rsidRPr="00BC641C">
        <w:rPr>
          <w:rStyle w:val="JDBodyText12ptBlackChar"/>
          <w:sz w:val="22"/>
          <w:szCs w:val="22"/>
          <w:lang w:val="pl-PL"/>
        </w:rPr>
        <w:t>NBalance</w:t>
      </w:r>
      <w:proofErr w:type="spellEnd"/>
      <w:r w:rsidR="00BC641C" w:rsidRPr="00BC641C">
        <w:rPr>
          <w:rStyle w:val="JDBodyText12ptBlackChar"/>
          <w:sz w:val="22"/>
          <w:szCs w:val="22"/>
          <w:lang w:val="pl-PL"/>
        </w:rPr>
        <w:t xml:space="preserve"> </w:t>
      </w:r>
      <w:r w:rsidR="00582C68">
        <w:rPr>
          <w:rStyle w:val="JDBodyText12ptBlackChar"/>
          <w:sz w:val="22"/>
          <w:szCs w:val="22"/>
          <w:lang w:val="pl-PL"/>
        </w:rPr>
        <w:t>odbywa się  w</w:t>
      </w:r>
      <w:r w:rsidR="00BC641C" w:rsidRPr="00BC641C">
        <w:rPr>
          <w:rStyle w:val="JDBodyText12ptBlackChar"/>
          <w:sz w:val="22"/>
          <w:szCs w:val="22"/>
          <w:lang w:val="pl-PL"/>
        </w:rPr>
        <w:t xml:space="preserve"> chmurze i </w:t>
      </w:r>
      <w:r w:rsidR="00582C68">
        <w:rPr>
          <w:rStyle w:val="JDBodyText12ptBlackChar"/>
          <w:sz w:val="22"/>
          <w:szCs w:val="22"/>
          <w:lang w:val="pl-PL"/>
        </w:rPr>
        <w:t xml:space="preserve">jest </w:t>
      </w:r>
      <w:r w:rsidR="00BC641C" w:rsidRPr="00BC641C">
        <w:rPr>
          <w:rStyle w:val="JDBodyText12ptBlackChar"/>
          <w:sz w:val="22"/>
          <w:szCs w:val="22"/>
          <w:lang w:val="pl-PL"/>
        </w:rPr>
        <w:t>łatwo</w:t>
      </w:r>
      <w:r>
        <w:rPr>
          <w:rStyle w:val="JDBodyText12ptBlackChar"/>
          <w:sz w:val="22"/>
          <w:szCs w:val="22"/>
          <w:lang w:val="pl-PL"/>
        </w:rPr>
        <w:t xml:space="preserve"> </w:t>
      </w:r>
      <w:r w:rsidR="00BC641C" w:rsidRPr="00BC641C">
        <w:rPr>
          <w:rStyle w:val="JDBodyText12ptBlackChar"/>
          <w:sz w:val="22"/>
          <w:szCs w:val="22"/>
          <w:lang w:val="pl-PL"/>
        </w:rPr>
        <w:t xml:space="preserve">dostępne dla użytkowników, przy jednoczesnym przestrzeganiu wysokich standardów </w:t>
      </w:r>
      <w:r>
        <w:rPr>
          <w:rStyle w:val="JDBodyText12ptBlackChar"/>
          <w:sz w:val="22"/>
          <w:szCs w:val="22"/>
          <w:lang w:val="pl-PL"/>
        </w:rPr>
        <w:t xml:space="preserve">ochrony </w:t>
      </w:r>
      <w:r w:rsidR="00BC641C" w:rsidRPr="00BC641C">
        <w:rPr>
          <w:rStyle w:val="JDBodyText12ptBlackChar"/>
          <w:sz w:val="22"/>
          <w:szCs w:val="22"/>
          <w:lang w:val="pl-PL"/>
        </w:rPr>
        <w:t xml:space="preserve">prywatności danych. Interaktywny pulpit nawigacyjny zapewnia doskonały przegląd i umożliwia rolnikom dokładne wykrycie wszelkich odchyleń </w:t>
      </w:r>
      <w:r w:rsidR="008E174B">
        <w:rPr>
          <w:rStyle w:val="JDBodyText12ptBlackChar"/>
          <w:sz w:val="22"/>
          <w:szCs w:val="22"/>
          <w:lang w:val="pl-PL"/>
        </w:rPr>
        <w:t>od norm</w:t>
      </w:r>
      <w:r w:rsidR="00BC641C" w:rsidRPr="00BC641C">
        <w:rPr>
          <w:rStyle w:val="JDBodyText12ptBlackChar"/>
          <w:sz w:val="22"/>
          <w:szCs w:val="22"/>
          <w:lang w:val="pl-PL"/>
        </w:rPr>
        <w:t>.</w:t>
      </w:r>
    </w:p>
    <w:p w14:paraId="44EB0EE1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08A69CB7" w14:textId="642B5B3E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BC641C">
        <w:rPr>
          <w:rStyle w:val="JDBodyText12ptBlackChar"/>
          <w:sz w:val="22"/>
          <w:szCs w:val="22"/>
          <w:lang w:val="pl-PL"/>
        </w:rPr>
        <w:t xml:space="preserve">Pierwsza wersja Live NBalance, która </w:t>
      </w:r>
      <w:r w:rsidR="00731EF3">
        <w:rPr>
          <w:rStyle w:val="JDBodyText12ptBlackChar"/>
          <w:sz w:val="22"/>
          <w:szCs w:val="22"/>
          <w:lang w:val="pl-PL"/>
        </w:rPr>
        <w:t>wkrótce zostanie</w:t>
      </w:r>
      <w:r w:rsidRPr="00BC641C">
        <w:rPr>
          <w:rStyle w:val="JDBodyText12ptBlackChar"/>
          <w:sz w:val="22"/>
          <w:szCs w:val="22"/>
          <w:lang w:val="pl-PL"/>
        </w:rPr>
        <w:t xml:space="preserve"> udostępniona, jest przeznaczona </w:t>
      </w:r>
      <w:r w:rsidR="000875BE">
        <w:rPr>
          <w:rStyle w:val="JDBodyText12ptBlackChar"/>
          <w:sz w:val="22"/>
          <w:szCs w:val="22"/>
          <w:lang w:val="pl-PL"/>
        </w:rPr>
        <w:t>do pracy</w:t>
      </w:r>
      <w:r w:rsidRPr="00BC641C">
        <w:rPr>
          <w:rStyle w:val="JDBodyText12ptBlackChar"/>
          <w:sz w:val="22"/>
          <w:szCs w:val="22"/>
          <w:lang w:val="pl-PL"/>
        </w:rPr>
        <w:t xml:space="preserve"> w </w:t>
      </w:r>
      <w:r w:rsidR="00731EF3">
        <w:rPr>
          <w:rStyle w:val="JDBodyText12ptBlackChar"/>
          <w:sz w:val="22"/>
          <w:szCs w:val="22"/>
          <w:lang w:val="pl-PL"/>
        </w:rPr>
        <w:t>całości</w:t>
      </w:r>
      <w:r w:rsidRPr="00BC641C">
        <w:rPr>
          <w:rStyle w:val="JDBodyText12ptBlackChar"/>
          <w:sz w:val="22"/>
          <w:szCs w:val="22"/>
          <w:lang w:val="pl-PL"/>
        </w:rPr>
        <w:t xml:space="preserve"> sezon</w:t>
      </w:r>
      <w:r w:rsidR="00731EF3">
        <w:rPr>
          <w:rStyle w:val="JDBodyText12ptBlackChar"/>
          <w:sz w:val="22"/>
          <w:szCs w:val="22"/>
          <w:lang w:val="pl-PL"/>
        </w:rPr>
        <w:t>u</w:t>
      </w:r>
      <w:r w:rsidRPr="00BC641C">
        <w:rPr>
          <w:rStyle w:val="JDBodyText12ptBlackChar"/>
          <w:sz w:val="22"/>
          <w:szCs w:val="22"/>
          <w:lang w:val="pl-PL"/>
        </w:rPr>
        <w:t xml:space="preserve">. </w:t>
      </w:r>
      <w:r w:rsidR="00731EF3">
        <w:rPr>
          <w:rStyle w:val="JDBodyText12ptBlackChar"/>
          <w:sz w:val="22"/>
          <w:szCs w:val="22"/>
          <w:lang w:val="pl-PL"/>
        </w:rPr>
        <w:t xml:space="preserve">Kolejny krok to </w:t>
      </w:r>
      <w:r w:rsidRPr="00BC641C">
        <w:rPr>
          <w:rStyle w:val="JDBodyText12ptBlackChar"/>
          <w:sz w:val="22"/>
          <w:szCs w:val="22"/>
          <w:lang w:val="pl-PL"/>
        </w:rPr>
        <w:t>możliw</w:t>
      </w:r>
      <w:r w:rsidR="00731EF3">
        <w:rPr>
          <w:rStyle w:val="JDBodyText12ptBlackChar"/>
          <w:sz w:val="22"/>
          <w:szCs w:val="22"/>
          <w:lang w:val="pl-PL"/>
        </w:rPr>
        <w:t>ość</w:t>
      </w:r>
      <w:r w:rsidRPr="00BC641C">
        <w:rPr>
          <w:rStyle w:val="JDBodyText12ptBlackChar"/>
          <w:sz w:val="22"/>
          <w:szCs w:val="22"/>
          <w:lang w:val="pl-PL"/>
        </w:rPr>
        <w:t xml:space="preserve"> </w:t>
      </w:r>
      <w:r w:rsidR="00731EF3">
        <w:rPr>
          <w:rStyle w:val="JDBodyText12ptBlackChar"/>
          <w:sz w:val="22"/>
          <w:szCs w:val="22"/>
          <w:lang w:val="pl-PL"/>
        </w:rPr>
        <w:lastRenderedPageBreak/>
        <w:t>monitorowania</w:t>
      </w:r>
      <w:r w:rsidRPr="00BC641C">
        <w:rPr>
          <w:rStyle w:val="JDBodyText12ptBlackChar"/>
          <w:sz w:val="22"/>
          <w:szCs w:val="22"/>
          <w:lang w:val="pl-PL"/>
        </w:rPr>
        <w:t xml:space="preserve"> całkowit</w:t>
      </w:r>
      <w:r w:rsidR="00731EF3">
        <w:rPr>
          <w:rStyle w:val="JDBodyText12ptBlackChar"/>
          <w:sz w:val="22"/>
          <w:szCs w:val="22"/>
          <w:lang w:val="pl-PL"/>
        </w:rPr>
        <w:t>ego</w:t>
      </w:r>
      <w:r w:rsidRPr="00BC641C">
        <w:rPr>
          <w:rStyle w:val="JDBodyText12ptBlackChar"/>
          <w:sz w:val="22"/>
          <w:szCs w:val="22"/>
          <w:lang w:val="pl-PL"/>
        </w:rPr>
        <w:t xml:space="preserve"> płodozmian</w:t>
      </w:r>
      <w:r w:rsidR="00731EF3">
        <w:rPr>
          <w:rStyle w:val="JDBodyText12ptBlackChar"/>
          <w:sz w:val="22"/>
          <w:szCs w:val="22"/>
          <w:lang w:val="pl-PL"/>
        </w:rPr>
        <w:t>u</w:t>
      </w:r>
      <w:r w:rsidRPr="00BC641C">
        <w:rPr>
          <w:rStyle w:val="JDBodyText12ptBlackChar"/>
          <w:sz w:val="22"/>
          <w:szCs w:val="22"/>
          <w:lang w:val="pl-PL"/>
        </w:rPr>
        <w:t xml:space="preserve">, </w:t>
      </w:r>
      <w:r w:rsidR="00731EF3">
        <w:rPr>
          <w:rStyle w:val="JDBodyText12ptBlackChar"/>
          <w:sz w:val="22"/>
          <w:szCs w:val="22"/>
          <w:lang w:val="pl-PL"/>
        </w:rPr>
        <w:t>co</w:t>
      </w:r>
      <w:r w:rsidRPr="00BC641C">
        <w:rPr>
          <w:rStyle w:val="JDBodyText12ptBlackChar"/>
          <w:sz w:val="22"/>
          <w:szCs w:val="22"/>
          <w:lang w:val="pl-PL"/>
        </w:rPr>
        <w:t xml:space="preserve"> umożliwi użytkownikom bardziej wszechstronną ocenę ogólnych wyników swojej strategii nawożenia azotem</w:t>
      </w:r>
      <w:r w:rsidR="00731EF3">
        <w:rPr>
          <w:rStyle w:val="JDBodyText12ptBlackChar"/>
          <w:sz w:val="22"/>
          <w:szCs w:val="22"/>
          <w:lang w:val="pl-PL"/>
        </w:rPr>
        <w:t>.</w:t>
      </w:r>
    </w:p>
    <w:p w14:paraId="7AD6DD30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1FF069EF" w14:textId="77777777" w:rsidR="00BC641C" w:rsidRPr="00BC641C" w:rsidRDefault="00BC641C" w:rsidP="00BC641C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651CB416" w14:textId="77777777" w:rsidR="00BC641C" w:rsidRPr="0004221E" w:rsidRDefault="00BC641C" w:rsidP="00BC641C">
      <w:pPr>
        <w:shd w:val="clear" w:color="auto" w:fill="FFFFFF"/>
        <w:jc w:val="both"/>
        <w:rPr>
          <w:rStyle w:val="JDBodyText12ptBlackChar"/>
          <w:b/>
          <w:sz w:val="20"/>
          <w:szCs w:val="20"/>
          <w:lang w:val="pl-PL"/>
        </w:rPr>
      </w:pPr>
      <w:r w:rsidRPr="0004221E">
        <w:rPr>
          <w:rStyle w:val="JDBodyText12ptBlackChar"/>
          <w:b/>
          <w:sz w:val="20"/>
          <w:szCs w:val="20"/>
          <w:lang w:val="pl-PL"/>
        </w:rPr>
        <w:t>O Airbusie</w:t>
      </w:r>
    </w:p>
    <w:p w14:paraId="6FA3A118" w14:textId="70FE443B" w:rsidR="009D1BE2" w:rsidRPr="0004221E" w:rsidRDefault="00582C68" w:rsidP="00BC641C">
      <w:pPr>
        <w:shd w:val="clear" w:color="auto" w:fill="FFFFFF"/>
        <w:jc w:val="both"/>
        <w:rPr>
          <w:rStyle w:val="JDBodyText12ptBlackChar"/>
          <w:sz w:val="18"/>
          <w:szCs w:val="18"/>
          <w:lang w:val="pl-PL"/>
        </w:rPr>
      </w:pPr>
      <w:r>
        <w:rPr>
          <w:rStyle w:val="JDBodyText12ptBlackChar"/>
          <w:sz w:val="18"/>
          <w:szCs w:val="18"/>
          <w:lang w:val="pl-PL"/>
        </w:rPr>
        <w:t>„</w:t>
      </w:r>
      <w:r w:rsidR="00BC641C" w:rsidRPr="0004221E">
        <w:rPr>
          <w:rStyle w:val="JDBodyText12ptBlackChar"/>
          <w:sz w:val="18"/>
          <w:szCs w:val="18"/>
          <w:lang w:val="pl-PL"/>
        </w:rPr>
        <w:t>Airbus Defence and Space</w:t>
      </w:r>
      <w:r>
        <w:rPr>
          <w:rStyle w:val="JDBodyText12ptBlackChar"/>
          <w:sz w:val="18"/>
          <w:szCs w:val="18"/>
          <w:lang w:val="pl-PL"/>
        </w:rPr>
        <w:t>”</w:t>
      </w:r>
      <w:r w:rsidR="00BC641C" w:rsidRPr="0004221E">
        <w:rPr>
          <w:rStyle w:val="JDBodyText12ptBlackChar"/>
          <w:sz w:val="18"/>
          <w:szCs w:val="18"/>
          <w:lang w:val="pl-PL"/>
        </w:rPr>
        <w:t xml:space="preserve"> jest spółką zależną firmy Airbus. Dział ten opracowuje innowacyjną technologię, która zapewnia klientom informacje oparte na danych geoprzestrzennych i pomaga rolnikom w osiągnięciu bardziej efektywnej i zrównoważonej produkcji roślinnej.</w:t>
      </w:r>
    </w:p>
    <w:sectPr w:rsidR="009D1BE2" w:rsidRPr="0004221E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97351" w14:textId="77777777" w:rsidR="00E55924" w:rsidRDefault="00E55924">
      <w:r>
        <w:separator/>
      </w:r>
    </w:p>
  </w:endnote>
  <w:endnote w:type="continuationSeparator" w:id="0">
    <w:p w14:paraId="0A86EDAC" w14:textId="77777777" w:rsidR="00E55924" w:rsidRDefault="00E55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739CB" w14:textId="77777777" w:rsidR="007D15F3" w:rsidRPr="004B6648" w:rsidRDefault="007D15F3" w:rsidP="007D15F3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640F796" w14:textId="77777777" w:rsidR="007D15F3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65672356" w14:textId="77777777" w:rsidR="007D15F3" w:rsidRPr="006F42E2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Geschäftsführer: Dr. Volker Knickel, Dr. Wolfgang Voß, Christoph Wigger</w:t>
    </w:r>
  </w:p>
  <w:p w14:paraId="60E6CC75" w14:textId="323FBD7A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89E29A" w14:textId="77777777" w:rsidR="00E55924" w:rsidRDefault="00E55924">
      <w:r>
        <w:separator/>
      </w:r>
    </w:p>
  </w:footnote>
  <w:footnote w:type="continuationSeparator" w:id="0">
    <w:p w14:paraId="29C3BF3E" w14:textId="77777777" w:rsidR="00E55924" w:rsidRDefault="00E55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0FCBCD9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AE0288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2E6892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F34E40">
            <w:rPr>
              <w:szCs w:val="18"/>
              <w:lang w:val="de-DE"/>
            </w:rPr>
            <w:t>KG</w:t>
          </w:r>
        </w:p>
        <w:p w14:paraId="3127B8D7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Altrottstraße 31 </w:t>
          </w:r>
        </w:p>
        <w:p w14:paraId="5BEAEF4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5EEA895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66A4269F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Postanschrift: </w:t>
          </w:r>
        </w:p>
        <w:p w14:paraId="0475AF4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>John-Deere-Str. 70 • 68163 Mannheim • Germany</w:t>
          </w:r>
        </w:p>
        <w:p w14:paraId="5F3650E4" w14:textId="2A651F7C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973361" w14:paraId="418875A2" w14:textId="41CA1C4F" w:rsidTr="00F34E40">
      <w:tc>
        <w:tcPr>
          <w:tcW w:w="6039" w:type="dxa"/>
        </w:tcPr>
        <w:p w14:paraId="39DAB7C1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DEE8843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Manager Public Relations</w:t>
          </w:r>
        </w:p>
        <w:p w14:paraId="12EE2B4A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Ralf Lenge</w:t>
          </w:r>
        </w:p>
        <w:p w14:paraId="55FF6B28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Tel:+49 (0) 621-8161• Fax: 829-8300</w:t>
          </w:r>
        </w:p>
        <w:p w14:paraId="42BEBCFD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E-Mail: LengeRalf@JohnDeere.com</w:t>
          </w:r>
        </w:p>
        <w:p w14:paraId="01ACE89B" w14:textId="77777777" w:rsidR="00F34E40" w:rsidRPr="00F34E40" w:rsidRDefault="00F34E40" w:rsidP="00F34E40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2B1594F4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119C8"/>
    <w:rsid w:val="00011B1A"/>
    <w:rsid w:val="00013095"/>
    <w:rsid w:val="0001720C"/>
    <w:rsid w:val="00020480"/>
    <w:rsid w:val="000364BF"/>
    <w:rsid w:val="0004221E"/>
    <w:rsid w:val="00046B80"/>
    <w:rsid w:val="000563C4"/>
    <w:rsid w:val="00056E82"/>
    <w:rsid w:val="00060D39"/>
    <w:rsid w:val="000662FF"/>
    <w:rsid w:val="000875BE"/>
    <w:rsid w:val="000A38C1"/>
    <w:rsid w:val="000A7F9B"/>
    <w:rsid w:val="000B4638"/>
    <w:rsid w:val="000D0616"/>
    <w:rsid w:val="000D5F0D"/>
    <w:rsid w:val="000F014F"/>
    <w:rsid w:val="000F0A18"/>
    <w:rsid w:val="000F1E8A"/>
    <w:rsid w:val="000F5134"/>
    <w:rsid w:val="001012B1"/>
    <w:rsid w:val="00115BC0"/>
    <w:rsid w:val="00134F2E"/>
    <w:rsid w:val="001527D6"/>
    <w:rsid w:val="001531F7"/>
    <w:rsid w:val="00157BBE"/>
    <w:rsid w:val="0016061C"/>
    <w:rsid w:val="00165659"/>
    <w:rsid w:val="00170894"/>
    <w:rsid w:val="00176AC3"/>
    <w:rsid w:val="001771B1"/>
    <w:rsid w:val="0019345B"/>
    <w:rsid w:val="00196D9C"/>
    <w:rsid w:val="0019766F"/>
    <w:rsid w:val="001A1FA8"/>
    <w:rsid w:val="001A3E85"/>
    <w:rsid w:val="001C12AB"/>
    <w:rsid w:val="001C1C62"/>
    <w:rsid w:val="001C794A"/>
    <w:rsid w:val="001E49AC"/>
    <w:rsid w:val="001E7889"/>
    <w:rsid w:val="001E7E41"/>
    <w:rsid w:val="001F38E5"/>
    <w:rsid w:val="00215FEE"/>
    <w:rsid w:val="002247E3"/>
    <w:rsid w:val="002402A3"/>
    <w:rsid w:val="00242BBC"/>
    <w:rsid w:val="0024305C"/>
    <w:rsid w:val="0025099D"/>
    <w:rsid w:val="00267778"/>
    <w:rsid w:val="00286037"/>
    <w:rsid w:val="00287085"/>
    <w:rsid w:val="002929BC"/>
    <w:rsid w:val="002A1303"/>
    <w:rsid w:val="002B4EDF"/>
    <w:rsid w:val="002B548A"/>
    <w:rsid w:val="002C47EA"/>
    <w:rsid w:val="002C4F72"/>
    <w:rsid w:val="002D3852"/>
    <w:rsid w:val="002D78D2"/>
    <w:rsid w:val="002E2099"/>
    <w:rsid w:val="002E6972"/>
    <w:rsid w:val="00314F26"/>
    <w:rsid w:val="00344749"/>
    <w:rsid w:val="00350EBF"/>
    <w:rsid w:val="00363FBE"/>
    <w:rsid w:val="00365E56"/>
    <w:rsid w:val="00367079"/>
    <w:rsid w:val="0038307C"/>
    <w:rsid w:val="003937F9"/>
    <w:rsid w:val="0039645E"/>
    <w:rsid w:val="003B0B5F"/>
    <w:rsid w:val="003B1AC0"/>
    <w:rsid w:val="003B3D34"/>
    <w:rsid w:val="003B569A"/>
    <w:rsid w:val="003B7718"/>
    <w:rsid w:val="003C1024"/>
    <w:rsid w:val="003C4BD1"/>
    <w:rsid w:val="003C75BC"/>
    <w:rsid w:val="003D4245"/>
    <w:rsid w:val="003F520A"/>
    <w:rsid w:val="003F7FF4"/>
    <w:rsid w:val="0040091E"/>
    <w:rsid w:val="00406BBD"/>
    <w:rsid w:val="004420B8"/>
    <w:rsid w:val="00447418"/>
    <w:rsid w:val="00455F59"/>
    <w:rsid w:val="00462AB6"/>
    <w:rsid w:val="00464B53"/>
    <w:rsid w:val="00466F42"/>
    <w:rsid w:val="00472FAB"/>
    <w:rsid w:val="00474049"/>
    <w:rsid w:val="0048430A"/>
    <w:rsid w:val="00490997"/>
    <w:rsid w:val="0049382E"/>
    <w:rsid w:val="004A1113"/>
    <w:rsid w:val="004A731E"/>
    <w:rsid w:val="004B4044"/>
    <w:rsid w:val="004C09E3"/>
    <w:rsid w:val="004C6A70"/>
    <w:rsid w:val="004C6F20"/>
    <w:rsid w:val="004F19DA"/>
    <w:rsid w:val="004F2280"/>
    <w:rsid w:val="004F4F24"/>
    <w:rsid w:val="00500BB3"/>
    <w:rsid w:val="00506F00"/>
    <w:rsid w:val="00512E61"/>
    <w:rsid w:val="0052724C"/>
    <w:rsid w:val="00527EBE"/>
    <w:rsid w:val="005339FB"/>
    <w:rsid w:val="00543087"/>
    <w:rsid w:val="00546253"/>
    <w:rsid w:val="00555562"/>
    <w:rsid w:val="00576F08"/>
    <w:rsid w:val="00582C68"/>
    <w:rsid w:val="005A1060"/>
    <w:rsid w:val="005B1942"/>
    <w:rsid w:val="005B4C88"/>
    <w:rsid w:val="005D1B3E"/>
    <w:rsid w:val="005E0091"/>
    <w:rsid w:val="005E6994"/>
    <w:rsid w:val="005F2F84"/>
    <w:rsid w:val="00601A37"/>
    <w:rsid w:val="00602771"/>
    <w:rsid w:val="00603556"/>
    <w:rsid w:val="00607797"/>
    <w:rsid w:val="00614966"/>
    <w:rsid w:val="00615F89"/>
    <w:rsid w:val="00616E98"/>
    <w:rsid w:val="006223B3"/>
    <w:rsid w:val="00625A10"/>
    <w:rsid w:val="00625B3B"/>
    <w:rsid w:val="006308D9"/>
    <w:rsid w:val="00632A54"/>
    <w:rsid w:val="0063595E"/>
    <w:rsid w:val="00640830"/>
    <w:rsid w:val="0064450B"/>
    <w:rsid w:val="006605FC"/>
    <w:rsid w:val="0067240F"/>
    <w:rsid w:val="0067268B"/>
    <w:rsid w:val="006769A3"/>
    <w:rsid w:val="0068257A"/>
    <w:rsid w:val="00684413"/>
    <w:rsid w:val="00695BE9"/>
    <w:rsid w:val="006A1F64"/>
    <w:rsid w:val="006A3C8F"/>
    <w:rsid w:val="006A7AC7"/>
    <w:rsid w:val="006B138E"/>
    <w:rsid w:val="006C48B0"/>
    <w:rsid w:val="006C6B86"/>
    <w:rsid w:val="006D3BF0"/>
    <w:rsid w:val="006D6B8C"/>
    <w:rsid w:val="006E185E"/>
    <w:rsid w:val="006E225C"/>
    <w:rsid w:val="006E2B1B"/>
    <w:rsid w:val="006E7FE8"/>
    <w:rsid w:val="006F5806"/>
    <w:rsid w:val="00704EEA"/>
    <w:rsid w:val="007050EB"/>
    <w:rsid w:val="00712EB8"/>
    <w:rsid w:val="00714110"/>
    <w:rsid w:val="00715E48"/>
    <w:rsid w:val="00717520"/>
    <w:rsid w:val="007222BB"/>
    <w:rsid w:val="00722335"/>
    <w:rsid w:val="00723DCB"/>
    <w:rsid w:val="007276A8"/>
    <w:rsid w:val="00731EF3"/>
    <w:rsid w:val="0073237D"/>
    <w:rsid w:val="007472BE"/>
    <w:rsid w:val="00755200"/>
    <w:rsid w:val="00763F64"/>
    <w:rsid w:val="007721D1"/>
    <w:rsid w:val="007749C2"/>
    <w:rsid w:val="00775200"/>
    <w:rsid w:val="00775574"/>
    <w:rsid w:val="00775949"/>
    <w:rsid w:val="007762DD"/>
    <w:rsid w:val="0078059C"/>
    <w:rsid w:val="00784005"/>
    <w:rsid w:val="00792217"/>
    <w:rsid w:val="007A0817"/>
    <w:rsid w:val="007B1FE4"/>
    <w:rsid w:val="007C1481"/>
    <w:rsid w:val="007C4843"/>
    <w:rsid w:val="007D13C4"/>
    <w:rsid w:val="007D15F3"/>
    <w:rsid w:val="007D4359"/>
    <w:rsid w:val="007E3B2A"/>
    <w:rsid w:val="007E55EE"/>
    <w:rsid w:val="007E5BC5"/>
    <w:rsid w:val="007F6C8A"/>
    <w:rsid w:val="007F7CFB"/>
    <w:rsid w:val="0080155D"/>
    <w:rsid w:val="0081126E"/>
    <w:rsid w:val="00823AF7"/>
    <w:rsid w:val="00823BA2"/>
    <w:rsid w:val="00830564"/>
    <w:rsid w:val="00830711"/>
    <w:rsid w:val="00840196"/>
    <w:rsid w:val="00846C7B"/>
    <w:rsid w:val="0085013B"/>
    <w:rsid w:val="00855F7B"/>
    <w:rsid w:val="00857729"/>
    <w:rsid w:val="00860A16"/>
    <w:rsid w:val="00860D56"/>
    <w:rsid w:val="00874D5C"/>
    <w:rsid w:val="00876A51"/>
    <w:rsid w:val="008842BC"/>
    <w:rsid w:val="008A15BB"/>
    <w:rsid w:val="008A2AA2"/>
    <w:rsid w:val="008A4D57"/>
    <w:rsid w:val="008A60EE"/>
    <w:rsid w:val="008A7889"/>
    <w:rsid w:val="008C6AB9"/>
    <w:rsid w:val="008E0513"/>
    <w:rsid w:val="008E174B"/>
    <w:rsid w:val="008E3692"/>
    <w:rsid w:val="008E5CBC"/>
    <w:rsid w:val="00924045"/>
    <w:rsid w:val="009266B8"/>
    <w:rsid w:val="00927834"/>
    <w:rsid w:val="00930A71"/>
    <w:rsid w:val="00943493"/>
    <w:rsid w:val="00950A93"/>
    <w:rsid w:val="00973361"/>
    <w:rsid w:val="0097774C"/>
    <w:rsid w:val="00986D43"/>
    <w:rsid w:val="009964FE"/>
    <w:rsid w:val="009C14EE"/>
    <w:rsid w:val="009C169F"/>
    <w:rsid w:val="009D1BE2"/>
    <w:rsid w:val="009D65A7"/>
    <w:rsid w:val="009E7768"/>
    <w:rsid w:val="00A06BF3"/>
    <w:rsid w:val="00A13BB9"/>
    <w:rsid w:val="00A240D4"/>
    <w:rsid w:val="00A301A8"/>
    <w:rsid w:val="00A31D1A"/>
    <w:rsid w:val="00A440A0"/>
    <w:rsid w:val="00A449F8"/>
    <w:rsid w:val="00A532D0"/>
    <w:rsid w:val="00A5657C"/>
    <w:rsid w:val="00A67476"/>
    <w:rsid w:val="00A67556"/>
    <w:rsid w:val="00A7259E"/>
    <w:rsid w:val="00A77229"/>
    <w:rsid w:val="00A7725C"/>
    <w:rsid w:val="00A86817"/>
    <w:rsid w:val="00AA0C66"/>
    <w:rsid w:val="00AB0C16"/>
    <w:rsid w:val="00AB1394"/>
    <w:rsid w:val="00AD208B"/>
    <w:rsid w:val="00AD2212"/>
    <w:rsid w:val="00AD2E89"/>
    <w:rsid w:val="00AE0288"/>
    <w:rsid w:val="00AF283B"/>
    <w:rsid w:val="00AF34F1"/>
    <w:rsid w:val="00B21F37"/>
    <w:rsid w:val="00B31642"/>
    <w:rsid w:val="00B56542"/>
    <w:rsid w:val="00B56F5B"/>
    <w:rsid w:val="00B61536"/>
    <w:rsid w:val="00B64AF5"/>
    <w:rsid w:val="00B67D7E"/>
    <w:rsid w:val="00BA35E4"/>
    <w:rsid w:val="00BA37D8"/>
    <w:rsid w:val="00BA6BD8"/>
    <w:rsid w:val="00BA6D1D"/>
    <w:rsid w:val="00BB145A"/>
    <w:rsid w:val="00BB40A7"/>
    <w:rsid w:val="00BC0AF9"/>
    <w:rsid w:val="00BC4ECC"/>
    <w:rsid w:val="00BC641C"/>
    <w:rsid w:val="00BC7547"/>
    <w:rsid w:val="00BD40C2"/>
    <w:rsid w:val="00BD6478"/>
    <w:rsid w:val="00BE4859"/>
    <w:rsid w:val="00BF4549"/>
    <w:rsid w:val="00C016DC"/>
    <w:rsid w:val="00C04C2E"/>
    <w:rsid w:val="00C06E6E"/>
    <w:rsid w:val="00C10943"/>
    <w:rsid w:val="00C11EF5"/>
    <w:rsid w:val="00C12012"/>
    <w:rsid w:val="00C330C1"/>
    <w:rsid w:val="00C337C1"/>
    <w:rsid w:val="00C35AF8"/>
    <w:rsid w:val="00C4284B"/>
    <w:rsid w:val="00C4364A"/>
    <w:rsid w:val="00C52BFB"/>
    <w:rsid w:val="00C54325"/>
    <w:rsid w:val="00C5786A"/>
    <w:rsid w:val="00C60EF5"/>
    <w:rsid w:val="00C67A10"/>
    <w:rsid w:val="00C7008C"/>
    <w:rsid w:val="00C730F7"/>
    <w:rsid w:val="00C82DD4"/>
    <w:rsid w:val="00C90E29"/>
    <w:rsid w:val="00C91A5C"/>
    <w:rsid w:val="00C92C77"/>
    <w:rsid w:val="00C93514"/>
    <w:rsid w:val="00C97F27"/>
    <w:rsid w:val="00CC4232"/>
    <w:rsid w:val="00CD0962"/>
    <w:rsid w:val="00CD2011"/>
    <w:rsid w:val="00CE1472"/>
    <w:rsid w:val="00CF2753"/>
    <w:rsid w:val="00D04293"/>
    <w:rsid w:val="00D054DE"/>
    <w:rsid w:val="00D05EFD"/>
    <w:rsid w:val="00D07740"/>
    <w:rsid w:val="00D07D38"/>
    <w:rsid w:val="00D21FC5"/>
    <w:rsid w:val="00D23072"/>
    <w:rsid w:val="00D25E79"/>
    <w:rsid w:val="00D26AB9"/>
    <w:rsid w:val="00D3037F"/>
    <w:rsid w:val="00D3250B"/>
    <w:rsid w:val="00D374D9"/>
    <w:rsid w:val="00D479BD"/>
    <w:rsid w:val="00D77565"/>
    <w:rsid w:val="00D8041D"/>
    <w:rsid w:val="00D81D98"/>
    <w:rsid w:val="00D82122"/>
    <w:rsid w:val="00D87818"/>
    <w:rsid w:val="00D93CF7"/>
    <w:rsid w:val="00D97E7E"/>
    <w:rsid w:val="00DA229E"/>
    <w:rsid w:val="00DA4820"/>
    <w:rsid w:val="00DA7F11"/>
    <w:rsid w:val="00DC7F4D"/>
    <w:rsid w:val="00DE0B58"/>
    <w:rsid w:val="00DE4324"/>
    <w:rsid w:val="00DE5F24"/>
    <w:rsid w:val="00E046A1"/>
    <w:rsid w:val="00E079B5"/>
    <w:rsid w:val="00E22B59"/>
    <w:rsid w:val="00E55924"/>
    <w:rsid w:val="00E56972"/>
    <w:rsid w:val="00E61A0C"/>
    <w:rsid w:val="00E760D8"/>
    <w:rsid w:val="00E84B86"/>
    <w:rsid w:val="00E8688D"/>
    <w:rsid w:val="00E87D25"/>
    <w:rsid w:val="00E92F55"/>
    <w:rsid w:val="00E95AFF"/>
    <w:rsid w:val="00E95DF8"/>
    <w:rsid w:val="00EA04F1"/>
    <w:rsid w:val="00EA32FC"/>
    <w:rsid w:val="00EB7458"/>
    <w:rsid w:val="00EB7852"/>
    <w:rsid w:val="00EC1EE4"/>
    <w:rsid w:val="00EC5FB6"/>
    <w:rsid w:val="00EC654F"/>
    <w:rsid w:val="00ED401B"/>
    <w:rsid w:val="00EF751A"/>
    <w:rsid w:val="00F01252"/>
    <w:rsid w:val="00F057DD"/>
    <w:rsid w:val="00F07F5B"/>
    <w:rsid w:val="00F17742"/>
    <w:rsid w:val="00F26F45"/>
    <w:rsid w:val="00F34E40"/>
    <w:rsid w:val="00F75CB4"/>
    <w:rsid w:val="00FA2DF9"/>
    <w:rsid w:val="00FB229A"/>
    <w:rsid w:val="00FC7442"/>
    <w:rsid w:val="00FD1FD4"/>
    <w:rsid w:val="00FD68B9"/>
    <w:rsid w:val="00FE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  <w:lang w:val="en-GB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D50C784-841E-4B2E-B813-B56C558A8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160</TotalTime>
  <Pages>1</Pages>
  <Words>787</Words>
  <Characters>4722</Characters>
  <Application>Microsoft Office Word</Application>
  <DocSecurity>0</DocSecurity>
  <Lines>39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Użytkownik systemu Windows</cp:lastModifiedBy>
  <cp:revision>116</cp:revision>
  <cp:lastPrinted>2001-12-14T14:25:00Z</cp:lastPrinted>
  <dcterms:created xsi:type="dcterms:W3CDTF">2018-11-22T14:48:00Z</dcterms:created>
  <dcterms:modified xsi:type="dcterms:W3CDTF">2018-12-15T12:46:00Z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