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3A7FC" w14:textId="32E3C233" w:rsidR="009E3B3F" w:rsidRPr="007B70ED" w:rsidRDefault="009E3B3F" w:rsidP="009E3B3F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  <w:r w:rsidRPr="007B70ED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</w:r>
      <w:r w:rsidRPr="007B70ED">
        <w:rPr>
          <w:rFonts w:ascii="Verdana" w:hAnsi="Verdana" w:cstheme="minorHAnsi"/>
          <w:color w:val="000000"/>
          <w:lang w:eastAsia="en-US"/>
        </w:rPr>
        <w:tab/>
        <w:t xml:space="preserve">Tarnowo Podgórne, </w:t>
      </w:r>
      <w:r w:rsidR="000F2C3E">
        <w:rPr>
          <w:rFonts w:ascii="Verdana" w:hAnsi="Verdana" w:cstheme="minorHAnsi"/>
          <w:color w:val="000000"/>
          <w:lang w:eastAsia="en-US"/>
        </w:rPr>
        <w:t>13</w:t>
      </w:r>
      <w:r>
        <w:rPr>
          <w:rFonts w:ascii="Verdana" w:hAnsi="Verdana" w:cstheme="minorHAnsi"/>
          <w:color w:val="000000"/>
          <w:lang w:eastAsia="en-US"/>
        </w:rPr>
        <w:t>.1</w:t>
      </w:r>
      <w:r w:rsidR="00B3666D">
        <w:rPr>
          <w:rFonts w:ascii="Verdana" w:hAnsi="Verdana" w:cstheme="minorHAnsi"/>
          <w:color w:val="000000"/>
          <w:lang w:eastAsia="en-US"/>
        </w:rPr>
        <w:t>2</w:t>
      </w:r>
      <w:r w:rsidRPr="007B70ED">
        <w:rPr>
          <w:rFonts w:ascii="Verdana" w:hAnsi="Verdana" w:cstheme="minorHAnsi"/>
          <w:color w:val="000000"/>
          <w:lang w:eastAsia="en-US"/>
        </w:rPr>
        <w:t>.201</w:t>
      </w:r>
      <w:r>
        <w:rPr>
          <w:rFonts w:ascii="Verdana" w:hAnsi="Verdana" w:cstheme="minorHAnsi"/>
          <w:color w:val="000000"/>
          <w:lang w:eastAsia="en-US"/>
        </w:rPr>
        <w:t xml:space="preserve">8 </w:t>
      </w:r>
      <w:r w:rsidRPr="007B70ED">
        <w:rPr>
          <w:rFonts w:ascii="Verdana" w:hAnsi="Verdana" w:cstheme="minorHAnsi"/>
          <w:color w:val="000000"/>
          <w:lang w:eastAsia="en-US"/>
        </w:rPr>
        <w:t>r.</w:t>
      </w:r>
    </w:p>
    <w:p w14:paraId="2A203C53" w14:textId="77777777" w:rsidR="009E3B3F" w:rsidRPr="007B70ED" w:rsidRDefault="009E3B3F" w:rsidP="009E3B3F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</w:p>
    <w:p w14:paraId="31B70476" w14:textId="77777777" w:rsidR="009E3B3F" w:rsidRDefault="009E3B3F" w:rsidP="009E3B3F">
      <w:pPr>
        <w:jc w:val="both"/>
        <w:rPr>
          <w:rFonts w:ascii="Verdana" w:hAnsi="Verdana" w:cstheme="minorHAnsi"/>
          <w:b/>
          <w:color w:val="008000"/>
        </w:rPr>
      </w:pPr>
    </w:p>
    <w:p w14:paraId="5532E135" w14:textId="77777777" w:rsidR="009E3B3F" w:rsidRPr="007B70ED" w:rsidRDefault="009E3B3F" w:rsidP="009E3B3F">
      <w:pPr>
        <w:jc w:val="both"/>
        <w:rPr>
          <w:rFonts w:ascii="Verdana" w:hAnsi="Verdana" w:cstheme="minorHAnsi"/>
          <w:b/>
          <w:color w:val="008000"/>
        </w:rPr>
      </w:pPr>
    </w:p>
    <w:p w14:paraId="606198B8" w14:textId="43BE085F" w:rsidR="009E3B3F" w:rsidRPr="00B90F3D" w:rsidRDefault="00A268CD" w:rsidP="00B90F3D">
      <w:pPr>
        <w:jc w:val="center"/>
        <w:rPr>
          <w:rFonts w:ascii="Verdana" w:hAnsi="Verdana"/>
          <w:b/>
          <w:color w:val="00B050"/>
          <w:sz w:val="28"/>
          <w:szCs w:val="28"/>
        </w:rPr>
      </w:pPr>
      <w:r w:rsidRPr="00A268CD">
        <w:rPr>
          <w:rFonts w:ascii="Verdana" w:hAnsi="Verdana" w:cstheme="minorHAnsi"/>
          <w:b/>
          <w:color w:val="008000"/>
          <w:sz w:val="26"/>
          <w:szCs w:val="26"/>
        </w:rPr>
        <w:t>Oszczędności uzyskiwane przez Polskich rolników podczas oprysków</w:t>
      </w:r>
    </w:p>
    <w:p w14:paraId="10D0BEB6" w14:textId="77777777" w:rsidR="006854A1" w:rsidRPr="00CE01C1" w:rsidRDefault="006854A1" w:rsidP="009E3B3F">
      <w:pPr>
        <w:jc w:val="both"/>
        <w:rPr>
          <w:rFonts w:ascii="Verdana" w:hAnsi="Verdana"/>
          <w:sz w:val="22"/>
          <w:szCs w:val="22"/>
        </w:rPr>
      </w:pPr>
    </w:p>
    <w:p w14:paraId="197A0CA6" w14:textId="4C13A3D5" w:rsidR="005F749E" w:rsidRDefault="006854A1" w:rsidP="009E3B3F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Stosowanie nowoczesnych </w:t>
      </w:r>
      <w:r w:rsidR="001419CA">
        <w:rPr>
          <w:rFonts w:ascii="Verdana" w:hAnsi="Verdana"/>
          <w:b/>
          <w:sz w:val="22"/>
          <w:szCs w:val="22"/>
        </w:rPr>
        <w:t>opryskiwaczy</w:t>
      </w:r>
      <w:r>
        <w:rPr>
          <w:rFonts w:ascii="Verdana" w:hAnsi="Verdana"/>
          <w:b/>
          <w:sz w:val="22"/>
          <w:szCs w:val="22"/>
        </w:rPr>
        <w:t xml:space="preserve"> pozwala zmniejszyć wydatki na środki ochrony roślin</w:t>
      </w:r>
      <w:r w:rsidR="00C27DE2">
        <w:rPr>
          <w:rFonts w:ascii="Verdana" w:hAnsi="Verdana"/>
          <w:b/>
          <w:sz w:val="22"/>
          <w:szCs w:val="22"/>
        </w:rPr>
        <w:t xml:space="preserve"> i nawozy płynne</w:t>
      </w:r>
      <w:r>
        <w:rPr>
          <w:rFonts w:ascii="Verdana" w:hAnsi="Verdana"/>
          <w:b/>
          <w:sz w:val="22"/>
          <w:szCs w:val="22"/>
        </w:rPr>
        <w:t xml:space="preserve"> nawet o kilkanaście procent</w:t>
      </w:r>
      <w:r w:rsidR="009B015D">
        <w:rPr>
          <w:rFonts w:ascii="Verdana" w:hAnsi="Verdana"/>
          <w:b/>
          <w:sz w:val="22"/>
          <w:szCs w:val="22"/>
        </w:rPr>
        <w:t xml:space="preserve"> i przeprowadzić precyzyjny oprysk w niedostępnych miejscach</w:t>
      </w:r>
      <w:r>
        <w:rPr>
          <w:rFonts w:ascii="Verdana" w:hAnsi="Verdana"/>
          <w:b/>
          <w:sz w:val="22"/>
          <w:szCs w:val="22"/>
        </w:rPr>
        <w:t xml:space="preserve">. Potwierdzają to przykłady rolników z całego kraju. </w:t>
      </w:r>
    </w:p>
    <w:p w14:paraId="170DC5B1" w14:textId="77777777" w:rsidR="00B3666D" w:rsidRDefault="00B3666D" w:rsidP="009E3B3F">
      <w:pPr>
        <w:jc w:val="both"/>
        <w:rPr>
          <w:rFonts w:ascii="Verdana" w:hAnsi="Verdana"/>
          <w:b/>
          <w:sz w:val="22"/>
          <w:szCs w:val="22"/>
        </w:rPr>
      </w:pPr>
    </w:p>
    <w:p w14:paraId="3A55FB5E" w14:textId="2D9267F7" w:rsidR="00B3666D" w:rsidRDefault="00B3666D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64AB2B45" w14:textId="5C43EC7B" w:rsidR="0045136F" w:rsidRDefault="0051632F" w:rsidP="009E3B3F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 xml:space="preserve">Codzienne </w:t>
      </w:r>
      <w:r w:rsidR="00FF3C80">
        <w:rPr>
          <w:rFonts w:ascii="Verdana" w:hAnsi="Verdana" w:cstheme="minorHAnsi"/>
          <w:sz w:val="22"/>
          <w:szCs w:val="22"/>
        </w:rPr>
        <w:t>prace</w:t>
      </w:r>
      <w:r>
        <w:rPr>
          <w:rFonts w:ascii="Verdana" w:hAnsi="Verdana" w:cstheme="minorHAnsi"/>
          <w:sz w:val="22"/>
          <w:szCs w:val="22"/>
        </w:rPr>
        <w:t xml:space="preserve"> </w:t>
      </w:r>
      <w:r w:rsidR="00FF3C80">
        <w:rPr>
          <w:rFonts w:ascii="Verdana" w:hAnsi="Verdana" w:cstheme="minorHAnsi"/>
          <w:sz w:val="22"/>
          <w:szCs w:val="22"/>
        </w:rPr>
        <w:t>na</w:t>
      </w:r>
      <w:r>
        <w:rPr>
          <w:rFonts w:ascii="Verdana" w:hAnsi="Verdana" w:cstheme="minorHAnsi"/>
          <w:sz w:val="22"/>
          <w:szCs w:val="22"/>
        </w:rPr>
        <w:t xml:space="preserve"> gospodarstw</w:t>
      </w:r>
      <w:r w:rsidR="00FF3C80">
        <w:rPr>
          <w:rFonts w:ascii="Verdana" w:hAnsi="Verdana" w:cstheme="minorHAnsi"/>
          <w:sz w:val="22"/>
          <w:szCs w:val="22"/>
        </w:rPr>
        <w:t>ie</w:t>
      </w:r>
      <w:r>
        <w:rPr>
          <w:rFonts w:ascii="Verdana" w:hAnsi="Verdana" w:cstheme="minorHAnsi"/>
          <w:sz w:val="22"/>
          <w:szCs w:val="22"/>
        </w:rPr>
        <w:t xml:space="preserve"> roln</w:t>
      </w:r>
      <w:r w:rsidR="00FF3C80">
        <w:rPr>
          <w:rFonts w:ascii="Verdana" w:hAnsi="Verdana" w:cstheme="minorHAnsi"/>
          <w:sz w:val="22"/>
          <w:szCs w:val="22"/>
        </w:rPr>
        <w:t>ym</w:t>
      </w:r>
      <w:r w:rsidR="00292136">
        <w:rPr>
          <w:rFonts w:ascii="Verdana" w:hAnsi="Verdana" w:cstheme="minorHAnsi"/>
          <w:sz w:val="22"/>
          <w:szCs w:val="22"/>
        </w:rPr>
        <w:t xml:space="preserve"> przebiegają sprawniej, gdy są</w:t>
      </w:r>
      <w:r>
        <w:rPr>
          <w:rFonts w:ascii="Verdana" w:hAnsi="Verdana" w:cstheme="minorHAnsi"/>
          <w:sz w:val="22"/>
          <w:szCs w:val="22"/>
        </w:rPr>
        <w:t xml:space="preserve"> wspierane przez </w:t>
      </w:r>
      <w:r w:rsidR="00292136">
        <w:rPr>
          <w:rFonts w:ascii="Verdana" w:hAnsi="Verdana" w:cstheme="minorHAnsi"/>
          <w:sz w:val="22"/>
          <w:szCs w:val="22"/>
        </w:rPr>
        <w:t>maszyny wyposażone w nowoczesne</w:t>
      </w:r>
      <w:r w:rsidR="009B015D">
        <w:rPr>
          <w:rFonts w:ascii="Verdana" w:hAnsi="Verdana" w:cstheme="minorHAnsi"/>
          <w:sz w:val="22"/>
          <w:szCs w:val="22"/>
        </w:rPr>
        <w:t xml:space="preserve"> </w:t>
      </w:r>
      <w:r>
        <w:rPr>
          <w:rFonts w:ascii="Verdana" w:hAnsi="Verdana" w:cstheme="minorHAnsi"/>
          <w:sz w:val="22"/>
          <w:szCs w:val="22"/>
        </w:rPr>
        <w:t>rozwiąza</w:t>
      </w:r>
      <w:r w:rsidR="00292136">
        <w:rPr>
          <w:rFonts w:ascii="Verdana" w:hAnsi="Verdana" w:cstheme="minorHAnsi"/>
          <w:sz w:val="22"/>
          <w:szCs w:val="22"/>
        </w:rPr>
        <w:t>nia</w:t>
      </w:r>
      <w:r>
        <w:rPr>
          <w:rFonts w:ascii="Verdana" w:hAnsi="Verdana" w:cstheme="minorHAnsi"/>
          <w:sz w:val="22"/>
          <w:szCs w:val="22"/>
        </w:rPr>
        <w:t xml:space="preserve"> technologiczn</w:t>
      </w:r>
      <w:r w:rsidR="00292136">
        <w:rPr>
          <w:rFonts w:ascii="Verdana" w:hAnsi="Verdana" w:cstheme="minorHAnsi"/>
          <w:sz w:val="22"/>
          <w:szCs w:val="22"/>
        </w:rPr>
        <w:t>e.</w:t>
      </w:r>
      <w:r w:rsidR="009B015D">
        <w:rPr>
          <w:rFonts w:ascii="Verdana" w:hAnsi="Verdana" w:cstheme="minorHAnsi"/>
          <w:sz w:val="22"/>
          <w:szCs w:val="22"/>
        </w:rPr>
        <w:t xml:space="preserve"> To droga nie tylko do</w:t>
      </w:r>
      <w:r w:rsidR="008B3437">
        <w:rPr>
          <w:rFonts w:ascii="Verdana" w:hAnsi="Verdana" w:cstheme="minorHAnsi"/>
          <w:sz w:val="22"/>
          <w:szCs w:val="22"/>
        </w:rPr>
        <w:t xml:space="preserve"> zaoszczędz</w:t>
      </w:r>
      <w:r w:rsidR="009B015D">
        <w:rPr>
          <w:rFonts w:ascii="Verdana" w:hAnsi="Verdana" w:cstheme="minorHAnsi"/>
          <w:sz w:val="22"/>
          <w:szCs w:val="22"/>
        </w:rPr>
        <w:t>enia</w:t>
      </w:r>
      <w:r w:rsidR="008B3437">
        <w:rPr>
          <w:rFonts w:ascii="Verdana" w:hAnsi="Verdana" w:cstheme="minorHAnsi"/>
          <w:sz w:val="22"/>
          <w:szCs w:val="22"/>
        </w:rPr>
        <w:t xml:space="preserve"> czas</w:t>
      </w:r>
      <w:r w:rsidR="009B015D">
        <w:rPr>
          <w:rFonts w:ascii="Verdana" w:hAnsi="Verdana" w:cstheme="minorHAnsi"/>
          <w:sz w:val="22"/>
          <w:szCs w:val="22"/>
        </w:rPr>
        <w:t>u</w:t>
      </w:r>
      <w:r w:rsidR="008B3437">
        <w:rPr>
          <w:rFonts w:ascii="Verdana" w:hAnsi="Verdana" w:cstheme="minorHAnsi"/>
          <w:sz w:val="22"/>
          <w:szCs w:val="22"/>
        </w:rPr>
        <w:t>, ale przede wszystkim pieni</w:t>
      </w:r>
      <w:r w:rsidR="000A45B8">
        <w:rPr>
          <w:rFonts w:ascii="Verdana" w:hAnsi="Verdana" w:cstheme="minorHAnsi"/>
          <w:sz w:val="22"/>
          <w:szCs w:val="22"/>
        </w:rPr>
        <w:t>ę</w:t>
      </w:r>
      <w:r w:rsidR="008B3437">
        <w:rPr>
          <w:rFonts w:ascii="Verdana" w:hAnsi="Verdana" w:cstheme="minorHAnsi"/>
          <w:sz w:val="22"/>
          <w:szCs w:val="22"/>
        </w:rPr>
        <w:t>dz</w:t>
      </w:r>
      <w:r w:rsidR="009B015D">
        <w:rPr>
          <w:rFonts w:ascii="Verdana" w:hAnsi="Verdana" w:cstheme="minorHAnsi"/>
          <w:sz w:val="22"/>
          <w:szCs w:val="22"/>
        </w:rPr>
        <w:t>y</w:t>
      </w:r>
      <w:r w:rsidR="008B3437">
        <w:rPr>
          <w:rFonts w:ascii="Verdana" w:hAnsi="Verdana" w:cstheme="minorHAnsi"/>
          <w:sz w:val="22"/>
          <w:szCs w:val="22"/>
        </w:rPr>
        <w:t xml:space="preserve">. Im większe powierzchnie, na których mają być wykonane </w:t>
      </w:r>
      <w:r w:rsidR="00E551F3">
        <w:rPr>
          <w:rFonts w:ascii="Verdana" w:hAnsi="Verdana" w:cstheme="minorHAnsi"/>
          <w:sz w:val="22"/>
          <w:szCs w:val="22"/>
        </w:rPr>
        <w:t xml:space="preserve"> opryski</w:t>
      </w:r>
      <w:r w:rsidR="008B3437">
        <w:rPr>
          <w:rFonts w:ascii="Verdana" w:hAnsi="Verdana" w:cstheme="minorHAnsi"/>
          <w:sz w:val="22"/>
          <w:szCs w:val="22"/>
        </w:rPr>
        <w:t>, tym większa też skala oszczędności.</w:t>
      </w:r>
    </w:p>
    <w:p w14:paraId="268DEEB6" w14:textId="4559935E" w:rsidR="008B3437" w:rsidRDefault="008B3437" w:rsidP="009E3B3F">
      <w:pPr>
        <w:jc w:val="both"/>
        <w:rPr>
          <w:rFonts w:ascii="Verdana" w:hAnsi="Verdana" w:cstheme="minorHAnsi"/>
          <w:sz w:val="22"/>
          <w:szCs w:val="22"/>
        </w:rPr>
      </w:pPr>
      <w:r w:rsidRPr="008B3437">
        <w:rPr>
          <w:rFonts w:ascii="Verdana" w:hAnsi="Verdana" w:cstheme="minorHAnsi"/>
          <w:sz w:val="22"/>
          <w:szCs w:val="22"/>
        </w:rPr>
        <w:t xml:space="preserve">John Deere poszukał rolników z różnych części kraju, którzy </w:t>
      </w:r>
      <w:r w:rsidR="007632FB">
        <w:rPr>
          <w:rFonts w:ascii="Verdana" w:hAnsi="Verdana" w:cstheme="minorHAnsi"/>
          <w:sz w:val="22"/>
          <w:szCs w:val="22"/>
        </w:rPr>
        <w:t>do pracy wykorzystywali nowoczesne opryskiwacze</w:t>
      </w:r>
      <w:r w:rsidR="00E551F3">
        <w:rPr>
          <w:rFonts w:ascii="Verdana" w:hAnsi="Verdana" w:cstheme="minorHAnsi"/>
          <w:sz w:val="22"/>
          <w:szCs w:val="22"/>
        </w:rPr>
        <w:t xml:space="preserve"> tej marki</w:t>
      </w:r>
      <w:r w:rsidRPr="008B3437">
        <w:rPr>
          <w:rFonts w:ascii="Verdana" w:hAnsi="Verdana" w:cstheme="minorHAnsi"/>
          <w:sz w:val="22"/>
          <w:szCs w:val="22"/>
        </w:rPr>
        <w:t>. W ten sposób przygotowano seri</w:t>
      </w:r>
      <w:r w:rsidR="00292136">
        <w:rPr>
          <w:rFonts w:ascii="Verdana" w:hAnsi="Verdana" w:cstheme="minorHAnsi"/>
          <w:sz w:val="22"/>
          <w:szCs w:val="22"/>
        </w:rPr>
        <w:t xml:space="preserve">ę </w:t>
      </w:r>
      <w:r w:rsidRPr="008B3437">
        <w:rPr>
          <w:rFonts w:ascii="Verdana" w:hAnsi="Verdana" w:cstheme="minorHAnsi"/>
          <w:sz w:val="22"/>
          <w:szCs w:val="22"/>
        </w:rPr>
        <w:t>„Liderzy</w:t>
      </w:r>
      <w:r w:rsidR="007632FB">
        <w:rPr>
          <w:rFonts w:ascii="Verdana" w:hAnsi="Verdana" w:cstheme="minorHAnsi"/>
          <w:sz w:val="22"/>
          <w:szCs w:val="22"/>
        </w:rPr>
        <w:t xml:space="preserve"> Ochrony Roślin</w:t>
      </w:r>
      <w:r w:rsidRPr="008B3437">
        <w:rPr>
          <w:rFonts w:ascii="Verdana" w:hAnsi="Verdana" w:cstheme="minorHAnsi"/>
          <w:sz w:val="22"/>
          <w:szCs w:val="22"/>
        </w:rPr>
        <w:t>”, w któr</w:t>
      </w:r>
      <w:r w:rsidR="00292136">
        <w:rPr>
          <w:rFonts w:ascii="Verdana" w:hAnsi="Verdana" w:cstheme="minorHAnsi"/>
          <w:sz w:val="22"/>
          <w:szCs w:val="22"/>
        </w:rPr>
        <w:t>ej</w:t>
      </w:r>
      <w:r w:rsidRPr="008B3437">
        <w:rPr>
          <w:rFonts w:ascii="Verdana" w:hAnsi="Verdana" w:cstheme="minorHAnsi"/>
          <w:sz w:val="22"/>
          <w:szCs w:val="22"/>
        </w:rPr>
        <w:t xml:space="preserve"> są prezentowane </w:t>
      </w:r>
      <w:r w:rsidR="007632FB">
        <w:rPr>
          <w:rFonts w:ascii="Verdana" w:hAnsi="Verdana" w:cstheme="minorHAnsi"/>
          <w:sz w:val="22"/>
          <w:szCs w:val="22"/>
        </w:rPr>
        <w:t>oszczędności w pracy poszczególnym</w:t>
      </w:r>
      <w:r w:rsidR="008152D7">
        <w:rPr>
          <w:rFonts w:ascii="Verdana" w:hAnsi="Verdana" w:cstheme="minorHAnsi"/>
          <w:sz w:val="22"/>
          <w:szCs w:val="22"/>
        </w:rPr>
        <w:t>i</w:t>
      </w:r>
      <w:r w:rsidR="007632FB">
        <w:rPr>
          <w:rFonts w:ascii="Verdana" w:hAnsi="Verdana" w:cstheme="minorHAnsi"/>
          <w:sz w:val="22"/>
          <w:szCs w:val="22"/>
        </w:rPr>
        <w:t xml:space="preserve"> </w:t>
      </w:r>
      <w:r w:rsidR="008152D7">
        <w:rPr>
          <w:rFonts w:ascii="Verdana" w:hAnsi="Verdana" w:cstheme="minorHAnsi"/>
          <w:sz w:val="22"/>
          <w:szCs w:val="22"/>
        </w:rPr>
        <w:t>modelami</w:t>
      </w:r>
      <w:r w:rsidR="00292136">
        <w:rPr>
          <w:rFonts w:ascii="Verdana" w:hAnsi="Verdana" w:cstheme="minorHAnsi"/>
          <w:sz w:val="22"/>
          <w:szCs w:val="22"/>
        </w:rPr>
        <w:t xml:space="preserve"> opryskiwaczy</w:t>
      </w:r>
      <w:r w:rsidR="008152D7">
        <w:rPr>
          <w:rFonts w:ascii="Verdana" w:hAnsi="Verdana" w:cstheme="minorHAnsi"/>
          <w:sz w:val="22"/>
          <w:szCs w:val="22"/>
        </w:rPr>
        <w:t xml:space="preserve">, a także ich </w:t>
      </w:r>
      <w:r w:rsidR="00E551F3">
        <w:rPr>
          <w:rFonts w:ascii="Verdana" w:hAnsi="Verdana" w:cstheme="minorHAnsi"/>
          <w:sz w:val="22"/>
          <w:szCs w:val="22"/>
        </w:rPr>
        <w:t>wysokie wydajności</w:t>
      </w:r>
      <w:r w:rsidRPr="008B3437">
        <w:rPr>
          <w:rFonts w:ascii="Verdana" w:hAnsi="Verdana" w:cstheme="minorHAnsi"/>
          <w:sz w:val="22"/>
          <w:szCs w:val="22"/>
        </w:rPr>
        <w:t xml:space="preserve">. </w:t>
      </w:r>
      <w:r w:rsidR="007632FB">
        <w:rPr>
          <w:rFonts w:ascii="Verdana" w:hAnsi="Verdana" w:cstheme="minorHAnsi"/>
          <w:sz w:val="22"/>
          <w:szCs w:val="22"/>
        </w:rPr>
        <w:t>P</w:t>
      </w:r>
      <w:r w:rsidRPr="008B3437">
        <w:rPr>
          <w:rFonts w:ascii="Verdana" w:hAnsi="Verdana" w:cstheme="minorHAnsi"/>
          <w:sz w:val="22"/>
          <w:szCs w:val="22"/>
        </w:rPr>
        <w:t xml:space="preserve">omiaru </w:t>
      </w:r>
      <w:r w:rsidR="007632FB">
        <w:rPr>
          <w:rFonts w:ascii="Verdana" w:hAnsi="Verdana" w:cstheme="minorHAnsi"/>
          <w:sz w:val="22"/>
          <w:szCs w:val="22"/>
        </w:rPr>
        <w:t xml:space="preserve">konkretnych wartości </w:t>
      </w:r>
      <w:r w:rsidRPr="008B3437">
        <w:rPr>
          <w:rFonts w:ascii="Verdana" w:hAnsi="Verdana" w:cstheme="minorHAnsi"/>
          <w:sz w:val="22"/>
          <w:szCs w:val="22"/>
        </w:rPr>
        <w:t>dokona</w:t>
      </w:r>
      <w:r w:rsidR="00E551F3">
        <w:rPr>
          <w:rFonts w:ascii="Verdana" w:hAnsi="Verdana" w:cstheme="minorHAnsi"/>
          <w:sz w:val="22"/>
          <w:szCs w:val="22"/>
        </w:rPr>
        <w:t>li właściciele opryskiwaczy</w:t>
      </w:r>
      <w:r w:rsidRPr="008B3437">
        <w:rPr>
          <w:rFonts w:ascii="Verdana" w:hAnsi="Verdana" w:cstheme="minorHAnsi"/>
          <w:sz w:val="22"/>
          <w:szCs w:val="22"/>
        </w:rPr>
        <w:t xml:space="preserve"> w trakcie realnej pracy na polu w różnych warunkach</w:t>
      </w:r>
      <w:r w:rsidR="007632FB">
        <w:rPr>
          <w:rFonts w:ascii="Verdana" w:hAnsi="Verdana" w:cstheme="minorHAnsi"/>
          <w:sz w:val="22"/>
          <w:szCs w:val="22"/>
        </w:rPr>
        <w:t xml:space="preserve"> </w:t>
      </w:r>
      <w:r w:rsidRPr="008B3437">
        <w:rPr>
          <w:rFonts w:ascii="Verdana" w:hAnsi="Verdana" w:cstheme="minorHAnsi"/>
          <w:sz w:val="22"/>
          <w:szCs w:val="22"/>
        </w:rPr>
        <w:t>i regionach</w:t>
      </w:r>
      <w:r w:rsidR="00E551F3">
        <w:rPr>
          <w:rFonts w:ascii="Verdana" w:hAnsi="Verdana" w:cstheme="minorHAnsi"/>
          <w:sz w:val="22"/>
          <w:szCs w:val="22"/>
        </w:rPr>
        <w:t xml:space="preserve"> Polski</w:t>
      </w:r>
      <w:r w:rsidRPr="008B3437">
        <w:rPr>
          <w:rFonts w:ascii="Verdana" w:hAnsi="Verdana" w:cstheme="minorHAnsi"/>
          <w:sz w:val="22"/>
          <w:szCs w:val="22"/>
        </w:rPr>
        <w:t xml:space="preserve">. </w:t>
      </w:r>
      <w:r w:rsidR="007632FB">
        <w:rPr>
          <w:rFonts w:ascii="Verdana" w:hAnsi="Verdana" w:cstheme="minorHAnsi"/>
          <w:sz w:val="22"/>
          <w:szCs w:val="22"/>
        </w:rPr>
        <w:t>Jakie wyniki osiągnęli rolnicy</w:t>
      </w:r>
      <w:r w:rsidR="003F7836">
        <w:rPr>
          <w:rFonts w:ascii="Verdana" w:hAnsi="Verdana" w:cstheme="minorHAnsi"/>
          <w:sz w:val="22"/>
          <w:szCs w:val="22"/>
        </w:rPr>
        <w:t xml:space="preserve"> i na jakie cechy opryskiwaczy zwrócili uwagę</w:t>
      </w:r>
      <w:r w:rsidR="007632FB">
        <w:rPr>
          <w:rFonts w:ascii="Verdana" w:hAnsi="Verdana" w:cstheme="minorHAnsi"/>
          <w:sz w:val="22"/>
          <w:szCs w:val="22"/>
        </w:rPr>
        <w:t>?</w:t>
      </w:r>
    </w:p>
    <w:p w14:paraId="7DD2A103" w14:textId="1477EBBA" w:rsidR="007632FB" w:rsidRDefault="007632FB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1EF3138F" w14:textId="11A6A3D8" w:rsidR="005F749E" w:rsidRPr="00092746" w:rsidRDefault="00092746" w:rsidP="009E3B3F">
      <w:pPr>
        <w:jc w:val="both"/>
        <w:rPr>
          <w:rFonts w:ascii="Verdana" w:hAnsi="Verdana" w:cstheme="minorHAnsi"/>
          <w:b/>
          <w:sz w:val="22"/>
          <w:szCs w:val="22"/>
        </w:rPr>
      </w:pPr>
      <w:r w:rsidRPr="00092746">
        <w:rPr>
          <w:rFonts w:ascii="Verdana" w:hAnsi="Verdana" w:cstheme="minorHAnsi"/>
          <w:b/>
          <w:sz w:val="22"/>
          <w:szCs w:val="22"/>
        </w:rPr>
        <w:t>Oszczędności nawet do 10 proc.</w:t>
      </w:r>
    </w:p>
    <w:p w14:paraId="77F93BDE" w14:textId="2F7AAF0F" w:rsidR="005F749E" w:rsidRPr="006B3139" w:rsidRDefault="005F749E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109A8C39" w14:textId="2B08603F" w:rsidR="005F749E" w:rsidRDefault="003F7836" w:rsidP="009E3B3F">
      <w:pPr>
        <w:jc w:val="both"/>
        <w:rPr>
          <w:rFonts w:ascii="Verdana" w:hAnsi="Verdana" w:cstheme="minorHAnsi"/>
          <w:sz w:val="22"/>
          <w:szCs w:val="22"/>
        </w:rPr>
      </w:pPr>
      <w:r w:rsidRPr="006B3139">
        <w:rPr>
          <w:rFonts w:ascii="Verdana" w:hAnsi="Verdana" w:cstheme="minorHAnsi"/>
          <w:sz w:val="22"/>
          <w:szCs w:val="22"/>
        </w:rPr>
        <w:t>Pr</w:t>
      </w:r>
      <w:r w:rsidR="006B3139">
        <w:rPr>
          <w:rFonts w:ascii="Verdana" w:hAnsi="Verdana" w:cstheme="minorHAnsi"/>
          <w:sz w:val="22"/>
          <w:szCs w:val="22"/>
        </w:rPr>
        <w:t xml:space="preserve">ecyzja dawkowania oraz kontrola sekcji to najważniejsze cechy opryskiwacza zdaniem </w:t>
      </w:r>
      <w:r w:rsidR="006B3139" w:rsidRPr="00D13FEA">
        <w:rPr>
          <w:rFonts w:ascii="Verdana" w:hAnsi="Verdana" w:cstheme="minorHAnsi"/>
          <w:b/>
          <w:sz w:val="22"/>
          <w:szCs w:val="22"/>
        </w:rPr>
        <w:t>pana Wiktora z pow. międzyrzeckiego</w:t>
      </w:r>
      <w:r w:rsidR="006B3139">
        <w:rPr>
          <w:rFonts w:ascii="Verdana" w:hAnsi="Verdana" w:cstheme="minorHAnsi"/>
          <w:sz w:val="22"/>
          <w:szCs w:val="22"/>
        </w:rPr>
        <w:t xml:space="preserve">. Rolnik na co dzień pracuje na areale 220 ha i stosuje opryskiwacz John Deere M732. </w:t>
      </w:r>
      <w:r w:rsidR="00E551F3">
        <w:rPr>
          <w:rFonts w:ascii="Verdana" w:hAnsi="Verdana" w:cstheme="minorHAnsi"/>
          <w:sz w:val="22"/>
          <w:szCs w:val="22"/>
        </w:rPr>
        <w:t>P</w:t>
      </w:r>
      <w:r w:rsidR="00FA00D0">
        <w:rPr>
          <w:rFonts w:ascii="Verdana" w:hAnsi="Verdana" w:cstheme="minorHAnsi"/>
          <w:sz w:val="22"/>
          <w:szCs w:val="22"/>
        </w:rPr>
        <w:t>an Wiktor musi</w:t>
      </w:r>
      <w:r w:rsidR="00E551F3">
        <w:rPr>
          <w:rFonts w:ascii="Verdana" w:hAnsi="Verdana" w:cstheme="minorHAnsi"/>
          <w:sz w:val="22"/>
          <w:szCs w:val="22"/>
        </w:rPr>
        <w:t>ał</w:t>
      </w:r>
      <w:r w:rsidR="00FA00D0">
        <w:rPr>
          <w:rFonts w:ascii="Verdana" w:hAnsi="Verdana" w:cstheme="minorHAnsi"/>
          <w:sz w:val="22"/>
          <w:szCs w:val="22"/>
        </w:rPr>
        <w:t xml:space="preserve"> </w:t>
      </w:r>
      <w:proofErr w:type="spellStart"/>
      <w:r w:rsidR="00FA00D0">
        <w:rPr>
          <w:rFonts w:ascii="Verdana" w:hAnsi="Verdana" w:cstheme="minorHAnsi"/>
          <w:sz w:val="22"/>
          <w:szCs w:val="22"/>
        </w:rPr>
        <w:t>zwróc</w:t>
      </w:r>
      <w:r w:rsidR="00E551F3">
        <w:rPr>
          <w:rFonts w:ascii="Verdana" w:hAnsi="Verdana" w:cstheme="minorHAnsi"/>
          <w:sz w:val="22"/>
          <w:szCs w:val="22"/>
        </w:rPr>
        <w:t>a</w:t>
      </w:r>
      <w:r w:rsidR="00FA00D0">
        <w:rPr>
          <w:rFonts w:ascii="Verdana" w:hAnsi="Verdana" w:cstheme="minorHAnsi"/>
          <w:sz w:val="22"/>
          <w:szCs w:val="22"/>
        </w:rPr>
        <w:t>ć</w:t>
      </w:r>
      <w:proofErr w:type="spellEnd"/>
      <w:r w:rsidR="00E551F3">
        <w:rPr>
          <w:rFonts w:ascii="Verdana" w:hAnsi="Verdana" w:cstheme="minorHAnsi"/>
          <w:sz w:val="22"/>
          <w:szCs w:val="22"/>
        </w:rPr>
        <w:t xml:space="preserve"> </w:t>
      </w:r>
      <w:r w:rsidR="00FA00D0">
        <w:rPr>
          <w:rFonts w:ascii="Verdana" w:hAnsi="Verdana" w:cstheme="minorHAnsi"/>
          <w:sz w:val="22"/>
          <w:szCs w:val="22"/>
        </w:rPr>
        <w:t xml:space="preserve"> uwagę na kliny</w:t>
      </w:r>
      <w:r w:rsidR="00E551F3">
        <w:rPr>
          <w:rFonts w:ascii="Verdana" w:hAnsi="Verdana" w:cstheme="minorHAnsi"/>
          <w:sz w:val="22"/>
          <w:szCs w:val="22"/>
        </w:rPr>
        <w:t xml:space="preserve"> podczas oprysków na polu</w:t>
      </w:r>
      <w:r w:rsidR="00FA00D0">
        <w:rPr>
          <w:rFonts w:ascii="Verdana" w:hAnsi="Verdana" w:cstheme="minorHAnsi"/>
          <w:sz w:val="22"/>
          <w:szCs w:val="22"/>
        </w:rPr>
        <w:t>.</w:t>
      </w:r>
    </w:p>
    <w:p w14:paraId="0C4BCD02" w14:textId="5393519D" w:rsidR="00B3666D" w:rsidRPr="006B3139" w:rsidRDefault="006B3139" w:rsidP="009E3B3F">
      <w:pPr>
        <w:jc w:val="both"/>
        <w:rPr>
          <w:rFonts w:ascii="Verdana" w:hAnsi="Verdana" w:cstheme="minorHAnsi"/>
          <w:sz w:val="22"/>
          <w:szCs w:val="22"/>
        </w:rPr>
      </w:pPr>
      <w:r w:rsidRPr="00221DFC">
        <w:rPr>
          <w:rFonts w:ascii="Verdana" w:hAnsi="Verdana" w:cstheme="minorHAnsi"/>
          <w:i/>
          <w:sz w:val="22"/>
          <w:szCs w:val="22"/>
        </w:rPr>
        <w:t xml:space="preserve">- </w:t>
      </w:r>
      <w:r w:rsidR="00221DFC" w:rsidRPr="00221DFC">
        <w:rPr>
          <w:rFonts w:ascii="Verdana" w:hAnsi="Verdana" w:cstheme="minorHAnsi"/>
          <w:i/>
          <w:sz w:val="22"/>
          <w:szCs w:val="22"/>
        </w:rPr>
        <w:t>Dzięki zastosowaniu tego modelu zmniejszyłem ilość zużywanych środków ochrony roślin</w:t>
      </w:r>
      <w:r w:rsidR="008152D7" w:rsidRPr="008152D7">
        <w:rPr>
          <w:rFonts w:ascii="Verdana" w:hAnsi="Verdana" w:cstheme="minorHAnsi"/>
          <w:i/>
          <w:sz w:val="22"/>
          <w:szCs w:val="22"/>
        </w:rPr>
        <w:t xml:space="preserve"> </w:t>
      </w:r>
      <w:r w:rsidR="008152D7" w:rsidRPr="00221DFC">
        <w:rPr>
          <w:rFonts w:ascii="Verdana" w:hAnsi="Verdana" w:cstheme="minorHAnsi"/>
          <w:i/>
          <w:sz w:val="22"/>
          <w:szCs w:val="22"/>
        </w:rPr>
        <w:t>o 8 proc.</w:t>
      </w:r>
      <w:r w:rsidR="00221DFC" w:rsidRPr="00221DFC">
        <w:rPr>
          <w:rFonts w:ascii="Verdana" w:hAnsi="Verdana" w:cstheme="minorHAnsi"/>
          <w:i/>
          <w:sz w:val="22"/>
          <w:szCs w:val="22"/>
        </w:rPr>
        <w:t>, a wydatki na nawozy płynne spadły o 45 zł na hektarze</w:t>
      </w:r>
      <w:r w:rsidR="008152D7">
        <w:rPr>
          <w:rFonts w:ascii="Verdana" w:hAnsi="Verdana" w:cstheme="minorHAnsi"/>
          <w:i/>
          <w:sz w:val="22"/>
          <w:szCs w:val="22"/>
        </w:rPr>
        <w:t>. Po podsumowaniu wychodzi</w:t>
      </w:r>
      <w:r w:rsidR="00221DFC" w:rsidRPr="00221DFC">
        <w:rPr>
          <w:rFonts w:ascii="Verdana" w:hAnsi="Verdana" w:cstheme="minorHAnsi"/>
          <w:i/>
          <w:sz w:val="22"/>
          <w:szCs w:val="22"/>
        </w:rPr>
        <w:t xml:space="preserve"> blisko 10 000 zł </w:t>
      </w:r>
      <w:r w:rsidR="008152D7">
        <w:rPr>
          <w:rFonts w:ascii="Verdana" w:hAnsi="Verdana" w:cstheme="minorHAnsi"/>
          <w:i/>
          <w:sz w:val="22"/>
          <w:szCs w:val="22"/>
        </w:rPr>
        <w:t xml:space="preserve">w całym gospodarstwie </w:t>
      </w:r>
      <w:r w:rsidR="00221DFC" w:rsidRPr="00221DFC">
        <w:rPr>
          <w:rFonts w:ascii="Verdana" w:hAnsi="Verdana" w:cstheme="minorHAnsi"/>
          <w:i/>
          <w:sz w:val="22"/>
          <w:szCs w:val="22"/>
        </w:rPr>
        <w:t>w skali roku</w:t>
      </w:r>
      <w:r w:rsidR="00221DFC">
        <w:rPr>
          <w:rFonts w:ascii="Verdana" w:hAnsi="Verdana" w:cstheme="minorHAnsi"/>
          <w:sz w:val="22"/>
          <w:szCs w:val="22"/>
        </w:rPr>
        <w:t xml:space="preserve"> – zaznacza </w:t>
      </w:r>
      <w:r w:rsidR="00221DFC" w:rsidRPr="00221DFC">
        <w:rPr>
          <w:rFonts w:ascii="Verdana" w:hAnsi="Verdana" w:cstheme="minorHAnsi"/>
          <w:b/>
          <w:sz w:val="22"/>
          <w:szCs w:val="22"/>
        </w:rPr>
        <w:t>pan Wiktor.</w:t>
      </w:r>
    </w:p>
    <w:p w14:paraId="79DD442D" w14:textId="388D637D" w:rsidR="00B3666D" w:rsidRPr="006B3139" w:rsidRDefault="00B3666D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232E970A" w14:textId="2A931BEE" w:rsidR="00B3666D" w:rsidRDefault="00C27DE2" w:rsidP="009E3B3F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M</w:t>
      </w:r>
      <w:r w:rsidR="00EC4ACA" w:rsidRPr="00EC4ACA">
        <w:rPr>
          <w:rFonts w:ascii="Verdana" w:hAnsi="Verdana" w:cstheme="minorHAnsi"/>
          <w:sz w:val="22"/>
          <w:szCs w:val="22"/>
        </w:rPr>
        <w:t xml:space="preserve">odel M732i </w:t>
      </w:r>
      <w:r w:rsidR="00EC4ACA">
        <w:rPr>
          <w:rFonts w:ascii="Verdana" w:hAnsi="Verdana" w:cstheme="minorHAnsi"/>
          <w:sz w:val="22"/>
          <w:szCs w:val="22"/>
        </w:rPr>
        <w:t xml:space="preserve">w pracy wykorzystuje </w:t>
      </w:r>
      <w:r w:rsidR="0038030A">
        <w:rPr>
          <w:rFonts w:ascii="Verdana" w:hAnsi="Verdana" w:cstheme="minorHAnsi"/>
          <w:sz w:val="22"/>
          <w:szCs w:val="22"/>
        </w:rPr>
        <w:t>również</w:t>
      </w:r>
      <w:r w:rsidR="00EC4ACA">
        <w:rPr>
          <w:rFonts w:ascii="Verdana" w:hAnsi="Verdana" w:cstheme="minorHAnsi"/>
          <w:sz w:val="22"/>
          <w:szCs w:val="22"/>
        </w:rPr>
        <w:t xml:space="preserve"> </w:t>
      </w:r>
      <w:r w:rsidR="00EC4ACA" w:rsidRPr="00D13FEA">
        <w:rPr>
          <w:rFonts w:ascii="Verdana" w:hAnsi="Verdana" w:cstheme="minorHAnsi"/>
          <w:b/>
          <w:sz w:val="22"/>
          <w:szCs w:val="22"/>
        </w:rPr>
        <w:t>pan Krzysztof z pow. radomszczańskiego</w:t>
      </w:r>
      <w:r w:rsidR="0098491C">
        <w:rPr>
          <w:rFonts w:ascii="Verdana" w:hAnsi="Verdana" w:cstheme="minorHAnsi"/>
          <w:sz w:val="22"/>
          <w:szCs w:val="22"/>
        </w:rPr>
        <w:t xml:space="preserve">, który </w:t>
      </w:r>
      <w:r w:rsidR="00FA00D0">
        <w:rPr>
          <w:rFonts w:ascii="Verdana" w:hAnsi="Verdana" w:cstheme="minorHAnsi"/>
          <w:sz w:val="22"/>
          <w:szCs w:val="22"/>
        </w:rPr>
        <w:t xml:space="preserve">z kolei </w:t>
      </w:r>
      <w:r w:rsidR="00D13FEA">
        <w:rPr>
          <w:rFonts w:ascii="Verdana" w:hAnsi="Verdana" w:cstheme="minorHAnsi"/>
          <w:sz w:val="22"/>
          <w:szCs w:val="22"/>
        </w:rPr>
        <w:t>podkreśla bardzo dobrą amortyzację osi.</w:t>
      </w:r>
    </w:p>
    <w:p w14:paraId="55896775" w14:textId="5B219544" w:rsidR="00EC4ACA" w:rsidRDefault="00EC4ACA" w:rsidP="009E3B3F">
      <w:pPr>
        <w:jc w:val="both"/>
        <w:rPr>
          <w:rFonts w:ascii="Verdana" w:hAnsi="Verdana" w:cstheme="minorHAnsi"/>
          <w:sz w:val="22"/>
          <w:szCs w:val="22"/>
        </w:rPr>
      </w:pPr>
      <w:r w:rsidRPr="0098491C">
        <w:rPr>
          <w:rFonts w:ascii="Verdana" w:hAnsi="Verdana" w:cstheme="minorHAnsi"/>
          <w:i/>
          <w:sz w:val="22"/>
          <w:szCs w:val="22"/>
        </w:rPr>
        <w:t xml:space="preserve">- </w:t>
      </w:r>
      <w:r w:rsidR="00D13FEA">
        <w:rPr>
          <w:rFonts w:ascii="Verdana" w:hAnsi="Verdana" w:cstheme="minorHAnsi"/>
          <w:i/>
          <w:sz w:val="22"/>
          <w:szCs w:val="22"/>
        </w:rPr>
        <w:t>To</w:t>
      </w:r>
      <w:r w:rsidR="0098491C" w:rsidRPr="0098491C">
        <w:rPr>
          <w:rFonts w:ascii="Verdana" w:hAnsi="Verdana" w:cstheme="minorHAnsi"/>
          <w:i/>
          <w:sz w:val="22"/>
          <w:szCs w:val="22"/>
        </w:rPr>
        <w:t xml:space="preserve"> umożliwia jazdę 40 km/h na drodze </w:t>
      </w:r>
      <w:r w:rsidR="007966CD">
        <w:rPr>
          <w:rFonts w:ascii="Verdana" w:hAnsi="Verdana" w:cstheme="minorHAnsi"/>
          <w:i/>
          <w:sz w:val="22"/>
          <w:szCs w:val="22"/>
        </w:rPr>
        <w:t xml:space="preserve">i od 10 do 12 km/h po polu. </w:t>
      </w:r>
      <w:r w:rsidR="00104E9D">
        <w:rPr>
          <w:rFonts w:ascii="Verdana" w:hAnsi="Verdana" w:cstheme="minorHAnsi"/>
          <w:i/>
          <w:sz w:val="22"/>
          <w:szCs w:val="22"/>
        </w:rPr>
        <w:t xml:space="preserve">Na szczególną uwagę zasługuje również </w:t>
      </w:r>
      <w:r w:rsidR="00104E9D" w:rsidRPr="00104E9D">
        <w:rPr>
          <w:rFonts w:ascii="Verdana" w:hAnsi="Verdana" w:cstheme="minorHAnsi"/>
          <w:i/>
          <w:sz w:val="22"/>
          <w:szCs w:val="22"/>
        </w:rPr>
        <w:t xml:space="preserve">bardzo szybko działający boom-trac, który utrzymuje zadaną wysokość belki nad pryskanym łanem, dzięki czemu </w:t>
      </w:r>
      <w:r w:rsidR="00104E9D">
        <w:rPr>
          <w:rFonts w:ascii="Verdana" w:hAnsi="Verdana" w:cstheme="minorHAnsi"/>
          <w:i/>
          <w:sz w:val="22"/>
          <w:szCs w:val="22"/>
        </w:rPr>
        <w:t xml:space="preserve">udało mi się </w:t>
      </w:r>
      <w:r w:rsidR="00104E9D" w:rsidRPr="00104E9D">
        <w:rPr>
          <w:rFonts w:ascii="Verdana" w:hAnsi="Verdana" w:cstheme="minorHAnsi"/>
          <w:i/>
          <w:sz w:val="22"/>
          <w:szCs w:val="22"/>
        </w:rPr>
        <w:t>zmniejszy</w:t>
      </w:r>
      <w:r w:rsidR="00104E9D">
        <w:rPr>
          <w:rFonts w:ascii="Verdana" w:hAnsi="Verdana" w:cstheme="minorHAnsi"/>
          <w:i/>
          <w:sz w:val="22"/>
          <w:szCs w:val="22"/>
        </w:rPr>
        <w:t>ć</w:t>
      </w:r>
      <w:r w:rsidR="00104E9D" w:rsidRPr="00104E9D">
        <w:rPr>
          <w:rFonts w:ascii="Verdana" w:hAnsi="Verdana" w:cstheme="minorHAnsi"/>
          <w:i/>
          <w:sz w:val="22"/>
          <w:szCs w:val="22"/>
        </w:rPr>
        <w:t xml:space="preserve"> dawkę na rośliny o ok. 10</w:t>
      </w:r>
      <w:r w:rsidR="00104E9D">
        <w:rPr>
          <w:rFonts w:ascii="Verdana" w:hAnsi="Verdana" w:cstheme="minorHAnsi"/>
          <w:i/>
          <w:sz w:val="22"/>
          <w:szCs w:val="22"/>
        </w:rPr>
        <w:t xml:space="preserve"> proc. </w:t>
      </w:r>
      <w:r w:rsidR="00104E9D">
        <w:rPr>
          <w:rFonts w:ascii="Verdana" w:hAnsi="Verdana" w:cstheme="minorHAnsi"/>
          <w:sz w:val="22"/>
          <w:szCs w:val="22"/>
        </w:rPr>
        <w:t xml:space="preserve">– tłumaczy </w:t>
      </w:r>
      <w:r w:rsidR="00104E9D" w:rsidRPr="00104E9D">
        <w:rPr>
          <w:rFonts w:ascii="Verdana" w:hAnsi="Verdana" w:cstheme="minorHAnsi"/>
          <w:b/>
          <w:sz w:val="22"/>
          <w:szCs w:val="22"/>
        </w:rPr>
        <w:t>pan Krzysztof</w:t>
      </w:r>
      <w:r w:rsidR="00104E9D">
        <w:rPr>
          <w:rFonts w:ascii="Verdana" w:hAnsi="Verdana" w:cstheme="minorHAnsi"/>
          <w:sz w:val="22"/>
          <w:szCs w:val="22"/>
        </w:rPr>
        <w:t>.</w:t>
      </w:r>
      <w:r w:rsidR="00572527">
        <w:rPr>
          <w:rFonts w:ascii="Verdana" w:hAnsi="Verdana" w:cstheme="minorHAnsi"/>
          <w:sz w:val="22"/>
          <w:szCs w:val="22"/>
        </w:rPr>
        <w:t xml:space="preserve"> W jego przypadku areał wyn</w:t>
      </w:r>
      <w:r w:rsidR="00C27DE2">
        <w:rPr>
          <w:rFonts w:ascii="Verdana" w:hAnsi="Verdana" w:cstheme="minorHAnsi"/>
          <w:sz w:val="22"/>
          <w:szCs w:val="22"/>
        </w:rPr>
        <w:t xml:space="preserve">osi </w:t>
      </w:r>
      <w:r w:rsidR="00572527">
        <w:rPr>
          <w:rFonts w:ascii="Verdana" w:hAnsi="Verdana" w:cstheme="minorHAnsi"/>
          <w:sz w:val="22"/>
          <w:szCs w:val="22"/>
        </w:rPr>
        <w:t xml:space="preserve"> 150 ha.</w:t>
      </w:r>
    </w:p>
    <w:p w14:paraId="613F9CB0" w14:textId="77777777" w:rsidR="00D13FEA" w:rsidRDefault="00D13FEA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3C3F8002" w14:textId="32683D14" w:rsidR="001E2707" w:rsidRDefault="00655813" w:rsidP="00102205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lastRenderedPageBreak/>
        <w:t>Spore o</w:t>
      </w:r>
      <w:r w:rsidR="001E2707">
        <w:rPr>
          <w:rFonts w:ascii="Verdana" w:hAnsi="Verdana" w:cstheme="minorHAnsi"/>
          <w:sz w:val="22"/>
          <w:szCs w:val="22"/>
        </w:rPr>
        <w:t>szczędności</w:t>
      </w:r>
      <w:r>
        <w:rPr>
          <w:rFonts w:ascii="Verdana" w:hAnsi="Verdana" w:cstheme="minorHAnsi"/>
          <w:sz w:val="22"/>
          <w:szCs w:val="22"/>
        </w:rPr>
        <w:t>, tym razem</w:t>
      </w:r>
      <w:r w:rsidR="001E2707">
        <w:rPr>
          <w:rFonts w:ascii="Verdana" w:hAnsi="Verdana" w:cstheme="minorHAnsi"/>
          <w:sz w:val="22"/>
          <w:szCs w:val="22"/>
        </w:rPr>
        <w:t xml:space="preserve"> na poziomie 7 proc. zauważył</w:t>
      </w:r>
      <w:r w:rsidR="00D13FEA">
        <w:rPr>
          <w:rFonts w:ascii="Verdana" w:hAnsi="Verdana" w:cstheme="minorHAnsi"/>
          <w:sz w:val="22"/>
          <w:szCs w:val="22"/>
        </w:rPr>
        <w:t xml:space="preserve"> </w:t>
      </w:r>
      <w:r w:rsidR="00636DBF" w:rsidRPr="00636DBF">
        <w:rPr>
          <w:rFonts w:ascii="Verdana" w:hAnsi="Verdana" w:cstheme="minorHAnsi"/>
          <w:b/>
          <w:sz w:val="22"/>
          <w:szCs w:val="22"/>
        </w:rPr>
        <w:t xml:space="preserve">pan </w:t>
      </w:r>
      <w:r w:rsidR="001E2707" w:rsidRPr="00CC05CC">
        <w:rPr>
          <w:rFonts w:ascii="Verdana" w:hAnsi="Verdana" w:cstheme="minorHAnsi"/>
          <w:b/>
          <w:sz w:val="22"/>
          <w:szCs w:val="22"/>
        </w:rPr>
        <w:t>Grzegorz z pow. jaworskiego</w:t>
      </w:r>
      <w:r w:rsidR="001E2707">
        <w:rPr>
          <w:rFonts w:ascii="Verdana" w:hAnsi="Verdana" w:cstheme="minorHAnsi"/>
          <w:sz w:val="22"/>
          <w:szCs w:val="22"/>
        </w:rPr>
        <w:t xml:space="preserve">, stosujący </w:t>
      </w:r>
      <w:r>
        <w:rPr>
          <w:rFonts w:ascii="Verdana" w:hAnsi="Verdana" w:cstheme="minorHAnsi"/>
          <w:sz w:val="22"/>
          <w:szCs w:val="22"/>
        </w:rPr>
        <w:t>opryskiwacz</w:t>
      </w:r>
      <w:r w:rsidR="001E2707">
        <w:rPr>
          <w:rFonts w:ascii="Verdana" w:hAnsi="Verdana" w:cstheme="minorHAnsi"/>
          <w:sz w:val="22"/>
          <w:szCs w:val="22"/>
        </w:rPr>
        <w:t xml:space="preserve"> M740i</w:t>
      </w:r>
      <w:r w:rsidR="00895B0D">
        <w:rPr>
          <w:rFonts w:ascii="Verdana" w:hAnsi="Verdana" w:cstheme="minorHAnsi"/>
          <w:sz w:val="22"/>
          <w:szCs w:val="22"/>
        </w:rPr>
        <w:t xml:space="preserve"> przy areale 200 ha.</w:t>
      </w:r>
      <w:r w:rsidR="00102205">
        <w:rPr>
          <w:rFonts w:ascii="Verdana" w:hAnsi="Verdana" w:cstheme="minorHAnsi"/>
          <w:sz w:val="22"/>
          <w:szCs w:val="22"/>
        </w:rPr>
        <w:t xml:space="preserve"> </w:t>
      </w:r>
      <w:r w:rsidR="00D96093">
        <w:rPr>
          <w:rFonts w:ascii="Verdana" w:hAnsi="Verdana" w:cstheme="minorHAnsi"/>
          <w:sz w:val="22"/>
          <w:szCs w:val="22"/>
        </w:rPr>
        <w:t>Wskazany model charakteryzuje się również</w:t>
      </w:r>
      <w:r w:rsidR="00102205">
        <w:rPr>
          <w:rFonts w:ascii="Verdana" w:hAnsi="Verdana" w:cstheme="minorHAnsi"/>
          <w:sz w:val="22"/>
          <w:szCs w:val="22"/>
        </w:rPr>
        <w:t xml:space="preserve"> powiększony</w:t>
      </w:r>
      <w:r w:rsidR="00D96093">
        <w:rPr>
          <w:rFonts w:ascii="Verdana" w:hAnsi="Verdana" w:cstheme="minorHAnsi"/>
          <w:sz w:val="22"/>
          <w:szCs w:val="22"/>
        </w:rPr>
        <w:t>m</w:t>
      </w:r>
      <w:r w:rsidR="00102205">
        <w:rPr>
          <w:rFonts w:ascii="Verdana" w:hAnsi="Verdana" w:cstheme="minorHAnsi"/>
          <w:sz w:val="22"/>
          <w:szCs w:val="22"/>
        </w:rPr>
        <w:t xml:space="preserve"> z</w:t>
      </w:r>
      <w:r w:rsidR="00102205" w:rsidRPr="00102205">
        <w:rPr>
          <w:rFonts w:ascii="Verdana" w:hAnsi="Verdana" w:cstheme="minorHAnsi"/>
          <w:sz w:val="22"/>
          <w:szCs w:val="22"/>
        </w:rPr>
        <w:t>biornik</w:t>
      </w:r>
      <w:r w:rsidR="00D96093">
        <w:rPr>
          <w:rFonts w:ascii="Verdana" w:hAnsi="Verdana" w:cstheme="minorHAnsi"/>
          <w:sz w:val="22"/>
          <w:szCs w:val="22"/>
        </w:rPr>
        <w:t>iem</w:t>
      </w:r>
      <w:r w:rsidR="00102205" w:rsidRPr="00102205">
        <w:rPr>
          <w:rFonts w:ascii="Verdana" w:hAnsi="Verdana" w:cstheme="minorHAnsi"/>
          <w:sz w:val="22"/>
          <w:szCs w:val="22"/>
        </w:rPr>
        <w:t xml:space="preserve"> </w:t>
      </w:r>
      <w:r w:rsidR="00102205">
        <w:rPr>
          <w:rFonts w:ascii="Verdana" w:hAnsi="Verdana" w:cstheme="minorHAnsi"/>
          <w:sz w:val="22"/>
          <w:szCs w:val="22"/>
        </w:rPr>
        <w:t>d</w:t>
      </w:r>
      <w:r w:rsidR="00102205" w:rsidRPr="00102205">
        <w:rPr>
          <w:rFonts w:ascii="Verdana" w:hAnsi="Verdana" w:cstheme="minorHAnsi"/>
          <w:sz w:val="22"/>
          <w:szCs w:val="22"/>
        </w:rPr>
        <w:t>o pojemności 4000 l</w:t>
      </w:r>
      <w:r w:rsidR="00102205">
        <w:rPr>
          <w:rFonts w:ascii="Verdana" w:hAnsi="Verdana" w:cstheme="minorHAnsi"/>
          <w:sz w:val="22"/>
          <w:szCs w:val="22"/>
        </w:rPr>
        <w:t xml:space="preserve"> </w:t>
      </w:r>
      <w:r w:rsidR="00D96093">
        <w:rPr>
          <w:rFonts w:ascii="Verdana" w:hAnsi="Verdana" w:cstheme="minorHAnsi"/>
          <w:sz w:val="22"/>
          <w:szCs w:val="22"/>
        </w:rPr>
        <w:t>oraz</w:t>
      </w:r>
      <w:r w:rsidR="00102205" w:rsidRPr="00102205">
        <w:rPr>
          <w:rFonts w:ascii="Verdana" w:hAnsi="Verdana" w:cstheme="minorHAnsi"/>
          <w:sz w:val="22"/>
          <w:szCs w:val="22"/>
        </w:rPr>
        <w:t xml:space="preserve"> </w:t>
      </w:r>
      <w:r w:rsidR="00102205">
        <w:rPr>
          <w:rFonts w:ascii="Verdana" w:hAnsi="Verdana" w:cstheme="minorHAnsi"/>
          <w:sz w:val="22"/>
          <w:szCs w:val="22"/>
        </w:rPr>
        <w:t>kompatybilnoś</w:t>
      </w:r>
      <w:r w:rsidR="00D96093">
        <w:rPr>
          <w:rFonts w:ascii="Verdana" w:hAnsi="Verdana" w:cstheme="minorHAnsi"/>
          <w:sz w:val="22"/>
          <w:szCs w:val="22"/>
        </w:rPr>
        <w:t>cią</w:t>
      </w:r>
      <w:r w:rsidR="00102205">
        <w:rPr>
          <w:rFonts w:ascii="Verdana" w:hAnsi="Verdana" w:cstheme="minorHAnsi"/>
          <w:sz w:val="22"/>
          <w:szCs w:val="22"/>
        </w:rPr>
        <w:t xml:space="preserve"> z joystickiem </w:t>
      </w:r>
      <w:r w:rsidR="00102205" w:rsidRPr="00102205">
        <w:rPr>
          <w:rFonts w:ascii="Verdana" w:hAnsi="Verdana" w:cstheme="minorHAnsi"/>
          <w:sz w:val="22"/>
          <w:szCs w:val="22"/>
        </w:rPr>
        <w:t>ISOBUS</w:t>
      </w:r>
      <w:r w:rsidR="00102205">
        <w:rPr>
          <w:rFonts w:ascii="Verdana" w:hAnsi="Verdana" w:cstheme="minorHAnsi"/>
          <w:sz w:val="22"/>
          <w:szCs w:val="22"/>
        </w:rPr>
        <w:t>, dający</w:t>
      </w:r>
      <w:r w:rsidR="00A8260D">
        <w:rPr>
          <w:rFonts w:ascii="Verdana" w:hAnsi="Verdana" w:cstheme="minorHAnsi"/>
          <w:sz w:val="22"/>
          <w:szCs w:val="22"/>
        </w:rPr>
        <w:t>m</w:t>
      </w:r>
      <w:r w:rsidR="00102205">
        <w:rPr>
          <w:rFonts w:ascii="Verdana" w:hAnsi="Verdana" w:cstheme="minorHAnsi"/>
          <w:sz w:val="22"/>
          <w:szCs w:val="22"/>
        </w:rPr>
        <w:t xml:space="preserve"> możliwość sprawnego sterowania maszynami.</w:t>
      </w:r>
    </w:p>
    <w:p w14:paraId="7AB4D2C0" w14:textId="0605F80E" w:rsidR="00572527" w:rsidRDefault="00572527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2E09DE92" w14:textId="1E3D6FCD" w:rsidR="00572527" w:rsidRPr="00092746" w:rsidRDefault="00D96093" w:rsidP="009E3B3F">
      <w:pPr>
        <w:jc w:val="both"/>
        <w:rPr>
          <w:rFonts w:ascii="Verdana" w:hAnsi="Verdana" w:cstheme="minorHAnsi"/>
          <w:b/>
          <w:sz w:val="22"/>
          <w:szCs w:val="22"/>
        </w:rPr>
      </w:pPr>
      <w:r>
        <w:rPr>
          <w:rFonts w:ascii="Verdana" w:hAnsi="Verdana" w:cstheme="minorHAnsi"/>
          <w:b/>
          <w:sz w:val="22"/>
          <w:szCs w:val="22"/>
        </w:rPr>
        <w:t>Funkcjonalność równie ważna</w:t>
      </w:r>
    </w:p>
    <w:p w14:paraId="2AC63AAF" w14:textId="11C62232" w:rsidR="00572527" w:rsidRDefault="00572527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791A8ABD" w14:textId="43887B89" w:rsidR="00572527" w:rsidRDefault="00D96093" w:rsidP="00C33640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O</w:t>
      </w:r>
      <w:r w:rsidR="00092746">
        <w:rPr>
          <w:rFonts w:ascii="Verdana" w:hAnsi="Verdana" w:cstheme="minorHAnsi"/>
          <w:sz w:val="22"/>
          <w:szCs w:val="22"/>
        </w:rPr>
        <w:t>szczędności na środkach ochrony roślin w przypadku korzystania z nowoczesnego sprzętu to jeden z ważniejszych argumentów</w:t>
      </w:r>
      <w:r>
        <w:rPr>
          <w:rFonts w:ascii="Verdana" w:hAnsi="Verdana" w:cstheme="minorHAnsi"/>
          <w:sz w:val="22"/>
          <w:szCs w:val="22"/>
        </w:rPr>
        <w:t xml:space="preserve"> przy wyborze opryskiwacza</w:t>
      </w:r>
      <w:r w:rsidR="00092746">
        <w:rPr>
          <w:rFonts w:ascii="Verdana" w:hAnsi="Verdana" w:cstheme="minorHAnsi"/>
          <w:sz w:val="22"/>
          <w:szCs w:val="22"/>
        </w:rPr>
        <w:t xml:space="preserve">, natomiast </w:t>
      </w:r>
      <w:r w:rsidR="00EE1B33">
        <w:rPr>
          <w:rFonts w:ascii="Verdana" w:hAnsi="Verdana" w:cstheme="minorHAnsi"/>
          <w:sz w:val="22"/>
          <w:szCs w:val="22"/>
        </w:rPr>
        <w:t xml:space="preserve">nie dla wszystkich. Przykładowo </w:t>
      </w:r>
      <w:r w:rsidR="00EE1B33" w:rsidRPr="005607C9">
        <w:rPr>
          <w:rFonts w:ascii="Verdana" w:hAnsi="Verdana" w:cstheme="minorHAnsi"/>
          <w:b/>
          <w:sz w:val="22"/>
          <w:szCs w:val="22"/>
        </w:rPr>
        <w:t>pan Sebastian</w:t>
      </w:r>
      <w:r w:rsidR="00EE1B33" w:rsidRPr="00D96093">
        <w:rPr>
          <w:rFonts w:ascii="Verdana" w:hAnsi="Verdana" w:cstheme="minorHAnsi"/>
          <w:b/>
          <w:sz w:val="22"/>
          <w:szCs w:val="22"/>
        </w:rPr>
        <w:t xml:space="preserve"> z pow. legnickiego</w:t>
      </w:r>
      <w:r w:rsidR="00A86130">
        <w:rPr>
          <w:rFonts w:ascii="Verdana" w:hAnsi="Verdana" w:cstheme="minorHAnsi"/>
          <w:sz w:val="22"/>
          <w:szCs w:val="22"/>
        </w:rPr>
        <w:t xml:space="preserve">, kupując </w:t>
      </w:r>
      <w:r w:rsidR="00E567DD" w:rsidRPr="00E567DD">
        <w:rPr>
          <w:rFonts w:ascii="Verdana" w:hAnsi="Verdana" w:cstheme="minorHAnsi"/>
          <w:sz w:val="22"/>
          <w:szCs w:val="22"/>
        </w:rPr>
        <w:t>opryskiwacz</w:t>
      </w:r>
      <w:r w:rsidR="00A86130">
        <w:rPr>
          <w:rFonts w:ascii="Verdana" w:hAnsi="Verdana" w:cstheme="minorHAnsi"/>
          <w:sz w:val="22"/>
          <w:szCs w:val="22"/>
        </w:rPr>
        <w:t xml:space="preserve"> </w:t>
      </w:r>
      <w:r w:rsidR="00F10F55">
        <w:rPr>
          <w:rFonts w:ascii="Verdana" w:hAnsi="Verdana" w:cstheme="minorHAnsi"/>
          <w:sz w:val="22"/>
          <w:szCs w:val="22"/>
        </w:rPr>
        <w:t>przyjrzał się bliżej</w:t>
      </w:r>
      <w:r w:rsidR="00E567DD" w:rsidRPr="00E567DD">
        <w:rPr>
          <w:rFonts w:ascii="Verdana" w:hAnsi="Verdana" w:cstheme="minorHAnsi"/>
          <w:sz w:val="22"/>
          <w:szCs w:val="22"/>
        </w:rPr>
        <w:t xml:space="preserve"> system</w:t>
      </w:r>
      <w:r w:rsidR="00F10F55">
        <w:rPr>
          <w:rFonts w:ascii="Verdana" w:hAnsi="Verdana" w:cstheme="minorHAnsi"/>
          <w:sz w:val="22"/>
          <w:szCs w:val="22"/>
        </w:rPr>
        <w:t>owi</w:t>
      </w:r>
      <w:r w:rsidR="00E567DD" w:rsidRPr="00E567DD">
        <w:rPr>
          <w:rFonts w:ascii="Verdana" w:hAnsi="Verdana" w:cstheme="minorHAnsi"/>
          <w:sz w:val="22"/>
          <w:szCs w:val="22"/>
        </w:rPr>
        <w:t xml:space="preserve"> recyrkul</w:t>
      </w:r>
      <w:r>
        <w:rPr>
          <w:rFonts w:ascii="Verdana" w:hAnsi="Verdana" w:cstheme="minorHAnsi"/>
          <w:sz w:val="22"/>
          <w:szCs w:val="22"/>
        </w:rPr>
        <w:t>a</w:t>
      </w:r>
      <w:r w:rsidR="00E567DD" w:rsidRPr="00E567DD">
        <w:rPr>
          <w:rFonts w:ascii="Verdana" w:hAnsi="Verdana" w:cstheme="minorHAnsi"/>
          <w:sz w:val="22"/>
          <w:szCs w:val="22"/>
        </w:rPr>
        <w:t>cji cieczy, dzięki któremu zyskuje on precyzyjny oprysk miejsc trudno dostępnych jak kliny, czy uwrocia w nieregularnych kształtach pola.</w:t>
      </w:r>
      <w:r w:rsidR="00F10F55">
        <w:rPr>
          <w:rFonts w:ascii="Verdana" w:hAnsi="Verdana" w:cstheme="minorHAnsi"/>
          <w:sz w:val="22"/>
          <w:szCs w:val="22"/>
        </w:rPr>
        <w:t xml:space="preserve"> Dodatkowo stałe ciśnienie w belce opryskowej umożliwia natychmiastowy start oprysku i zawsze pełne pokrycie. </w:t>
      </w:r>
      <w:r w:rsidR="00A86130">
        <w:rPr>
          <w:rFonts w:ascii="Verdana" w:hAnsi="Verdana" w:cstheme="minorHAnsi"/>
          <w:sz w:val="22"/>
          <w:szCs w:val="22"/>
        </w:rPr>
        <w:t>W jego przypadku a</w:t>
      </w:r>
      <w:r w:rsidR="00697C58">
        <w:rPr>
          <w:rFonts w:ascii="Verdana" w:hAnsi="Verdana" w:cstheme="minorHAnsi"/>
          <w:sz w:val="22"/>
          <w:szCs w:val="22"/>
        </w:rPr>
        <w:t>reał</w:t>
      </w:r>
      <w:r w:rsidR="00A86130">
        <w:rPr>
          <w:rFonts w:ascii="Verdana" w:hAnsi="Verdana" w:cstheme="minorHAnsi"/>
          <w:sz w:val="22"/>
          <w:szCs w:val="22"/>
        </w:rPr>
        <w:t xml:space="preserve"> wyn</w:t>
      </w:r>
      <w:r w:rsidR="00C27DE2">
        <w:rPr>
          <w:rFonts w:ascii="Verdana" w:hAnsi="Verdana" w:cstheme="minorHAnsi"/>
          <w:sz w:val="22"/>
          <w:szCs w:val="22"/>
        </w:rPr>
        <w:t>osi</w:t>
      </w:r>
      <w:r w:rsidR="00697C58">
        <w:rPr>
          <w:rFonts w:ascii="Verdana" w:hAnsi="Verdana" w:cstheme="minorHAnsi"/>
          <w:sz w:val="22"/>
          <w:szCs w:val="22"/>
        </w:rPr>
        <w:t xml:space="preserve"> </w:t>
      </w:r>
      <w:r w:rsidR="000934AC">
        <w:rPr>
          <w:rFonts w:ascii="Verdana" w:hAnsi="Verdana" w:cstheme="minorHAnsi"/>
          <w:sz w:val="22"/>
          <w:szCs w:val="22"/>
        </w:rPr>
        <w:t>1500</w:t>
      </w:r>
      <w:r w:rsidR="00FC7E20">
        <w:rPr>
          <w:rFonts w:ascii="Verdana" w:hAnsi="Verdana" w:cstheme="minorHAnsi"/>
          <w:sz w:val="22"/>
          <w:szCs w:val="22"/>
        </w:rPr>
        <w:t xml:space="preserve"> ha</w:t>
      </w:r>
      <w:r w:rsidR="00A86130">
        <w:rPr>
          <w:rFonts w:ascii="Verdana" w:hAnsi="Verdana" w:cstheme="minorHAnsi"/>
          <w:sz w:val="22"/>
          <w:szCs w:val="22"/>
        </w:rPr>
        <w:t xml:space="preserve">, </w:t>
      </w:r>
    </w:p>
    <w:p w14:paraId="54F102EB" w14:textId="52644C5D" w:rsidR="006B202A" w:rsidRDefault="00233ACA" w:rsidP="00233ACA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Również pan Radosław z pow. gryfińskiego ceni opryskiwacz John Deere za precyzję w pracy w mniej dostępnych miejscach.</w:t>
      </w:r>
    </w:p>
    <w:p w14:paraId="6CD26CE4" w14:textId="7E3F688F" w:rsidR="00233ACA" w:rsidRDefault="00233ACA" w:rsidP="00233ACA">
      <w:pPr>
        <w:jc w:val="both"/>
        <w:rPr>
          <w:rFonts w:ascii="Verdana" w:hAnsi="Verdana" w:cstheme="minorHAnsi"/>
          <w:sz w:val="22"/>
          <w:szCs w:val="22"/>
        </w:rPr>
      </w:pPr>
      <w:r w:rsidRPr="00233ACA">
        <w:rPr>
          <w:rFonts w:ascii="Verdana" w:hAnsi="Verdana" w:cstheme="minorHAnsi"/>
          <w:i/>
          <w:sz w:val="22"/>
          <w:szCs w:val="22"/>
        </w:rPr>
        <w:t>- Bardzo wygodnym rozwiązaniem okazał się system kontroli sekcji z precyzyjnym odbiornikiem StarFire 6000. Dzięki temu system automatycznej kontroli sekcji działa dokładnie na klinach i uwrociach</w:t>
      </w:r>
      <w:r>
        <w:rPr>
          <w:rFonts w:ascii="Verdana" w:hAnsi="Verdana" w:cstheme="minorHAnsi"/>
          <w:sz w:val="22"/>
          <w:szCs w:val="22"/>
        </w:rPr>
        <w:t xml:space="preserve"> – tłumaczy </w:t>
      </w:r>
      <w:r w:rsidRPr="00233ACA">
        <w:rPr>
          <w:rFonts w:ascii="Verdana" w:hAnsi="Verdana" w:cstheme="minorHAnsi"/>
          <w:b/>
          <w:sz w:val="22"/>
          <w:szCs w:val="22"/>
        </w:rPr>
        <w:t>pan Radosław</w:t>
      </w:r>
      <w:r>
        <w:rPr>
          <w:rFonts w:ascii="Verdana" w:hAnsi="Verdana" w:cstheme="minorHAnsi"/>
          <w:sz w:val="22"/>
          <w:szCs w:val="22"/>
        </w:rPr>
        <w:t>, który w sumie opryskiwaczem prac</w:t>
      </w:r>
      <w:r w:rsidR="00AF40E9">
        <w:rPr>
          <w:rFonts w:ascii="Verdana" w:hAnsi="Verdana" w:cstheme="minorHAnsi"/>
          <w:sz w:val="22"/>
          <w:szCs w:val="22"/>
        </w:rPr>
        <w:t>u</w:t>
      </w:r>
      <w:r w:rsidR="00C27DE2">
        <w:rPr>
          <w:rFonts w:ascii="Verdana" w:hAnsi="Verdana" w:cstheme="minorHAnsi"/>
          <w:sz w:val="22"/>
          <w:szCs w:val="22"/>
        </w:rPr>
        <w:t>je</w:t>
      </w:r>
      <w:r>
        <w:rPr>
          <w:rFonts w:ascii="Verdana" w:hAnsi="Verdana" w:cstheme="minorHAnsi"/>
          <w:sz w:val="22"/>
          <w:szCs w:val="22"/>
        </w:rPr>
        <w:t xml:space="preserve"> na powierzchni 120 ha. </w:t>
      </w:r>
    </w:p>
    <w:p w14:paraId="560E87A0" w14:textId="0675F898" w:rsidR="00092746" w:rsidRDefault="00092746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555FD054" w14:textId="421169F4" w:rsidR="00890919" w:rsidRDefault="00890919" w:rsidP="00890919">
      <w:pPr>
        <w:jc w:val="both"/>
        <w:rPr>
          <w:rFonts w:ascii="Verdana" w:hAnsi="Verdana" w:cstheme="minorHAnsi"/>
          <w:sz w:val="22"/>
          <w:szCs w:val="22"/>
        </w:rPr>
      </w:pPr>
      <w:r>
        <w:rPr>
          <w:rFonts w:ascii="Verdana" w:hAnsi="Verdana" w:cstheme="minorHAnsi"/>
          <w:sz w:val="22"/>
          <w:szCs w:val="22"/>
        </w:rPr>
        <w:t>Opryskiwacz rolniczy jest najcześciej wykorzystywaną maszyną w całym cyklu uprawowy, dlatego inwestując  w taką maszynę, należy dok</w:t>
      </w:r>
      <w:r w:rsidR="009771CA">
        <w:rPr>
          <w:rFonts w:ascii="Verdana" w:hAnsi="Verdana" w:cstheme="minorHAnsi"/>
          <w:sz w:val="22"/>
          <w:szCs w:val="22"/>
        </w:rPr>
        <w:t>ł</w:t>
      </w:r>
      <w:r>
        <w:rPr>
          <w:rFonts w:ascii="Verdana" w:hAnsi="Verdana" w:cstheme="minorHAnsi"/>
          <w:sz w:val="22"/>
          <w:szCs w:val="22"/>
        </w:rPr>
        <w:t>adnie spra</w:t>
      </w:r>
      <w:r w:rsidR="009771CA">
        <w:rPr>
          <w:rFonts w:ascii="Verdana" w:hAnsi="Verdana" w:cstheme="minorHAnsi"/>
          <w:sz w:val="22"/>
          <w:szCs w:val="22"/>
        </w:rPr>
        <w:t>w</w:t>
      </w:r>
      <w:r>
        <w:rPr>
          <w:rFonts w:ascii="Verdana" w:hAnsi="Verdana" w:cstheme="minorHAnsi"/>
          <w:sz w:val="22"/>
          <w:szCs w:val="22"/>
        </w:rPr>
        <w:t>dzić, które opcje skutecznie zapewniają oszczędności. Zebrane dane bezpo</w:t>
      </w:r>
      <w:r w:rsidR="009771CA">
        <w:rPr>
          <w:rFonts w:ascii="Verdana" w:hAnsi="Verdana" w:cstheme="minorHAnsi"/>
          <w:sz w:val="22"/>
          <w:szCs w:val="22"/>
        </w:rPr>
        <w:t>ś</w:t>
      </w:r>
      <w:r>
        <w:rPr>
          <w:rFonts w:ascii="Verdana" w:hAnsi="Verdana" w:cstheme="minorHAnsi"/>
          <w:sz w:val="22"/>
          <w:szCs w:val="22"/>
        </w:rPr>
        <w:t>renio o</w:t>
      </w:r>
      <w:r w:rsidR="009771CA">
        <w:rPr>
          <w:rFonts w:ascii="Verdana" w:hAnsi="Verdana" w:cstheme="minorHAnsi"/>
          <w:sz w:val="22"/>
          <w:szCs w:val="22"/>
        </w:rPr>
        <w:t>d</w:t>
      </w:r>
      <w:r>
        <w:rPr>
          <w:rFonts w:ascii="Verdana" w:hAnsi="Verdana" w:cstheme="minorHAnsi"/>
          <w:sz w:val="22"/>
          <w:szCs w:val="22"/>
        </w:rPr>
        <w:t xml:space="preserve"> rolników z różnych regionów Polski wyraźnie wskazują, które rozwiązania w rolniczych opryskiwaczach zaczepianych umożliwiają uzyskanie oszczędności sięgających nawet 10% zużywanych środków ochrony roślin i nawozów płynnych.</w:t>
      </w:r>
    </w:p>
    <w:p w14:paraId="76CE8F2B" w14:textId="4FF5E52F" w:rsidR="00092746" w:rsidRDefault="00092746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4E33B3D8" w14:textId="77777777" w:rsidR="00092746" w:rsidRDefault="00092746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3CD34E1A" w14:textId="1168131D" w:rsidR="00572527" w:rsidRDefault="00572527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60B206F1" w14:textId="28C1295D" w:rsidR="00572527" w:rsidRDefault="00572527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155C9826" w14:textId="1C45A899" w:rsidR="00572527" w:rsidRDefault="00572527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3761B14D" w14:textId="77777777" w:rsidR="00572527" w:rsidRPr="00104E9D" w:rsidRDefault="00572527" w:rsidP="009E3B3F">
      <w:pPr>
        <w:jc w:val="both"/>
        <w:rPr>
          <w:rFonts w:ascii="Verdana" w:hAnsi="Verdana" w:cstheme="minorHAnsi"/>
          <w:sz w:val="22"/>
          <w:szCs w:val="22"/>
        </w:rPr>
      </w:pPr>
    </w:p>
    <w:p w14:paraId="3E477B61" w14:textId="38F01A5A" w:rsidR="00B3666D" w:rsidRDefault="00B3666D" w:rsidP="009E3B3F">
      <w:pPr>
        <w:jc w:val="both"/>
        <w:rPr>
          <w:rFonts w:ascii="Verdana" w:hAnsi="Verdana" w:cstheme="minorHAnsi"/>
        </w:rPr>
      </w:pPr>
    </w:p>
    <w:p w14:paraId="6E2FBFEA" w14:textId="38E27051" w:rsidR="00632254" w:rsidRDefault="00632254" w:rsidP="009E3B3F">
      <w:pPr>
        <w:jc w:val="both"/>
        <w:rPr>
          <w:rFonts w:ascii="Verdana" w:hAnsi="Verdana" w:cstheme="minorHAnsi"/>
        </w:rPr>
      </w:pPr>
    </w:p>
    <w:p w14:paraId="61FB9416" w14:textId="0B6D06D5" w:rsidR="00632254" w:rsidRDefault="00632254" w:rsidP="009E3B3F">
      <w:pPr>
        <w:jc w:val="both"/>
        <w:rPr>
          <w:rFonts w:ascii="Verdana" w:hAnsi="Verdana" w:cstheme="minorHAnsi"/>
        </w:rPr>
      </w:pPr>
    </w:p>
    <w:p w14:paraId="70ABD000" w14:textId="0A5779CD" w:rsidR="00632254" w:rsidRDefault="00632254" w:rsidP="009E3B3F">
      <w:pPr>
        <w:jc w:val="both"/>
        <w:rPr>
          <w:rFonts w:ascii="Verdana" w:hAnsi="Verdana" w:cstheme="minorHAnsi"/>
        </w:rPr>
      </w:pPr>
    </w:p>
    <w:p w14:paraId="58E8733B" w14:textId="0DFDE7A6" w:rsidR="00632254" w:rsidRDefault="00632254" w:rsidP="009E3B3F">
      <w:pPr>
        <w:jc w:val="both"/>
        <w:rPr>
          <w:rFonts w:ascii="Verdana" w:hAnsi="Verdana" w:cstheme="minorHAnsi"/>
        </w:rPr>
      </w:pPr>
    </w:p>
    <w:p w14:paraId="60AC8B11" w14:textId="77777777" w:rsidR="00E04009" w:rsidRDefault="00E04009" w:rsidP="009E3B3F">
      <w:pPr>
        <w:jc w:val="both"/>
        <w:rPr>
          <w:rFonts w:ascii="Verdana" w:hAnsi="Verdana" w:cstheme="minorHAnsi"/>
        </w:rPr>
      </w:pPr>
      <w:bookmarkStart w:id="0" w:name="_GoBack"/>
      <w:bookmarkEnd w:id="0"/>
    </w:p>
    <w:p w14:paraId="6345FFFD" w14:textId="0F7A69D3" w:rsidR="00632254" w:rsidRDefault="00632254" w:rsidP="009E3B3F">
      <w:pPr>
        <w:jc w:val="both"/>
        <w:rPr>
          <w:rFonts w:ascii="Verdana" w:hAnsi="Verdana" w:cstheme="minorHAnsi"/>
        </w:rPr>
      </w:pPr>
    </w:p>
    <w:p w14:paraId="663A801E" w14:textId="77777777" w:rsidR="00632254" w:rsidRDefault="00632254" w:rsidP="009E3B3F">
      <w:pPr>
        <w:jc w:val="both"/>
        <w:rPr>
          <w:rFonts w:ascii="Verdana" w:hAnsi="Verdana" w:cstheme="minorHAnsi"/>
        </w:rPr>
      </w:pPr>
    </w:p>
    <w:p w14:paraId="763BB415" w14:textId="6B786EC8" w:rsidR="00B3666D" w:rsidRDefault="00B3666D" w:rsidP="009E3B3F">
      <w:pPr>
        <w:jc w:val="both"/>
        <w:rPr>
          <w:rFonts w:ascii="Verdana" w:hAnsi="Verdana" w:cstheme="minorHAnsi"/>
        </w:rPr>
      </w:pPr>
    </w:p>
    <w:p w14:paraId="063ED0E4" w14:textId="77777777" w:rsidR="00B3666D" w:rsidRDefault="00B3666D" w:rsidP="009E3B3F">
      <w:pPr>
        <w:jc w:val="both"/>
        <w:rPr>
          <w:rFonts w:ascii="Verdana" w:hAnsi="Verdana" w:cstheme="minorHAnsi"/>
        </w:rPr>
      </w:pPr>
    </w:p>
    <w:p w14:paraId="361F8BEC" w14:textId="77777777" w:rsidR="00CD6D26" w:rsidRPr="007B70ED" w:rsidRDefault="00CD6D26" w:rsidP="009E3B3F">
      <w:pPr>
        <w:jc w:val="both"/>
        <w:rPr>
          <w:rFonts w:ascii="Verdana" w:hAnsi="Verdana" w:cstheme="minorHAnsi"/>
        </w:rPr>
      </w:pPr>
    </w:p>
    <w:p w14:paraId="4A1CE6A3" w14:textId="77777777" w:rsidR="009E3B3F" w:rsidRPr="007B70ED" w:rsidRDefault="009E3B3F" w:rsidP="009E3B3F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65B477" wp14:editId="34C8FD7E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544F76" w14:textId="77777777" w:rsidR="009E3B3F" w:rsidRPr="00A96DAB" w:rsidRDefault="009E3B3F" w:rsidP="009E3B3F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65B47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50544F76" w14:textId="77777777" w:rsidR="009E3B3F" w:rsidRPr="00A96DAB" w:rsidRDefault="009E3B3F" w:rsidP="009E3B3F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C8D7C0" w14:textId="77777777" w:rsidR="009E3B3F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2109C71B" w14:textId="77777777" w:rsidR="009E3B3F" w:rsidRPr="007B70ED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0F280EEF" w14:textId="77777777" w:rsidR="009E3B3F" w:rsidRPr="001413C8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1413C8">
        <w:rPr>
          <w:rFonts w:ascii="Verdana" w:hAnsi="Verdana"/>
          <w:sz w:val="20"/>
          <w:szCs w:val="20"/>
          <w:lang w:val="en-US"/>
        </w:rPr>
        <w:t>John Deere w social media:</w:t>
      </w:r>
    </w:p>
    <w:p w14:paraId="0ED19C2D" w14:textId="77777777" w:rsidR="009E3B3F" w:rsidRPr="001413C8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1DB19076" wp14:editId="3FFFAF7F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4EFC708E" wp14:editId="4576D41F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13C8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1A612A6A" w14:textId="77777777" w:rsidR="009E3B3F" w:rsidRPr="00FC7E20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1CA4E39A" w14:textId="77777777" w:rsidR="009E3B3F" w:rsidRPr="00FC7E20" w:rsidRDefault="009E3B3F" w:rsidP="009E3B3F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7CBC3C2B" w14:textId="12972052" w:rsidR="009E3B3F" w:rsidRPr="007403CA" w:rsidRDefault="009E3B3F" w:rsidP="009E3B3F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</w:t>
      </w:r>
      <w:r w:rsidR="00632254">
        <w:rPr>
          <w:rFonts w:ascii="Verdana" w:hAnsi="Verdana"/>
          <w:sz w:val="20"/>
          <w:szCs w:val="20"/>
        </w:rPr>
        <w:t>liderzyochronyroslin</w:t>
      </w:r>
    </w:p>
    <w:p w14:paraId="5C5D4AC9" w14:textId="77777777" w:rsidR="009E3B3F" w:rsidRPr="007403CA" w:rsidRDefault="009E3B3F" w:rsidP="009E3B3F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020AE2F4" w14:textId="77777777" w:rsidR="009E3B3F" w:rsidRPr="007B70ED" w:rsidRDefault="009E3B3F" w:rsidP="009E3B3F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76B16DA0" w14:textId="77777777" w:rsidR="009E3B3F" w:rsidRPr="007B70ED" w:rsidRDefault="009E3B3F" w:rsidP="009E3B3F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0FC77BCE" w14:textId="77777777" w:rsidR="009E3B3F" w:rsidRPr="007B70ED" w:rsidRDefault="009E3B3F" w:rsidP="009E3B3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72E54ECC" w14:textId="77777777" w:rsidR="009E3B3F" w:rsidRPr="007B70ED" w:rsidRDefault="009E3B3F" w:rsidP="009E3B3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620CD474" w14:textId="77777777" w:rsidR="009E3B3F" w:rsidRPr="00E24690" w:rsidRDefault="009E3B3F" w:rsidP="009E3B3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213F5928" w14:textId="77777777" w:rsidR="009E3B3F" w:rsidRPr="007403CA" w:rsidRDefault="009E3B3F" w:rsidP="009E3B3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164C2668" w14:textId="77777777" w:rsidR="009E3B3F" w:rsidRPr="007403CA" w:rsidRDefault="009E3B3F" w:rsidP="009E3B3F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26A1337" w14:textId="77777777" w:rsidR="009E3B3F" w:rsidRPr="007403CA" w:rsidRDefault="009E3B3F" w:rsidP="009E3B3F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A6FD7A2" w14:textId="77777777" w:rsidR="009E3B3F" w:rsidRPr="007403CA" w:rsidRDefault="009E3B3F" w:rsidP="009E3B3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 xml:space="preserve">PR Manager, </w:t>
      </w:r>
      <w:proofErr w:type="spellStart"/>
      <w:r w:rsidRPr="007403CA">
        <w:rPr>
          <w:rFonts w:ascii="Verdana" w:hAnsi="Verdana" w:cstheme="minorHAnsi"/>
          <w:sz w:val="18"/>
          <w:szCs w:val="18"/>
          <w:lang w:val="en-US"/>
        </w:rPr>
        <w:t>dotrelations</w:t>
      </w:r>
      <w:proofErr w:type="spellEnd"/>
    </w:p>
    <w:p w14:paraId="6FB03399" w14:textId="77777777" w:rsidR="009E3B3F" w:rsidRPr="00FD0F76" w:rsidRDefault="009E3B3F" w:rsidP="009E3B3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55B86BF1" w14:textId="34AEC21B" w:rsidR="009E3B3F" w:rsidRPr="007B70ED" w:rsidRDefault="009E3B3F" w:rsidP="009E3B3F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F11E407" w14:textId="2F594CEB" w:rsidR="009E3B3F" w:rsidRDefault="009E3B3F" w:rsidP="009E3B3F">
      <w:pPr>
        <w:jc w:val="both"/>
      </w:pPr>
    </w:p>
    <w:p w14:paraId="0FE89550" w14:textId="68B4CB8B" w:rsidR="009E3B3F" w:rsidRDefault="009E3B3F" w:rsidP="009E3B3F">
      <w:pPr>
        <w:jc w:val="both"/>
      </w:pPr>
    </w:p>
    <w:p w14:paraId="7AF17726" w14:textId="77777777" w:rsidR="009E3B3F" w:rsidRDefault="009E3B3F" w:rsidP="009E3B3F">
      <w:pPr>
        <w:jc w:val="both"/>
      </w:pPr>
    </w:p>
    <w:p w14:paraId="67BC99EC" w14:textId="6E075395" w:rsidR="00660688" w:rsidRDefault="00660688" w:rsidP="001B60DE">
      <w:pPr>
        <w:pStyle w:val="Bezodstpw"/>
        <w:jc w:val="both"/>
      </w:pPr>
    </w:p>
    <w:p w14:paraId="2A4D5F19" w14:textId="77777777" w:rsidR="003147BE" w:rsidRDefault="003147BE" w:rsidP="001B60DE">
      <w:pPr>
        <w:pStyle w:val="Bezodstpw"/>
        <w:jc w:val="both"/>
      </w:pPr>
    </w:p>
    <w:sectPr w:rsidR="003147BE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FB5671" w14:textId="77777777" w:rsidR="009A5AE3" w:rsidRDefault="009A5AE3" w:rsidP="00C0313D">
      <w:r>
        <w:separator/>
      </w:r>
    </w:p>
  </w:endnote>
  <w:endnote w:type="continuationSeparator" w:id="0">
    <w:p w14:paraId="567368BF" w14:textId="77777777" w:rsidR="009A5AE3" w:rsidRDefault="009A5AE3" w:rsidP="00C03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C63AD" w14:textId="77777777" w:rsidR="00CD6D26" w:rsidRDefault="00CD6D26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</w:p>
  <w:p w14:paraId="1004E40D" w14:textId="54C2FE8E" w:rsidR="00C0313D" w:rsidRPr="005941D9" w:rsidRDefault="00C0313D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26AD7541" w14:textId="77777777" w:rsidR="00C0313D" w:rsidRPr="00843D06" w:rsidRDefault="00C0313D" w:rsidP="00C0313D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356A448F" w14:textId="77777777" w:rsidR="00C0313D" w:rsidRDefault="00C031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77D17" w14:textId="77777777" w:rsidR="009A5AE3" w:rsidRDefault="009A5AE3" w:rsidP="00C0313D">
      <w:r>
        <w:separator/>
      </w:r>
    </w:p>
  </w:footnote>
  <w:footnote w:type="continuationSeparator" w:id="0">
    <w:p w14:paraId="5DA6D1AB" w14:textId="77777777" w:rsidR="009A5AE3" w:rsidRDefault="009A5AE3" w:rsidP="00C03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C0313D" w:rsidRPr="009771CA" w14:paraId="24830950" w14:textId="77777777" w:rsidTr="00E37A67">
      <w:tc>
        <w:tcPr>
          <w:tcW w:w="6039" w:type="dxa"/>
        </w:tcPr>
        <w:p w14:paraId="5A76A8E9" w14:textId="77777777" w:rsidR="00C0313D" w:rsidRDefault="00C0313D" w:rsidP="00C0313D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3E10D1AD" wp14:editId="26489D6F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153AE49D" w14:textId="77777777" w:rsidR="00C0313D" w:rsidRDefault="00C0313D" w:rsidP="00C0313D">
          <w:pPr>
            <w:pStyle w:val="Nagwek1"/>
            <w:ind w:right="-533" w:hanging="142"/>
            <w:rPr>
              <w:b w:val="0"/>
              <w:sz w:val="18"/>
            </w:rPr>
          </w:pPr>
        </w:p>
        <w:p w14:paraId="0F611914" w14:textId="77777777" w:rsidR="00C0313D" w:rsidRDefault="00C0313D" w:rsidP="00C0313D">
          <w:pPr>
            <w:pStyle w:val="Nagwek1"/>
            <w:ind w:right="-533" w:hanging="142"/>
            <w:rPr>
              <w:b w:val="0"/>
              <w:sz w:val="18"/>
            </w:rPr>
          </w:pPr>
        </w:p>
        <w:p w14:paraId="1B0BD708" w14:textId="77777777" w:rsidR="00C0313D" w:rsidRDefault="00C0313D" w:rsidP="00C0313D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3044FB50" w14:textId="77777777" w:rsidR="00C0313D" w:rsidRDefault="00C0313D" w:rsidP="00C0313D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616A08BF" w14:textId="77777777" w:rsidR="00C0313D" w:rsidRPr="00A648C6" w:rsidRDefault="00C0313D" w:rsidP="00C0313D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3BDE7BAD" w14:textId="77777777" w:rsidR="00C0313D" w:rsidRPr="00A648C6" w:rsidRDefault="00C0313D" w:rsidP="00C0313D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13B7217" w14:textId="77777777" w:rsidR="00C0313D" w:rsidRPr="00DD5A1D" w:rsidRDefault="00C0313D" w:rsidP="00C0313D">
          <w:pPr>
            <w:pStyle w:val="Nagwek"/>
            <w:spacing w:before="96"/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094B8D1" w14:textId="77777777" w:rsidR="00C0313D" w:rsidRPr="00DD5A1D" w:rsidRDefault="00C0313D" w:rsidP="00C0313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992B7BC" w14:textId="77777777" w:rsidR="00C0313D" w:rsidRPr="001228E2" w:rsidRDefault="00C0313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308AD"/>
    <w:multiLevelType w:val="hybridMultilevel"/>
    <w:tmpl w:val="129A0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845"/>
    <w:rsid w:val="000025FB"/>
    <w:rsid w:val="00013876"/>
    <w:rsid w:val="000227EA"/>
    <w:rsid w:val="00023BA9"/>
    <w:rsid w:val="00037898"/>
    <w:rsid w:val="000424A1"/>
    <w:rsid w:val="0004473D"/>
    <w:rsid w:val="000463F0"/>
    <w:rsid w:val="00053687"/>
    <w:rsid w:val="0006103A"/>
    <w:rsid w:val="00066E76"/>
    <w:rsid w:val="00072831"/>
    <w:rsid w:val="00072990"/>
    <w:rsid w:val="00092746"/>
    <w:rsid w:val="000934AC"/>
    <w:rsid w:val="000942FC"/>
    <w:rsid w:val="000A198B"/>
    <w:rsid w:val="000A45B8"/>
    <w:rsid w:val="000B2F3C"/>
    <w:rsid w:val="000D3A77"/>
    <w:rsid w:val="000F2C3E"/>
    <w:rsid w:val="00102205"/>
    <w:rsid w:val="00104E9D"/>
    <w:rsid w:val="00104EDB"/>
    <w:rsid w:val="00111732"/>
    <w:rsid w:val="00112FD7"/>
    <w:rsid w:val="001228E2"/>
    <w:rsid w:val="00132F37"/>
    <w:rsid w:val="001374A3"/>
    <w:rsid w:val="001413C8"/>
    <w:rsid w:val="001419CA"/>
    <w:rsid w:val="001634BD"/>
    <w:rsid w:val="00174E4E"/>
    <w:rsid w:val="0019470D"/>
    <w:rsid w:val="00194F57"/>
    <w:rsid w:val="001A2EA7"/>
    <w:rsid w:val="001B60DE"/>
    <w:rsid w:val="001D205D"/>
    <w:rsid w:val="001D73C1"/>
    <w:rsid w:val="001E2707"/>
    <w:rsid w:val="001E5F99"/>
    <w:rsid w:val="001F0A57"/>
    <w:rsid w:val="001F50FA"/>
    <w:rsid w:val="001F5DA8"/>
    <w:rsid w:val="00200F17"/>
    <w:rsid w:val="00213AD3"/>
    <w:rsid w:val="00221DFC"/>
    <w:rsid w:val="002302A3"/>
    <w:rsid w:val="00233ACA"/>
    <w:rsid w:val="00244B24"/>
    <w:rsid w:val="0024504D"/>
    <w:rsid w:val="00252310"/>
    <w:rsid w:val="0026069F"/>
    <w:rsid w:val="00292136"/>
    <w:rsid w:val="002A1DE7"/>
    <w:rsid w:val="002A46EF"/>
    <w:rsid w:val="002B5D10"/>
    <w:rsid w:val="002D3DCC"/>
    <w:rsid w:val="002E5A11"/>
    <w:rsid w:val="002F7CE5"/>
    <w:rsid w:val="00305496"/>
    <w:rsid w:val="003147BE"/>
    <w:rsid w:val="003410D3"/>
    <w:rsid w:val="0038030A"/>
    <w:rsid w:val="00386946"/>
    <w:rsid w:val="003A283A"/>
    <w:rsid w:val="003C58C7"/>
    <w:rsid w:val="003F7836"/>
    <w:rsid w:val="004175B9"/>
    <w:rsid w:val="00427381"/>
    <w:rsid w:val="004470E1"/>
    <w:rsid w:val="0045136F"/>
    <w:rsid w:val="00461665"/>
    <w:rsid w:val="004A1281"/>
    <w:rsid w:val="004A2338"/>
    <w:rsid w:val="004F1EC9"/>
    <w:rsid w:val="00500FA0"/>
    <w:rsid w:val="00514CB0"/>
    <w:rsid w:val="0051632F"/>
    <w:rsid w:val="005203C1"/>
    <w:rsid w:val="00530DD0"/>
    <w:rsid w:val="005473F0"/>
    <w:rsid w:val="005607C9"/>
    <w:rsid w:val="00572527"/>
    <w:rsid w:val="005A6267"/>
    <w:rsid w:val="005B00DD"/>
    <w:rsid w:val="005F749E"/>
    <w:rsid w:val="00602A1D"/>
    <w:rsid w:val="00610EA3"/>
    <w:rsid w:val="00623995"/>
    <w:rsid w:val="006253E9"/>
    <w:rsid w:val="00632254"/>
    <w:rsid w:val="00633A97"/>
    <w:rsid w:val="00636DBF"/>
    <w:rsid w:val="0064227F"/>
    <w:rsid w:val="00651F82"/>
    <w:rsid w:val="00655813"/>
    <w:rsid w:val="00660688"/>
    <w:rsid w:val="00667FFE"/>
    <w:rsid w:val="00672AAD"/>
    <w:rsid w:val="00683409"/>
    <w:rsid w:val="006854A1"/>
    <w:rsid w:val="006870D6"/>
    <w:rsid w:val="0068751B"/>
    <w:rsid w:val="00693680"/>
    <w:rsid w:val="00697400"/>
    <w:rsid w:val="00697C58"/>
    <w:rsid w:val="006A4B03"/>
    <w:rsid w:val="006B202A"/>
    <w:rsid w:val="006B3139"/>
    <w:rsid w:val="006E50F9"/>
    <w:rsid w:val="007042B1"/>
    <w:rsid w:val="00704D1C"/>
    <w:rsid w:val="00722EA8"/>
    <w:rsid w:val="00727FAD"/>
    <w:rsid w:val="00732081"/>
    <w:rsid w:val="007342A5"/>
    <w:rsid w:val="007465B5"/>
    <w:rsid w:val="007632FB"/>
    <w:rsid w:val="007656E8"/>
    <w:rsid w:val="00767D28"/>
    <w:rsid w:val="007966CD"/>
    <w:rsid w:val="007968A2"/>
    <w:rsid w:val="007C7956"/>
    <w:rsid w:val="007E529E"/>
    <w:rsid w:val="007E56AF"/>
    <w:rsid w:val="008011FA"/>
    <w:rsid w:val="008131B9"/>
    <w:rsid w:val="008145D1"/>
    <w:rsid w:val="008152D7"/>
    <w:rsid w:val="00890919"/>
    <w:rsid w:val="00890CCC"/>
    <w:rsid w:val="00895B0D"/>
    <w:rsid w:val="008A2253"/>
    <w:rsid w:val="008A22F6"/>
    <w:rsid w:val="008A33C0"/>
    <w:rsid w:val="008B3437"/>
    <w:rsid w:val="008B7104"/>
    <w:rsid w:val="008C32DB"/>
    <w:rsid w:val="008D047E"/>
    <w:rsid w:val="008E1766"/>
    <w:rsid w:val="008F3926"/>
    <w:rsid w:val="00927C58"/>
    <w:rsid w:val="00946CD9"/>
    <w:rsid w:val="009771CA"/>
    <w:rsid w:val="0098491C"/>
    <w:rsid w:val="009A5AE3"/>
    <w:rsid w:val="009A5EC6"/>
    <w:rsid w:val="009B015D"/>
    <w:rsid w:val="009E3B3F"/>
    <w:rsid w:val="00A20D11"/>
    <w:rsid w:val="00A268CD"/>
    <w:rsid w:val="00A62544"/>
    <w:rsid w:val="00A8260D"/>
    <w:rsid w:val="00A860E0"/>
    <w:rsid w:val="00A86130"/>
    <w:rsid w:val="00A95209"/>
    <w:rsid w:val="00AA08FB"/>
    <w:rsid w:val="00AB16FC"/>
    <w:rsid w:val="00AB54C2"/>
    <w:rsid w:val="00AE52FF"/>
    <w:rsid w:val="00AF40E9"/>
    <w:rsid w:val="00B03D2E"/>
    <w:rsid w:val="00B13D3F"/>
    <w:rsid w:val="00B22670"/>
    <w:rsid w:val="00B251A6"/>
    <w:rsid w:val="00B3666D"/>
    <w:rsid w:val="00B610E2"/>
    <w:rsid w:val="00B71E19"/>
    <w:rsid w:val="00B87693"/>
    <w:rsid w:val="00B90F3D"/>
    <w:rsid w:val="00BE54F1"/>
    <w:rsid w:val="00BF5F33"/>
    <w:rsid w:val="00C0313D"/>
    <w:rsid w:val="00C07D0C"/>
    <w:rsid w:val="00C27DE2"/>
    <w:rsid w:val="00C33640"/>
    <w:rsid w:val="00C51F37"/>
    <w:rsid w:val="00C624B6"/>
    <w:rsid w:val="00C775A1"/>
    <w:rsid w:val="00C91DE2"/>
    <w:rsid w:val="00CA299E"/>
    <w:rsid w:val="00CC05CC"/>
    <w:rsid w:val="00CD6D26"/>
    <w:rsid w:val="00CE3323"/>
    <w:rsid w:val="00CE450F"/>
    <w:rsid w:val="00CE55C6"/>
    <w:rsid w:val="00D07654"/>
    <w:rsid w:val="00D13FEA"/>
    <w:rsid w:val="00D42155"/>
    <w:rsid w:val="00D55D2A"/>
    <w:rsid w:val="00D747F4"/>
    <w:rsid w:val="00D96093"/>
    <w:rsid w:val="00DA7F96"/>
    <w:rsid w:val="00DB042B"/>
    <w:rsid w:val="00DB663C"/>
    <w:rsid w:val="00DC30AC"/>
    <w:rsid w:val="00DD0037"/>
    <w:rsid w:val="00DE5FD2"/>
    <w:rsid w:val="00DF23DC"/>
    <w:rsid w:val="00DF3E43"/>
    <w:rsid w:val="00E04009"/>
    <w:rsid w:val="00E1233E"/>
    <w:rsid w:val="00E42D69"/>
    <w:rsid w:val="00E443ED"/>
    <w:rsid w:val="00E44F35"/>
    <w:rsid w:val="00E51963"/>
    <w:rsid w:val="00E551F3"/>
    <w:rsid w:val="00E567DD"/>
    <w:rsid w:val="00E73B76"/>
    <w:rsid w:val="00E80D80"/>
    <w:rsid w:val="00E81162"/>
    <w:rsid w:val="00E932E7"/>
    <w:rsid w:val="00EA2230"/>
    <w:rsid w:val="00EA56EC"/>
    <w:rsid w:val="00EB0395"/>
    <w:rsid w:val="00EB2658"/>
    <w:rsid w:val="00EB6FB2"/>
    <w:rsid w:val="00EC4ACA"/>
    <w:rsid w:val="00EE1B33"/>
    <w:rsid w:val="00F10F55"/>
    <w:rsid w:val="00F13845"/>
    <w:rsid w:val="00F231D2"/>
    <w:rsid w:val="00F25D13"/>
    <w:rsid w:val="00F32E47"/>
    <w:rsid w:val="00F74864"/>
    <w:rsid w:val="00F7515B"/>
    <w:rsid w:val="00F80D1B"/>
    <w:rsid w:val="00F96486"/>
    <w:rsid w:val="00FA00D0"/>
    <w:rsid w:val="00FA7754"/>
    <w:rsid w:val="00FB2903"/>
    <w:rsid w:val="00FB66C9"/>
    <w:rsid w:val="00FC2EA4"/>
    <w:rsid w:val="00FC7E20"/>
    <w:rsid w:val="00FF2288"/>
    <w:rsid w:val="00FF2695"/>
    <w:rsid w:val="00FF3C80"/>
    <w:rsid w:val="00FF79CA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0570"/>
  <w15:chartTrackingRefBased/>
  <w15:docId w15:val="{0F78F2C1-B164-440F-B238-4360D720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3B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313D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60D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3147BE"/>
    <w:pPr>
      <w:spacing w:beforeLines="40" w:line="264" w:lineRule="auto"/>
      <w:ind w:left="720"/>
      <w:contextualSpacing/>
    </w:pPr>
    <w:rPr>
      <w:rFonts w:ascii="Verdana" w:eastAsiaTheme="minorHAnsi" w:hAnsi="Verdana"/>
      <w:lang w:val="en-US" w:eastAsia="en-US"/>
    </w:rPr>
  </w:style>
  <w:style w:type="character" w:styleId="Hipercze">
    <w:name w:val="Hyperlink"/>
    <w:basedOn w:val="Domylnaczcionkaakapitu"/>
    <w:uiPriority w:val="99"/>
    <w:rsid w:val="009E3B3F"/>
    <w:rPr>
      <w:color w:val="0000FF"/>
      <w:u w:val="single"/>
    </w:rPr>
  </w:style>
  <w:style w:type="paragraph" w:customStyle="1" w:styleId="paragraph">
    <w:name w:val="paragraph"/>
    <w:basedOn w:val="Normalny"/>
    <w:uiPriority w:val="99"/>
    <w:semiHidden/>
    <w:rsid w:val="009E3B3F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nhideWhenUsed/>
    <w:rsid w:val="00C031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0313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nhideWhenUsed/>
    <w:rsid w:val="00C031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0313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C0313D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C0313D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C0313D"/>
    <w:rPr>
      <w:rFonts w:ascii="Arial" w:eastAsia="Times New Roman" w:hAnsi="Arial" w:cs="Times New Roman"/>
      <w:sz w:val="16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1E1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1E1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1E1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1E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1E1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1E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1E1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5D2A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5D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55D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644</Words>
  <Characters>3865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2018-12-13T15:50:00Z</dcterms:created>
  <dcterms:modified xsi:type="dcterms:W3CDTF">2018-12-13T15:50:00Z</dcterms:modified>
</cp:coreProperties>
</file>