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3A7FC" w14:textId="643F0725" w:rsidR="009E3B3F" w:rsidRPr="007B70ED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B22670">
        <w:rPr>
          <w:rFonts w:ascii="Verdana" w:hAnsi="Verdana" w:cstheme="minorHAnsi"/>
          <w:color w:val="000000"/>
          <w:lang w:eastAsia="en-US"/>
        </w:rPr>
        <w:t>22</w:t>
      </w:r>
      <w:r>
        <w:rPr>
          <w:rFonts w:ascii="Verdana" w:hAnsi="Verdana" w:cstheme="minorHAnsi"/>
          <w:color w:val="000000"/>
          <w:lang w:eastAsia="en-US"/>
        </w:rPr>
        <w:t>.1</w:t>
      </w:r>
      <w:r w:rsidR="00B22670">
        <w:rPr>
          <w:rFonts w:ascii="Verdana" w:hAnsi="Verdana" w:cstheme="minorHAnsi"/>
          <w:color w:val="000000"/>
          <w:lang w:eastAsia="en-US"/>
        </w:rPr>
        <w:t>1</w:t>
      </w:r>
      <w:bookmarkStart w:id="0" w:name="_GoBack"/>
      <w:bookmarkEnd w:id="0"/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14:paraId="2A203C53" w14:textId="77777777" w:rsidR="009E3B3F" w:rsidRPr="007B70ED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14:paraId="31B70476" w14:textId="77777777" w:rsidR="009E3B3F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5532E135" w14:textId="77777777" w:rsidR="009E3B3F" w:rsidRPr="007B70ED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5C87CA1D" w14:textId="6B3BD654" w:rsidR="009E3B3F" w:rsidRDefault="00704D1C" w:rsidP="00F80D1B">
      <w:pPr>
        <w:jc w:val="center"/>
        <w:rPr>
          <w:rFonts w:ascii="Verdana" w:hAnsi="Verdana"/>
          <w:sz w:val="22"/>
          <w:szCs w:val="22"/>
        </w:rPr>
      </w:pPr>
      <w:r w:rsidRPr="00704D1C">
        <w:rPr>
          <w:rFonts w:ascii="Verdana" w:hAnsi="Verdana" w:cstheme="minorHAnsi"/>
          <w:b/>
          <w:color w:val="008000"/>
          <w:sz w:val="26"/>
          <w:szCs w:val="26"/>
        </w:rPr>
        <w:t>Kosiarka samojezdna: skuteczna i</w:t>
      </w:r>
      <w:r w:rsidR="00F80D1B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Pr="00704D1C">
        <w:rPr>
          <w:rFonts w:ascii="Verdana" w:hAnsi="Verdana" w:cstheme="minorHAnsi"/>
          <w:b/>
          <w:color w:val="008000"/>
          <w:sz w:val="26"/>
          <w:szCs w:val="26"/>
        </w:rPr>
        <w:t>bezpieczna</w:t>
      </w:r>
    </w:p>
    <w:p w14:paraId="606198B8" w14:textId="77777777" w:rsidR="009E3B3F" w:rsidRPr="00CE01C1" w:rsidRDefault="009E3B3F" w:rsidP="009E3B3F">
      <w:pPr>
        <w:jc w:val="both"/>
        <w:rPr>
          <w:rFonts w:ascii="Verdana" w:hAnsi="Verdana"/>
          <w:sz w:val="22"/>
          <w:szCs w:val="22"/>
        </w:rPr>
      </w:pPr>
    </w:p>
    <w:p w14:paraId="1C90E9E9" w14:textId="2FF3340B" w:rsidR="009E3B3F" w:rsidRDefault="00704D1C" w:rsidP="009E3B3F">
      <w:pPr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b/>
          <w:sz w:val="22"/>
          <w:szCs w:val="22"/>
        </w:rPr>
        <w:t xml:space="preserve">Końcówka sezonu to czas, kiedy porządkujemy ogród przed nadchodzącą zimą. Intensywne prace ogrodowe, do których często wykorzystujemy kosiarki samojezdne, </w:t>
      </w:r>
      <w:r w:rsidR="001E5F99">
        <w:rPr>
          <w:rFonts w:ascii="Verdana" w:hAnsi="Verdana"/>
          <w:b/>
          <w:sz w:val="22"/>
          <w:szCs w:val="22"/>
        </w:rPr>
        <w:t>powinny</w:t>
      </w:r>
      <w:r w:rsidRPr="00704D1C">
        <w:rPr>
          <w:rFonts w:ascii="Verdana" w:hAnsi="Verdana"/>
          <w:b/>
          <w:sz w:val="22"/>
          <w:szCs w:val="22"/>
        </w:rPr>
        <w:t xml:space="preserve"> </w:t>
      </w:r>
      <w:r w:rsidR="00F32E47">
        <w:rPr>
          <w:rFonts w:ascii="Verdana" w:hAnsi="Verdana"/>
          <w:b/>
          <w:sz w:val="22"/>
          <w:szCs w:val="22"/>
        </w:rPr>
        <w:t xml:space="preserve">przebiegać </w:t>
      </w:r>
      <w:r w:rsidRPr="00704D1C">
        <w:rPr>
          <w:rFonts w:ascii="Verdana" w:hAnsi="Verdana"/>
          <w:b/>
          <w:sz w:val="22"/>
          <w:szCs w:val="22"/>
        </w:rPr>
        <w:t xml:space="preserve">nie tylko sprawnie, ale </w:t>
      </w:r>
      <w:r w:rsidR="00F32E47">
        <w:rPr>
          <w:rFonts w:ascii="Verdana" w:hAnsi="Verdana"/>
          <w:b/>
          <w:sz w:val="22"/>
          <w:szCs w:val="22"/>
        </w:rPr>
        <w:t>również</w:t>
      </w:r>
      <w:r w:rsidRPr="00704D1C">
        <w:rPr>
          <w:rFonts w:ascii="Verdana" w:hAnsi="Verdana"/>
          <w:b/>
          <w:sz w:val="22"/>
          <w:szCs w:val="22"/>
        </w:rPr>
        <w:t xml:space="preserve"> bezpiecz</w:t>
      </w:r>
      <w:r w:rsidR="001E5F99">
        <w:rPr>
          <w:rFonts w:ascii="Verdana" w:hAnsi="Verdana"/>
          <w:b/>
          <w:sz w:val="22"/>
          <w:szCs w:val="22"/>
        </w:rPr>
        <w:t>nie</w:t>
      </w:r>
      <w:r w:rsidRPr="00704D1C">
        <w:rPr>
          <w:rFonts w:ascii="Verdana" w:hAnsi="Verdana"/>
          <w:b/>
          <w:sz w:val="22"/>
          <w:szCs w:val="22"/>
        </w:rPr>
        <w:t>.</w:t>
      </w:r>
    </w:p>
    <w:p w14:paraId="399C0780" w14:textId="77777777" w:rsidR="00704D1C" w:rsidRPr="00704D1C" w:rsidRDefault="00704D1C" w:rsidP="00704D1C">
      <w:pPr>
        <w:spacing w:before="96"/>
        <w:jc w:val="both"/>
        <w:rPr>
          <w:rFonts w:ascii="Verdana" w:hAnsi="Verdana"/>
          <w:sz w:val="22"/>
          <w:szCs w:val="22"/>
        </w:rPr>
      </w:pPr>
    </w:p>
    <w:p w14:paraId="31D89DE8" w14:textId="70215EA8" w:rsidR="00704D1C" w:rsidRPr="00704D1C" w:rsidRDefault="00704D1C" w:rsidP="00F80D1B">
      <w:pPr>
        <w:spacing w:before="96"/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sz w:val="22"/>
          <w:szCs w:val="22"/>
        </w:rPr>
        <w:t>Kosiarki samojezdne, nazywane też przez</w:t>
      </w:r>
      <w:r w:rsidR="00D07654">
        <w:rPr>
          <w:rFonts w:ascii="Verdana" w:hAnsi="Verdana"/>
          <w:sz w:val="22"/>
          <w:szCs w:val="22"/>
        </w:rPr>
        <w:t xml:space="preserve"> wielu</w:t>
      </w:r>
      <w:r w:rsidRPr="00704D1C">
        <w:rPr>
          <w:rFonts w:ascii="Verdana" w:hAnsi="Verdana"/>
          <w:sz w:val="22"/>
          <w:szCs w:val="22"/>
        </w:rPr>
        <w:t xml:space="preserve"> użytkowników traktorkami</w:t>
      </w:r>
      <w:r w:rsidR="00D55D2A">
        <w:rPr>
          <w:rFonts w:ascii="Verdana" w:hAnsi="Verdana"/>
          <w:sz w:val="22"/>
          <w:szCs w:val="22"/>
        </w:rPr>
        <w:t xml:space="preserve"> ogrodowymi</w:t>
      </w:r>
      <w:r w:rsidRPr="00704D1C">
        <w:rPr>
          <w:rFonts w:ascii="Verdana" w:hAnsi="Verdana"/>
          <w:sz w:val="22"/>
          <w:szCs w:val="22"/>
        </w:rPr>
        <w:t xml:space="preserve">, świetnie sprawdzają się w porządkowaniu </w:t>
      </w:r>
      <w:r w:rsidR="00D07654">
        <w:rPr>
          <w:rFonts w:ascii="Verdana" w:hAnsi="Verdana"/>
          <w:sz w:val="22"/>
          <w:szCs w:val="22"/>
        </w:rPr>
        <w:t xml:space="preserve">większych </w:t>
      </w:r>
      <w:r w:rsidRPr="00704D1C">
        <w:rPr>
          <w:rFonts w:ascii="Verdana" w:hAnsi="Verdana"/>
          <w:sz w:val="22"/>
          <w:szCs w:val="22"/>
        </w:rPr>
        <w:t>ogrodów</w:t>
      </w:r>
      <w:r w:rsidR="000025FB">
        <w:rPr>
          <w:rFonts w:ascii="Verdana" w:hAnsi="Verdana"/>
          <w:sz w:val="22"/>
          <w:szCs w:val="22"/>
        </w:rPr>
        <w:t xml:space="preserve"> </w:t>
      </w:r>
      <w:r w:rsidRPr="00704D1C">
        <w:rPr>
          <w:rFonts w:ascii="Verdana" w:hAnsi="Verdana"/>
          <w:sz w:val="22"/>
          <w:szCs w:val="22"/>
        </w:rPr>
        <w:t xml:space="preserve">– nie tylko w przypadku potrzeby pielęgnowania trawy, ale też po odpowiednim doposażeniu: </w:t>
      </w:r>
      <w:r w:rsidR="00D07654">
        <w:rPr>
          <w:rFonts w:ascii="Verdana" w:hAnsi="Verdana"/>
          <w:sz w:val="22"/>
          <w:szCs w:val="22"/>
        </w:rPr>
        <w:t xml:space="preserve">podczas </w:t>
      </w:r>
      <w:r w:rsidRPr="00704D1C">
        <w:rPr>
          <w:rFonts w:ascii="Verdana" w:hAnsi="Verdana"/>
          <w:sz w:val="22"/>
          <w:szCs w:val="22"/>
        </w:rPr>
        <w:t xml:space="preserve">czyszczenia alejek z liści czy zalegającej ziemi, transportowania materiałów, roślin, drewna do kominka, a zimą nawet do odśnieżania </w:t>
      </w:r>
      <w:r w:rsidR="007E56AF">
        <w:rPr>
          <w:rFonts w:ascii="Verdana" w:hAnsi="Verdana"/>
          <w:sz w:val="22"/>
          <w:szCs w:val="22"/>
        </w:rPr>
        <w:t>dr</w:t>
      </w:r>
      <w:r w:rsidR="00D07654">
        <w:rPr>
          <w:rFonts w:ascii="Verdana" w:hAnsi="Verdana"/>
          <w:sz w:val="22"/>
          <w:szCs w:val="22"/>
        </w:rPr>
        <w:t>óg</w:t>
      </w:r>
      <w:r w:rsidR="007E56AF">
        <w:rPr>
          <w:rFonts w:ascii="Verdana" w:hAnsi="Verdana"/>
          <w:sz w:val="22"/>
          <w:szCs w:val="22"/>
        </w:rPr>
        <w:t xml:space="preserve"> czy chodnik</w:t>
      </w:r>
      <w:r w:rsidR="00D07654">
        <w:rPr>
          <w:rFonts w:ascii="Verdana" w:hAnsi="Verdana"/>
          <w:sz w:val="22"/>
          <w:szCs w:val="22"/>
        </w:rPr>
        <w:t>ów</w:t>
      </w:r>
      <w:r w:rsidRPr="00704D1C">
        <w:rPr>
          <w:rFonts w:ascii="Verdana" w:hAnsi="Verdana"/>
          <w:sz w:val="22"/>
          <w:szCs w:val="22"/>
        </w:rPr>
        <w:t xml:space="preserve">. Korzystanie z kosiarek samojezdnych znacznie usprawnia codzienne działania w ogrodzie </w:t>
      </w:r>
      <w:r w:rsidR="00610EA3">
        <w:rPr>
          <w:rFonts w:ascii="Verdana" w:hAnsi="Verdana"/>
          <w:sz w:val="22"/>
          <w:szCs w:val="22"/>
        </w:rPr>
        <w:t>–</w:t>
      </w:r>
      <w:r w:rsidRPr="00704D1C">
        <w:rPr>
          <w:rFonts w:ascii="Verdana" w:hAnsi="Verdana"/>
          <w:sz w:val="22"/>
          <w:szCs w:val="22"/>
        </w:rPr>
        <w:t xml:space="preserve"> trzeba</w:t>
      </w:r>
      <w:r w:rsidR="00610EA3">
        <w:rPr>
          <w:rFonts w:ascii="Verdana" w:hAnsi="Verdana"/>
          <w:sz w:val="22"/>
          <w:szCs w:val="22"/>
        </w:rPr>
        <w:t xml:space="preserve"> </w:t>
      </w:r>
      <w:r w:rsidRPr="00704D1C">
        <w:rPr>
          <w:rFonts w:ascii="Verdana" w:hAnsi="Verdana"/>
          <w:sz w:val="22"/>
          <w:szCs w:val="22"/>
        </w:rPr>
        <w:t>jednak pamiętać, że przy dużym tempie prac, nietrudno o niebezpieczne sytuacje. Nowoczesne modele zostały odpowiednio skonstruowane i wyposażone w rozwiązania, które eliminują zagrożeni</w:t>
      </w:r>
      <w:r w:rsidR="00D07654">
        <w:rPr>
          <w:rFonts w:ascii="Verdana" w:hAnsi="Verdana"/>
          <w:sz w:val="22"/>
          <w:szCs w:val="22"/>
        </w:rPr>
        <w:t>a</w:t>
      </w:r>
      <w:r w:rsidRPr="00704D1C">
        <w:rPr>
          <w:rFonts w:ascii="Verdana" w:hAnsi="Verdana"/>
          <w:sz w:val="22"/>
          <w:szCs w:val="22"/>
        </w:rPr>
        <w:t>.</w:t>
      </w:r>
    </w:p>
    <w:p w14:paraId="5E2E900A" w14:textId="77777777" w:rsidR="00704D1C" w:rsidRPr="00704D1C" w:rsidRDefault="00704D1C" w:rsidP="00F80D1B">
      <w:pPr>
        <w:jc w:val="both"/>
        <w:rPr>
          <w:rFonts w:ascii="Verdana" w:hAnsi="Verdana"/>
          <w:sz w:val="22"/>
          <w:szCs w:val="22"/>
        </w:rPr>
      </w:pPr>
    </w:p>
    <w:p w14:paraId="3B58C9C4" w14:textId="2A85D311" w:rsidR="00704D1C" w:rsidRDefault="00704D1C" w:rsidP="00F80D1B">
      <w:pPr>
        <w:jc w:val="both"/>
        <w:rPr>
          <w:rFonts w:ascii="Verdana" w:hAnsi="Verdana"/>
          <w:b/>
          <w:sz w:val="22"/>
          <w:szCs w:val="22"/>
        </w:rPr>
      </w:pPr>
      <w:r w:rsidRPr="0068751B">
        <w:rPr>
          <w:rFonts w:ascii="Verdana" w:hAnsi="Verdana"/>
          <w:b/>
          <w:sz w:val="22"/>
          <w:szCs w:val="22"/>
        </w:rPr>
        <w:t>Konstrukcja kosiarki</w:t>
      </w:r>
    </w:p>
    <w:p w14:paraId="6AFF0B24" w14:textId="77777777" w:rsidR="00CD6D26" w:rsidRPr="0068751B" w:rsidRDefault="00CD6D26" w:rsidP="00F80D1B">
      <w:pPr>
        <w:jc w:val="both"/>
        <w:rPr>
          <w:rFonts w:ascii="Verdana" w:hAnsi="Verdana"/>
          <w:b/>
          <w:sz w:val="22"/>
          <w:szCs w:val="22"/>
        </w:rPr>
      </w:pPr>
    </w:p>
    <w:p w14:paraId="5A6338C1" w14:textId="019293A8" w:rsidR="00704D1C" w:rsidRDefault="00704D1C" w:rsidP="003A283A">
      <w:pPr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sz w:val="22"/>
          <w:szCs w:val="22"/>
        </w:rPr>
        <w:t>Jednym z ważniejszych aspektów, mających wpływ na bezpieczeństwo operatora kosiarki samojezdnej, jest jej konstrukcja. Na co szczególnie powinniśmy zwrócić uwagę, oceniając poszczególne modele, na przykład podczas zakupów?</w:t>
      </w:r>
    </w:p>
    <w:p w14:paraId="6F3736B8" w14:textId="77777777" w:rsidR="003A283A" w:rsidRPr="00704D1C" w:rsidRDefault="003A283A" w:rsidP="003A283A">
      <w:pPr>
        <w:jc w:val="both"/>
        <w:rPr>
          <w:rFonts w:ascii="Verdana" w:hAnsi="Verdana"/>
          <w:sz w:val="22"/>
          <w:szCs w:val="22"/>
        </w:rPr>
      </w:pPr>
    </w:p>
    <w:p w14:paraId="2B851A5B" w14:textId="49D9052D" w:rsidR="00704D1C" w:rsidRPr="00704D1C" w:rsidRDefault="00704D1C" w:rsidP="003A283A">
      <w:pPr>
        <w:jc w:val="both"/>
        <w:rPr>
          <w:rFonts w:ascii="Verdana" w:hAnsi="Verdana"/>
          <w:sz w:val="22"/>
          <w:szCs w:val="22"/>
        </w:rPr>
      </w:pPr>
      <w:r w:rsidRPr="0068751B">
        <w:rPr>
          <w:rFonts w:ascii="Verdana" w:hAnsi="Verdana"/>
          <w:i/>
          <w:sz w:val="22"/>
          <w:szCs w:val="22"/>
        </w:rPr>
        <w:t>-  Szerokie koła jezdne gwarantujące stabilność, wzmocniony zderzak, szeroka zabudowana platforma operatora, która zabezpiecza go podczas pracy, wyprofilowane schody ułatwiające wygodne wejście na miejsce operatora – to podstawowe elementy mające decydujący wpływ na poczucie bezpieczeństwa operatora oraz jego odczucia co do maszyny</w:t>
      </w:r>
      <w:r w:rsidRPr="00704D1C">
        <w:rPr>
          <w:rFonts w:ascii="Verdana" w:hAnsi="Verdana"/>
          <w:sz w:val="22"/>
          <w:szCs w:val="22"/>
        </w:rPr>
        <w:t xml:space="preserve"> – </w:t>
      </w:r>
      <w:r w:rsidR="0068751B">
        <w:rPr>
          <w:rFonts w:ascii="Verdana" w:hAnsi="Verdana"/>
          <w:sz w:val="22"/>
          <w:szCs w:val="22"/>
        </w:rPr>
        <w:t>mówi</w:t>
      </w:r>
      <w:r w:rsidRPr="00704D1C">
        <w:rPr>
          <w:rFonts w:ascii="Verdana" w:hAnsi="Verdana"/>
          <w:sz w:val="22"/>
          <w:szCs w:val="22"/>
        </w:rPr>
        <w:t xml:space="preserve"> </w:t>
      </w:r>
      <w:r w:rsidRPr="0068751B">
        <w:rPr>
          <w:rFonts w:ascii="Verdana" w:hAnsi="Verdana"/>
          <w:b/>
          <w:sz w:val="22"/>
          <w:szCs w:val="22"/>
        </w:rPr>
        <w:t>Kamil Karkowski z John Deere Polska</w:t>
      </w:r>
      <w:r w:rsidRPr="00704D1C">
        <w:rPr>
          <w:rFonts w:ascii="Verdana" w:hAnsi="Verdana"/>
          <w:sz w:val="22"/>
          <w:szCs w:val="22"/>
        </w:rPr>
        <w:t>.</w:t>
      </w:r>
    </w:p>
    <w:p w14:paraId="2C50F186" w14:textId="77777777" w:rsidR="00704D1C" w:rsidRPr="00704D1C" w:rsidRDefault="00704D1C" w:rsidP="007C7956">
      <w:pPr>
        <w:spacing w:before="96"/>
        <w:jc w:val="both"/>
        <w:rPr>
          <w:rFonts w:ascii="Verdana" w:hAnsi="Verdana"/>
          <w:sz w:val="22"/>
          <w:szCs w:val="22"/>
        </w:rPr>
      </w:pPr>
    </w:p>
    <w:p w14:paraId="1DB82A73" w14:textId="77777777" w:rsidR="008011FA" w:rsidRDefault="00704D1C" w:rsidP="007C7956">
      <w:pPr>
        <w:spacing w:before="96"/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sz w:val="22"/>
          <w:szCs w:val="22"/>
        </w:rPr>
        <w:t>Obok najbardziej rzucających się w oczy cech pojazdu, należy zwrócić uwagę</w:t>
      </w:r>
      <w:r w:rsidR="00D07654">
        <w:rPr>
          <w:rFonts w:ascii="Verdana" w:hAnsi="Verdana"/>
          <w:sz w:val="22"/>
          <w:szCs w:val="22"/>
        </w:rPr>
        <w:t xml:space="preserve"> również</w:t>
      </w:r>
      <w:r w:rsidRPr="00704D1C">
        <w:rPr>
          <w:rFonts w:ascii="Verdana" w:hAnsi="Verdana"/>
          <w:sz w:val="22"/>
          <w:szCs w:val="22"/>
        </w:rPr>
        <w:t xml:space="preserve"> na detale, takie jak np.</w:t>
      </w:r>
      <w:r w:rsidR="000942FC">
        <w:rPr>
          <w:rFonts w:ascii="Verdana" w:hAnsi="Verdana"/>
          <w:sz w:val="22"/>
          <w:szCs w:val="22"/>
        </w:rPr>
        <w:t xml:space="preserve"> </w:t>
      </w:r>
      <w:r w:rsidR="00D55D2A">
        <w:rPr>
          <w:rFonts w:ascii="Verdana" w:hAnsi="Verdana"/>
          <w:sz w:val="22"/>
          <w:szCs w:val="22"/>
        </w:rPr>
        <w:t xml:space="preserve">bardzo wydajne </w:t>
      </w:r>
      <w:r w:rsidRPr="00704D1C">
        <w:rPr>
          <w:rFonts w:ascii="Verdana" w:hAnsi="Verdana"/>
          <w:sz w:val="22"/>
          <w:szCs w:val="22"/>
        </w:rPr>
        <w:t>oświetlenie zewnętrzne, które jest szczególnie istotne jesienią</w:t>
      </w:r>
      <w:r w:rsidR="00D55D2A">
        <w:rPr>
          <w:rFonts w:ascii="Verdana" w:hAnsi="Verdana"/>
          <w:sz w:val="22"/>
          <w:szCs w:val="22"/>
        </w:rPr>
        <w:t xml:space="preserve"> lub zimą</w:t>
      </w:r>
      <w:r w:rsidR="003A283A">
        <w:rPr>
          <w:rFonts w:ascii="Verdana" w:hAnsi="Verdana"/>
          <w:sz w:val="22"/>
          <w:szCs w:val="22"/>
        </w:rPr>
        <w:t xml:space="preserve">, </w:t>
      </w:r>
      <w:r w:rsidR="00D55D2A">
        <w:rPr>
          <w:rFonts w:ascii="Verdana" w:hAnsi="Verdana"/>
          <w:sz w:val="22"/>
          <w:szCs w:val="22"/>
        </w:rPr>
        <w:t>kiedy</w:t>
      </w:r>
      <w:r w:rsidRPr="00704D1C">
        <w:rPr>
          <w:rFonts w:ascii="Verdana" w:hAnsi="Verdana"/>
          <w:sz w:val="22"/>
          <w:szCs w:val="22"/>
        </w:rPr>
        <w:t xml:space="preserve"> szybko zapada zmrok.</w:t>
      </w:r>
    </w:p>
    <w:p w14:paraId="30FA67A2" w14:textId="46A68E53" w:rsidR="00704D1C" w:rsidRDefault="008011FA" w:rsidP="007C7956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br/>
      </w:r>
      <w:r w:rsidR="003A283A">
        <w:rPr>
          <w:rFonts w:ascii="Verdana" w:hAnsi="Verdana"/>
          <w:sz w:val="22"/>
          <w:szCs w:val="22"/>
        </w:rPr>
        <w:t>Aby dodatkowo zwiększyć ochronę</w:t>
      </w:r>
      <w:r w:rsidR="00704D1C" w:rsidRPr="00704D1C">
        <w:rPr>
          <w:rFonts w:ascii="Verdana" w:hAnsi="Verdana"/>
          <w:sz w:val="22"/>
          <w:szCs w:val="22"/>
        </w:rPr>
        <w:t xml:space="preserve"> </w:t>
      </w:r>
      <w:r w:rsidR="00EB6FB2">
        <w:rPr>
          <w:rFonts w:ascii="Verdana" w:hAnsi="Verdana"/>
          <w:sz w:val="22"/>
          <w:szCs w:val="22"/>
        </w:rPr>
        <w:t xml:space="preserve">operatora, </w:t>
      </w:r>
      <w:r w:rsidR="00704D1C" w:rsidRPr="00704D1C">
        <w:rPr>
          <w:rFonts w:ascii="Verdana" w:hAnsi="Verdana"/>
          <w:sz w:val="22"/>
          <w:szCs w:val="22"/>
        </w:rPr>
        <w:t xml:space="preserve">u dealerów John Deere dostępne są </w:t>
      </w:r>
      <w:r w:rsidR="00D55D2A">
        <w:rPr>
          <w:rFonts w:ascii="Verdana" w:hAnsi="Verdana"/>
          <w:sz w:val="22"/>
          <w:szCs w:val="22"/>
        </w:rPr>
        <w:t xml:space="preserve"> akcesoria</w:t>
      </w:r>
      <w:r w:rsidR="00704D1C" w:rsidRPr="00704D1C">
        <w:rPr>
          <w:rFonts w:ascii="Verdana" w:hAnsi="Verdana"/>
          <w:sz w:val="22"/>
          <w:szCs w:val="22"/>
        </w:rPr>
        <w:t xml:space="preserve"> – przykręcane zderzaki przednie lub tylne</w:t>
      </w:r>
      <w:r w:rsidR="00D55D2A">
        <w:rPr>
          <w:rFonts w:ascii="Verdana" w:hAnsi="Verdana"/>
          <w:sz w:val="22"/>
          <w:szCs w:val="22"/>
        </w:rPr>
        <w:t>,</w:t>
      </w:r>
      <w:r w:rsidR="00704D1C" w:rsidRPr="00704D1C">
        <w:rPr>
          <w:rFonts w:ascii="Verdana" w:hAnsi="Verdana"/>
          <w:sz w:val="22"/>
          <w:szCs w:val="22"/>
        </w:rPr>
        <w:t xml:space="preserve"> obciążniki poprawiające przyczepność i stabilność urządzenia w trakcie pracy.</w:t>
      </w:r>
      <w:r w:rsidR="007656E8">
        <w:rPr>
          <w:rFonts w:ascii="Verdana" w:hAnsi="Verdana"/>
          <w:sz w:val="22"/>
          <w:szCs w:val="22"/>
        </w:rPr>
        <w:t xml:space="preserve"> </w:t>
      </w:r>
      <w:r w:rsidR="00704D1C" w:rsidRPr="00704D1C">
        <w:rPr>
          <w:rFonts w:ascii="Verdana" w:hAnsi="Verdana"/>
          <w:sz w:val="22"/>
          <w:szCs w:val="22"/>
        </w:rPr>
        <w:t xml:space="preserve">Ich zastosowanie będzie szczególnie pomocne w przypadku prac na nierównym terenie lub w momencie, gdy zdecydujemy się na </w:t>
      </w:r>
      <w:r w:rsidR="00DC30AC">
        <w:rPr>
          <w:rFonts w:ascii="Verdana" w:hAnsi="Verdana"/>
          <w:sz w:val="22"/>
          <w:szCs w:val="22"/>
        </w:rPr>
        <w:t>pracę z przyczepką lub pługiem śnieżnym.</w:t>
      </w:r>
    </w:p>
    <w:p w14:paraId="14BA319F" w14:textId="77777777" w:rsidR="007042B1" w:rsidRDefault="007042B1" w:rsidP="007042B1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Często kosz na ściętą trawę jest wyposażony w dodatkową warstwę tkaniny, chroniącą przed wyrzucanymi elementami (kamienie, kawałki gałęzi) przez noże. Gdy kosz jest napełniony, wówczas szerokie koła oraz duży rozstaw osi i kół zapewniają stabilność kosiarki, co jest szczególnie ważne zwłaszcza na pochyleniach. </w:t>
      </w:r>
    </w:p>
    <w:p w14:paraId="00092DAA" w14:textId="77777777" w:rsidR="00704D1C" w:rsidRPr="00704D1C" w:rsidRDefault="00704D1C" w:rsidP="007C7956">
      <w:pPr>
        <w:jc w:val="both"/>
        <w:rPr>
          <w:rFonts w:ascii="Verdana" w:hAnsi="Verdana"/>
          <w:sz w:val="22"/>
          <w:szCs w:val="22"/>
        </w:rPr>
      </w:pPr>
    </w:p>
    <w:p w14:paraId="7B29821C" w14:textId="2F4DB53F" w:rsidR="00704D1C" w:rsidRPr="00704D1C" w:rsidRDefault="00704D1C" w:rsidP="007C7956">
      <w:pPr>
        <w:spacing w:before="96"/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sz w:val="22"/>
          <w:szCs w:val="22"/>
        </w:rPr>
        <w:t>Codzienna praca w ogrodzie wiąże się często z obecnością dzieci w otoczeniu urządzeń lub maszyn. Nic więc dziwnego, że producenci stosują blokady, które sprawiają, że bez celowego działania dorosłego nie wydarzy się nic nieoczekiwanego</w:t>
      </w:r>
      <w:r w:rsidR="007465B5">
        <w:rPr>
          <w:rFonts w:ascii="Verdana" w:hAnsi="Verdana"/>
          <w:sz w:val="22"/>
          <w:szCs w:val="22"/>
        </w:rPr>
        <w:t>, np.</w:t>
      </w:r>
      <w:r w:rsidRPr="00704D1C">
        <w:rPr>
          <w:rFonts w:ascii="Verdana" w:hAnsi="Verdana"/>
          <w:sz w:val="22"/>
          <w:szCs w:val="22"/>
        </w:rPr>
        <w:t xml:space="preserve"> </w:t>
      </w:r>
      <w:r w:rsidR="007465B5">
        <w:rPr>
          <w:rFonts w:ascii="Verdana" w:hAnsi="Verdana"/>
          <w:sz w:val="22"/>
          <w:szCs w:val="22"/>
        </w:rPr>
        <w:t>p</w:t>
      </w:r>
      <w:r w:rsidRPr="00704D1C">
        <w:rPr>
          <w:rFonts w:ascii="Verdana" w:hAnsi="Verdana"/>
          <w:sz w:val="22"/>
          <w:szCs w:val="22"/>
        </w:rPr>
        <w:t>edał hamulca zabezpieczający przed odpaleniem kosiarki</w:t>
      </w:r>
      <w:r w:rsidR="007465B5">
        <w:rPr>
          <w:rFonts w:ascii="Verdana" w:hAnsi="Verdana"/>
          <w:sz w:val="22"/>
          <w:szCs w:val="22"/>
        </w:rPr>
        <w:t xml:space="preserve"> przez </w:t>
      </w:r>
      <w:r w:rsidRPr="00704D1C">
        <w:rPr>
          <w:rFonts w:ascii="Verdana" w:hAnsi="Verdana"/>
          <w:sz w:val="22"/>
          <w:szCs w:val="22"/>
        </w:rPr>
        <w:t>os</w:t>
      </w:r>
      <w:r w:rsidR="007465B5">
        <w:rPr>
          <w:rFonts w:ascii="Verdana" w:hAnsi="Verdana"/>
          <w:sz w:val="22"/>
          <w:szCs w:val="22"/>
        </w:rPr>
        <w:t>o</w:t>
      </w:r>
      <w:r w:rsidRPr="00704D1C">
        <w:rPr>
          <w:rFonts w:ascii="Verdana" w:hAnsi="Verdana"/>
          <w:sz w:val="22"/>
          <w:szCs w:val="22"/>
        </w:rPr>
        <w:t>b</w:t>
      </w:r>
      <w:r w:rsidR="007465B5">
        <w:rPr>
          <w:rFonts w:ascii="Verdana" w:hAnsi="Verdana"/>
          <w:sz w:val="22"/>
          <w:szCs w:val="22"/>
        </w:rPr>
        <w:t>y</w:t>
      </w:r>
      <w:r w:rsidRPr="00704D1C">
        <w:rPr>
          <w:rFonts w:ascii="Verdana" w:hAnsi="Verdana"/>
          <w:sz w:val="22"/>
          <w:szCs w:val="22"/>
        </w:rPr>
        <w:t xml:space="preserve"> postronn</w:t>
      </w:r>
      <w:r w:rsidR="007465B5">
        <w:rPr>
          <w:rFonts w:ascii="Verdana" w:hAnsi="Verdana"/>
          <w:sz w:val="22"/>
          <w:szCs w:val="22"/>
        </w:rPr>
        <w:t>e.</w:t>
      </w:r>
      <w:r w:rsidR="00D55D2A">
        <w:rPr>
          <w:rFonts w:ascii="Verdana" w:hAnsi="Verdana"/>
          <w:sz w:val="22"/>
          <w:szCs w:val="22"/>
        </w:rPr>
        <w:t xml:space="preserve"> Dodatkowo w fotelu operatora znajduje się czujnik nacisku, umożliwiający uruchomienie kosiarki </w:t>
      </w:r>
      <w:r w:rsidR="00697400">
        <w:rPr>
          <w:rFonts w:ascii="Verdana" w:hAnsi="Verdana"/>
          <w:sz w:val="22"/>
          <w:szCs w:val="22"/>
        </w:rPr>
        <w:t xml:space="preserve">wyłącznie </w:t>
      </w:r>
      <w:r w:rsidR="00D55D2A">
        <w:rPr>
          <w:rFonts w:ascii="Verdana" w:hAnsi="Verdana"/>
          <w:sz w:val="22"/>
          <w:szCs w:val="22"/>
        </w:rPr>
        <w:t>przez dorosłą</w:t>
      </w:r>
      <w:r w:rsidR="00697400" w:rsidRPr="00697400">
        <w:rPr>
          <w:rFonts w:ascii="Verdana" w:hAnsi="Verdana"/>
          <w:sz w:val="22"/>
          <w:szCs w:val="22"/>
        </w:rPr>
        <w:t xml:space="preserve"> </w:t>
      </w:r>
      <w:r w:rsidR="00697400">
        <w:rPr>
          <w:rFonts w:ascii="Verdana" w:hAnsi="Verdana"/>
          <w:sz w:val="22"/>
          <w:szCs w:val="22"/>
        </w:rPr>
        <w:t>osobę</w:t>
      </w:r>
      <w:r w:rsidR="00D55D2A">
        <w:rPr>
          <w:rFonts w:ascii="Verdana" w:hAnsi="Verdana"/>
          <w:sz w:val="22"/>
          <w:szCs w:val="22"/>
        </w:rPr>
        <w:t>.</w:t>
      </w:r>
    </w:p>
    <w:p w14:paraId="02716496" w14:textId="77777777" w:rsidR="00704D1C" w:rsidRPr="00704D1C" w:rsidRDefault="00704D1C" w:rsidP="00F80D1B">
      <w:pPr>
        <w:jc w:val="both"/>
        <w:rPr>
          <w:rFonts w:ascii="Verdana" w:hAnsi="Verdana"/>
          <w:sz w:val="22"/>
          <w:szCs w:val="22"/>
        </w:rPr>
      </w:pPr>
    </w:p>
    <w:p w14:paraId="3C23E881" w14:textId="10B262AF" w:rsidR="00F80D1B" w:rsidRDefault="00704D1C" w:rsidP="00F80D1B">
      <w:pPr>
        <w:jc w:val="both"/>
        <w:rPr>
          <w:rFonts w:ascii="Verdana" w:hAnsi="Verdana"/>
          <w:b/>
          <w:sz w:val="22"/>
          <w:szCs w:val="22"/>
        </w:rPr>
      </w:pPr>
      <w:r w:rsidRPr="0068751B">
        <w:rPr>
          <w:rFonts w:ascii="Verdana" w:hAnsi="Verdana"/>
          <w:b/>
          <w:sz w:val="22"/>
          <w:szCs w:val="22"/>
        </w:rPr>
        <w:t>Technologie w służbie bezpieczeństwa</w:t>
      </w:r>
    </w:p>
    <w:p w14:paraId="26808554" w14:textId="77777777" w:rsidR="00F80D1B" w:rsidRPr="00F80D1B" w:rsidRDefault="00F80D1B" w:rsidP="00F80D1B">
      <w:pPr>
        <w:jc w:val="both"/>
        <w:rPr>
          <w:rFonts w:ascii="Verdana" w:hAnsi="Verdana"/>
          <w:b/>
          <w:sz w:val="22"/>
          <w:szCs w:val="22"/>
        </w:rPr>
      </w:pPr>
    </w:p>
    <w:p w14:paraId="4F848D62" w14:textId="6853DC03" w:rsidR="00704D1C" w:rsidRPr="00704D1C" w:rsidRDefault="00704D1C" w:rsidP="00F80D1B">
      <w:pPr>
        <w:spacing w:before="96"/>
        <w:jc w:val="both"/>
        <w:rPr>
          <w:rFonts w:ascii="Verdana" w:hAnsi="Verdana"/>
          <w:sz w:val="22"/>
          <w:szCs w:val="22"/>
        </w:rPr>
      </w:pPr>
      <w:r w:rsidRPr="00704D1C">
        <w:rPr>
          <w:rFonts w:ascii="Verdana" w:hAnsi="Verdana"/>
          <w:sz w:val="22"/>
          <w:szCs w:val="22"/>
        </w:rPr>
        <w:t xml:space="preserve">W nowoczesnych kosiarkach samojezdnych obok </w:t>
      </w:r>
      <w:r w:rsidR="00FF2695">
        <w:rPr>
          <w:rFonts w:ascii="Verdana" w:hAnsi="Verdana"/>
          <w:sz w:val="22"/>
          <w:szCs w:val="22"/>
        </w:rPr>
        <w:t>odpowiedniej</w:t>
      </w:r>
      <w:r w:rsidRPr="00704D1C">
        <w:rPr>
          <w:rFonts w:ascii="Verdana" w:hAnsi="Verdana"/>
          <w:sz w:val="22"/>
          <w:szCs w:val="22"/>
        </w:rPr>
        <w:t xml:space="preserve"> konstrukc</w:t>
      </w:r>
      <w:r w:rsidR="00FF2695">
        <w:rPr>
          <w:rFonts w:ascii="Verdana" w:hAnsi="Verdana"/>
          <w:sz w:val="22"/>
          <w:szCs w:val="22"/>
        </w:rPr>
        <w:t>ji</w:t>
      </w:r>
      <w:r w:rsidRPr="00704D1C">
        <w:rPr>
          <w:rFonts w:ascii="Verdana" w:hAnsi="Verdana"/>
          <w:sz w:val="22"/>
          <w:szCs w:val="22"/>
        </w:rPr>
        <w:t xml:space="preserve"> i specjalnych mechanizmów, stosuje się </w:t>
      </w:r>
      <w:r w:rsidR="00DF3E43">
        <w:rPr>
          <w:rFonts w:ascii="Verdana" w:hAnsi="Verdana"/>
          <w:sz w:val="22"/>
          <w:szCs w:val="22"/>
        </w:rPr>
        <w:t xml:space="preserve">rozwiązania </w:t>
      </w:r>
      <w:r w:rsidR="00FF2695">
        <w:rPr>
          <w:rFonts w:ascii="Verdana" w:hAnsi="Verdana"/>
          <w:sz w:val="22"/>
          <w:szCs w:val="22"/>
        </w:rPr>
        <w:t>techniczne</w:t>
      </w:r>
      <w:r w:rsidRPr="00704D1C">
        <w:rPr>
          <w:rFonts w:ascii="Verdana" w:hAnsi="Verdana"/>
          <w:sz w:val="22"/>
          <w:szCs w:val="22"/>
        </w:rPr>
        <w:t>, które są ważnym wsparciem w kluczowych momentach, szczególnie gdy zmęczeni pracą zapominamy o zachowaniu ostrożności. Pamiętajmy, że sprzęt wyposażony w bardzo ostre narzędzia przy chwili nieuwagi może wyrządzić wiele krzywdy.</w:t>
      </w:r>
    </w:p>
    <w:p w14:paraId="0E06BC63" w14:textId="6B994FA3" w:rsidR="009E3B3F" w:rsidRDefault="00704D1C" w:rsidP="00F80D1B">
      <w:pPr>
        <w:spacing w:before="96"/>
        <w:jc w:val="both"/>
        <w:rPr>
          <w:rFonts w:ascii="Verdana" w:hAnsi="Verdana"/>
          <w:sz w:val="22"/>
          <w:szCs w:val="22"/>
        </w:rPr>
      </w:pPr>
      <w:r w:rsidRPr="0068751B">
        <w:rPr>
          <w:rFonts w:ascii="Verdana" w:hAnsi="Verdana"/>
          <w:i/>
          <w:sz w:val="22"/>
          <w:szCs w:val="22"/>
        </w:rPr>
        <w:t xml:space="preserve">- W kosiarkach samojezdnych John </w:t>
      </w:r>
      <w:proofErr w:type="spellStart"/>
      <w:r w:rsidRPr="0068751B">
        <w:rPr>
          <w:rFonts w:ascii="Verdana" w:hAnsi="Verdana"/>
          <w:i/>
          <w:sz w:val="22"/>
          <w:szCs w:val="22"/>
        </w:rPr>
        <w:t>Deere</w:t>
      </w:r>
      <w:proofErr w:type="spellEnd"/>
      <w:r w:rsidRPr="0068751B">
        <w:rPr>
          <w:rFonts w:ascii="Verdana" w:hAnsi="Verdana"/>
          <w:i/>
          <w:sz w:val="22"/>
          <w:szCs w:val="22"/>
        </w:rPr>
        <w:t xml:space="preserve"> wdrożyliśmy </w:t>
      </w:r>
      <w:r w:rsidR="00D07654">
        <w:rPr>
          <w:rFonts w:ascii="Verdana" w:hAnsi="Verdana"/>
          <w:i/>
          <w:sz w:val="22"/>
          <w:szCs w:val="22"/>
        </w:rPr>
        <w:t>różne systemy</w:t>
      </w:r>
      <w:r w:rsidRPr="0068751B">
        <w:rPr>
          <w:rFonts w:ascii="Verdana" w:hAnsi="Verdana"/>
          <w:i/>
          <w:sz w:val="22"/>
          <w:szCs w:val="22"/>
        </w:rPr>
        <w:t>, które</w:t>
      </w:r>
      <w:r w:rsidR="00D07654">
        <w:rPr>
          <w:rFonts w:ascii="Verdana" w:hAnsi="Verdana"/>
          <w:i/>
          <w:sz w:val="22"/>
          <w:szCs w:val="22"/>
        </w:rPr>
        <w:t xml:space="preserve"> dodatkowo zabezpieczają operatora. Są one w stanie dla przykładu rozłączyć napęd noży</w:t>
      </w:r>
      <w:r w:rsidR="00FC2EA4">
        <w:rPr>
          <w:rFonts w:ascii="Verdana" w:hAnsi="Verdana"/>
          <w:i/>
          <w:sz w:val="22"/>
          <w:szCs w:val="22"/>
        </w:rPr>
        <w:t>,</w:t>
      </w:r>
      <w:r w:rsidR="00D07654">
        <w:rPr>
          <w:rFonts w:ascii="Verdana" w:hAnsi="Verdana"/>
          <w:i/>
          <w:sz w:val="22"/>
          <w:szCs w:val="22"/>
        </w:rPr>
        <w:t xml:space="preserve"> </w:t>
      </w:r>
      <w:r w:rsidRPr="0068751B">
        <w:rPr>
          <w:rFonts w:ascii="Verdana" w:hAnsi="Verdana"/>
          <w:i/>
          <w:sz w:val="22"/>
          <w:szCs w:val="22"/>
        </w:rPr>
        <w:t xml:space="preserve">gdy kosz nie jest zainstalowany lub </w:t>
      </w:r>
      <w:r w:rsidR="00D07654">
        <w:rPr>
          <w:rFonts w:ascii="Verdana" w:hAnsi="Verdana"/>
          <w:i/>
          <w:sz w:val="22"/>
          <w:szCs w:val="22"/>
        </w:rPr>
        <w:t>całkowicie wyłączyć silnik maszyny, gdy operator opuści swój fotel</w:t>
      </w:r>
      <w:r w:rsidR="00D55D2A">
        <w:rPr>
          <w:rFonts w:ascii="Verdana" w:hAnsi="Verdana"/>
          <w:i/>
          <w:sz w:val="22"/>
          <w:szCs w:val="22"/>
        </w:rPr>
        <w:t>. Napęd noży jest też rozłączany</w:t>
      </w:r>
      <w:r w:rsidR="00697400">
        <w:rPr>
          <w:rFonts w:ascii="Verdana" w:hAnsi="Verdana"/>
          <w:i/>
          <w:sz w:val="22"/>
          <w:szCs w:val="22"/>
        </w:rPr>
        <w:t xml:space="preserve"> automatycznie</w:t>
      </w:r>
      <w:r w:rsidR="00D55D2A">
        <w:rPr>
          <w:rFonts w:ascii="Verdana" w:hAnsi="Verdana"/>
          <w:i/>
          <w:sz w:val="22"/>
          <w:szCs w:val="22"/>
        </w:rPr>
        <w:t xml:space="preserve">, gdy podczas </w:t>
      </w:r>
      <w:r w:rsidR="00697400">
        <w:rPr>
          <w:rFonts w:ascii="Verdana" w:hAnsi="Verdana"/>
          <w:i/>
          <w:sz w:val="22"/>
          <w:szCs w:val="22"/>
        </w:rPr>
        <w:t>ich pracy operator rozpocznie j</w:t>
      </w:r>
      <w:r w:rsidR="00FC2EA4">
        <w:rPr>
          <w:rFonts w:ascii="Verdana" w:hAnsi="Verdana"/>
          <w:i/>
          <w:sz w:val="22"/>
          <w:szCs w:val="22"/>
        </w:rPr>
        <w:t>a</w:t>
      </w:r>
      <w:r w:rsidR="00D55D2A">
        <w:rPr>
          <w:rFonts w:ascii="Verdana" w:hAnsi="Verdana"/>
          <w:i/>
          <w:sz w:val="22"/>
          <w:szCs w:val="22"/>
        </w:rPr>
        <w:t>zd</w:t>
      </w:r>
      <w:r w:rsidR="00FC2EA4">
        <w:rPr>
          <w:rFonts w:ascii="Verdana" w:hAnsi="Verdana"/>
          <w:i/>
          <w:sz w:val="22"/>
          <w:szCs w:val="22"/>
        </w:rPr>
        <w:t>ę</w:t>
      </w:r>
      <w:r w:rsidR="00D55D2A">
        <w:rPr>
          <w:rFonts w:ascii="Verdana" w:hAnsi="Verdana"/>
          <w:i/>
          <w:sz w:val="22"/>
          <w:szCs w:val="22"/>
        </w:rPr>
        <w:t xml:space="preserve"> do tyłu</w:t>
      </w:r>
      <w:r w:rsidR="00DC30AC">
        <w:rPr>
          <w:rFonts w:ascii="Verdana" w:hAnsi="Verdana"/>
          <w:i/>
          <w:sz w:val="22"/>
          <w:szCs w:val="22"/>
        </w:rPr>
        <w:t xml:space="preserve"> – aby móc kosić jadąc do tyłu, musimy trzymać przycisk, dając maszynie informację, że robimy to z pełną świadomością</w:t>
      </w:r>
      <w:r w:rsidR="00D07654">
        <w:rPr>
          <w:rFonts w:ascii="Verdana" w:hAnsi="Verdana"/>
          <w:i/>
          <w:sz w:val="22"/>
          <w:szCs w:val="22"/>
        </w:rPr>
        <w:t xml:space="preserve"> </w:t>
      </w:r>
      <w:r w:rsidRPr="00704D1C">
        <w:rPr>
          <w:rFonts w:ascii="Verdana" w:hAnsi="Verdana"/>
          <w:sz w:val="22"/>
          <w:szCs w:val="22"/>
        </w:rPr>
        <w:t xml:space="preserve">– dodaje </w:t>
      </w:r>
      <w:r w:rsidRPr="0068751B">
        <w:rPr>
          <w:rFonts w:ascii="Verdana" w:hAnsi="Verdana"/>
          <w:b/>
          <w:sz w:val="22"/>
          <w:szCs w:val="22"/>
        </w:rPr>
        <w:t>ekspert John Deere</w:t>
      </w:r>
      <w:r w:rsidRPr="00704D1C">
        <w:rPr>
          <w:rFonts w:ascii="Verdana" w:hAnsi="Verdana"/>
          <w:sz w:val="22"/>
          <w:szCs w:val="22"/>
        </w:rPr>
        <w:t>.</w:t>
      </w:r>
      <w:r w:rsidR="009E3B3F">
        <w:rPr>
          <w:rFonts w:ascii="Verdana" w:hAnsi="Verdana"/>
          <w:sz w:val="22"/>
          <w:szCs w:val="22"/>
        </w:rPr>
        <w:t xml:space="preserve">  </w:t>
      </w:r>
    </w:p>
    <w:p w14:paraId="49A4FD24" w14:textId="501B5357" w:rsidR="00697400" w:rsidRDefault="00697400" w:rsidP="00F80D1B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Elementy sterujące napędem noży, powinny być tak skon</w:t>
      </w:r>
      <w:r w:rsidR="000B2F3C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truowane, aby błyskawiczne rozłączyć napęd poprze</w:t>
      </w:r>
      <w:r w:rsidR="001A2EA7">
        <w:rPr>
          <w:rFonts w:ascii="Verdana" w:hAnsi="Verdana"/>
          <w:sz w:val="22"/>
          <w:szCs w:val="22"/>
        </w:rPr>
        <w:t>z</w:t>
      </w:r>
      <w:r>
        <w:rPr>
          <w:rFonts w:ascii="Verdana" w:hAnsi="Verdana"/>
          <w:sz w:val="22"/>
          <w:szCs w:val="22"/>
        </w:rPr>
        <w:t xml:space="preserve"> szybki ruch np. naciśnięcie</w:t>
      </w:r>
      <w:r w:rsidR="0019470D">
        <w:rPr>
          <w:rFonts w:ascii="Verdana" w:hAnsi="Verdana"/>
          <w:sz w:val="22"/>
          <w:szCs w:val="22"/>
        </w:rPr>
        <w:t xml:space="preserve"> dużego przycisku. </w:t>
      </w:r>
      <w:r>
        <w:rPr>
          <w:rFonts w:ascii="Verdana" w:hAnsi="Verdana"/>
          <w:sz w:val="22"/>
          <w:szCs w:val="22"/>
        </w:rPr>
        <w:t xml:space="preserve"> </w:t>
      </w:r>
    </w:p>
    <w:p w14:paraId="4A712E46" w14:textId="460E6805" w:rsidR="00927C58" w:rsidRDefault="00697400" w:rsidP="00F80D1B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 w14:paraId="31B957B1" w14:textId="2E65ECE8" w:rsidR="007042B1" w:rsidRDefault="007042B1" w:rsidP="00F80D1B">
      <w:pPr>
        <w:spacing w:before="96"/>
        <w:jc w:val="both"/>
        <w:rPr>
          <w:rFonts w:ascii="Verdana" w:hAnsi="Verdana"/>
          <w:sz w:val="22"/>
          <w:szCs w:val="22"/>
        </w:rPr>
      </w:pPr>
    </w:p>
    <w:p w14:paraId="173E3E53" w14:textId="77777777" w:rsidR="007042B1" w:rsidRDefault="007042B1" w:rsidP="00F80D1B">
      <w:pPr>
        <w:spacing w:before="96"/>
        <w:jc w:val="both"/>
        <w:rPr>
          <w:rFonts w:ascii="Verdana" w:hAnsi="Verdana"/>
          <w:sz w:val="22"/>
          <w:szCs w:val="22"/>
        </w:rPr>
      </w:pPr>
    </w:p>
    <w:p w14:paraId="3C718BB2" w14:textId="77777777" w:rsidR="00927C58" w:rsidRPr="00E24690" w:rsidRDefault="00927C58" w:rsidP="00704D1C">
      <w:pPr>
        <w:spacing w:before="96"/>
        <w:jc w:val="both"/>
        <w:rPr>
          <w:rFonts w:ascii="Verdana" w:hAnsi="Verdana"/>
          <w:sz w:val="22"/>
          <w:szCs w:val="22"/>
        </w:rPr>
      </w:pPr>
    </w:p>
    <w:p w14:paraId="3375D298" w14:textId="1D0EF4D6" w:rsidR="009E3B3F" w:rsidRDefault="009E3B3F" w:rsidP="009E3B3F">
      <w:pPr>
        <w:jc w:val="both"/>
        <w:rPr>
          <w:rFonts w:ascii="Verdana" w:hAnsi="Verdana" w:cstheme="minorHAnsi"/>
        </w:rPr>
      </w:pPr>
    </w:p>
    <w:p w14:paraId="61D38730" w14:textId="0AF6274A" w:rsidR="005F749E" w:rsidRDefault="005F749E" w:rsidP="009E3B3F">
      <w:pPr>
        <w:jc w:val="both"/>
        <w:rPr>
          <w:rFonts w:ascii="Verdana" w:hAnsi="Verdana" w:cstheme="minorHAnsi"/>
        </w:rPr>
      </w:pPr>
    </w:p>
    <w:p w14:paraId="204DF61C" w14:textId="69E75ACC" w:rsidR="005F749E" w:rsidRDefault="005F749E" w:rsidP="009E3B3F">
      <w:pPr>
        <w:jc w:val="both"/>
        <w:rPr>
          <w:rFonts w:ascii="Verdana" w:hAnsi="Verdana" w:cstheme="minorHAnsi"/>
        </w:rPr>
      </w:pPr>
    </w:p>
    <w:p w14:paraId="6B934103" w14:textId="0B32086E" w:rsidR="005F749E" w:rsidRDefault="005F749E" w:rsidP="009E3B3F">
      <w:pPr>
        <w:jc w:val="both"/>
        <w:rPr>
          <w:rFonts w:ascii="Verdana" w:hAnsi="Verdana" w:cstheme="minorHAnsi"/>
        </w:rPr>
      </w:pPr>
    </w:p>
    <w:p w14:paraId="197A0CA6" w14:textId="7A4407FB" w:rsidR="005F749E" w:rsidRDefault="005F749E" w:rsidP="009E3B3F">
      <w:pPr>
        <w:jc w:val="both"/>
        <w:rPr>
          <w:rFonts w:ascii="Verdana" w:hAnsi="Verdana" w:cstheme="minorHAnsi"/>
        </w:rPr>
      </w:pPr>
    </w:p>
    <w:p w14:paraId="1EF3138F" w14:textId="6E4213A9" w:rsidR="005F749E" w:rsidRDefault="005F749E" w:rsidP="009E3B3F">
      <w:pPr>
        <w:jc w:val="both"/>
        <w:rPr>
          <w:rFonts w:ascii="Verdana" w:hAnsi="Verdana" w:cstheme="minorHAnsi"/>
        </w:rPr>
      </w:pPr>
    </w:p>
    <w:p w14:paraId="77F93BDE" w14:textId="2F7AAF0F" w:rsidR="005F749E" w:rsidRDefault="005F749E" w:rsidP="009E3B3F">
      <w:pPr>
        <w:jc w:val="both"/>
        <w:rPr>
          <w:rFonts w:ascii="Verdana" w:hAnsi="Verdana" w:cstheme="minorHAnsi"/>
        </w:rPr>
      </w:pPr>
    </w:p>
    <w:p w14:paraId="109A8C39" w14:textId="77777777" w:rsidR="005F749E" w:rsidRDefault="005F749E" w:rsidP="009E3B3F">
      <w:pPr>
        <w:jc w:val="both"/>
        <w:rPr>
          <w:rFonts w:ascii="Verdana" w:hAnsi="Verdana" w:cstheme="minorHAnsi"/>
        </w:rPr>
      </w:pPr>
    </w:p>
    <w:p w14:paraId="361F8BEC" w14:textId="77777777" w:rsidR="00CD6D26" w:rsidRPr="007B70ED" w:rsidRDefault="00CD6D26" w:rsidP="009E3B3F">
      <w:pPr>
        <w:jc w:val="both"/>
        <w:rPr>
          <w:rFonts w:ascii="Verdana" w:hAnsi="Verdana" w:cstheme="minorHAnsi"/>
        </w:rPr>
      </w:pPr>
    </w:p>
    <w:p w14:paraId="4A1CE6A3" w14:textId="77777777" w:rsidR="009E3B3F" w:rsidRPr="007B70ED" w:rsidRDefault="009E3B3F" w:rsidP="009E3B3F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5B477" wp14:editId="34C8FD7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44F76" w14:textId="77777777" w:rsidR="009E3B3F" w:rsidRPr="00A96DAB" w:rsidRDefault="009E3B3F" w:rsidP="009E3B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5B4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50544F76" w14:textId="77777777" w:rsidR="009E3B3F" w:rsidRPr="00A96DAB" w:rsidRDefault="009E3B3F" w:rsidP="009E3B3F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C8D7C0" w14:textId="77777777" w:rsidR="009E3B3F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109C71B" w14:textId="77777777" w:rsidR="009E3B3F" w:rsidRPr="007B70ED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F280EEF" w14:textId="77777777" w:rsidR="009E3B3F" w:rsidRPr="001228E2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1228E2">
        <w:rPr>
          <w:rFonts w:ascii="Verdana" w:hAnsi="Verdana"/>
          <w:sz w:val="20"/>
          <w:szCs w:val="20"/>
          <w:lang w:val="en-US"/>
        </w:rPr>
        <w:t>John Deere w social media:</w:t>
      </w:r>
    </w:p>
    <w:p w14:paraId="0ED19C2D" w14:textId="77777777" w:rsidR="009E3B3F" w:rsidRPr="001228E2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1DB19076" wp14:editId="3FFFAF7F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4EFC708E" wp14:editId="4576D41F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28E2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1A612A6A" w14:textId="77777777" w:rsidR="009E3B3F" w:rsidRPr="001228E2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CA4E39A" w14:textId="77777777" w:rsidR="009E3B3F" w:rsidRPr="001228E2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CBC3C2B" w14:textId="4BC8BBA8" w:rsidR="009E3B3F" w:rsidRPr="007403CA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</w:t>
      </w:r>
      <w:proofErr w:type="spellStart"/>
      <w:r w:rsidR="00E51963">
        <w:rPr>
          <w:rFonts w:ascii="Verdana" w:hAnsi="Verdana"/>
          <w:sz w:val="20"/>
          <w:szCs w:val="20"/>
        </w:rPr>
        <w:t>kosiarkisamojezdne</w:t>
      </w:r>
      <w:proofErr w:type="spellEnd"/>
    </w:p>
    <w:p w14:paraId="5C5D4AC9" w14:textId="77777777" w:rsidR="009E3B3F" w:rsidRPr="007403CA" w:rsidRDefault="009E3B3F" w:rsidP="009E3B3F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20AE2F4" w14:textId="77777777" w:rsidR="009E3B3F" w:rsidRPr="007B70ED" w:rsidRDefault="009E3B3F" w:rsidP="009E3B3F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76B16DA0" w14:textId="77777777" w:rsidR="009E3B3F" w:rsidRPr="007B70ED" w:rsidRDefault="009E3B3F" w:rsidP="009E3B3F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0FC77BCE" w14:textId="77777777" w:rsidR="009E3B3F" w:rsidRPr="007B70ED" w:rsidRDefault="009E3B3F" w:rsidP="009E3B3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2E54ECC" w14:textId="77777777" w:rsidR="009E3B3F" w:rsidRPr="007B70ED" w:rsidRDefault="009E3B3F" w:rsidP="009E3B3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620CD474" w14:textId="77777777" w:rsidR="009E3B3F" w:rsidRPr="00E24690" w:rsidRDefault="009E3B3F" w:rsidP="009E3B3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13F5928" w14:textId="77777777" w:rsidR="009E3B3F" w:rsidRPr="007403CA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164C2668" w14:textId="77777777" w:rsidR="009E3B3F" w:rsidRPr="007403CA" w:rsidRDefault="009E3B3F" w:rsidP="009E3B3F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26A1337" w14:textId="77777777" w:rsidR="009E3B3F" w:rsidRPr="007403CA" w:rsidRDefault="009E3B3F" w:rsidP="009E3B3F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A6FD7A2" w14:textId="77777777" w:rsidR="009E3B3F" w:rsidRPr="007403CA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6FB03399" w14:textId="77777777" w:rsidR="009E3B3F" w:rsidRPr="00FD0F76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5B86BF1" w14:textId="34AEC21B" w:rsidR="009E3B3F" w:rsidRPr="007B70ED" w:rsidRDefault="009E3B3F" w:rsidP="009E3B3F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F11E407" w14:textId="2F594CEB" w:rsidR="009E3B3F" w:rsidRDefault="009E3B3F" w:rsidP="009E3B3F">
      <w:pPr>
        <w:jc w:val="both"/>
      </w:pPr>
    </w:p>
    <w:p w14:paraId="0FE89550" w14:textId="68B4CB8B" w:rsidR="009E3B3F" w:rsidRDefault="009E3B3F" w:rsidP="009E3B3F">
      <w:pPr>
        <w:jc w:val="both"/>
      </w:pPr>
    </w:p>
    <w:p w14:paraId="7AF17726" w14:textId="77777777" w:rsidR="009E3B3F" w:rsidRDefault="009E3B3F" w:rsidP="009E3B3F">
      <w:pPr>
        <w:jc w:val="both"/>
      </w:pPr>
    </w:p>
    <w:p w14:paraId="67BC99EC" w14:textId="6E075395" w:rsidR="00660688" w:rsidRDefault="00660688" w:rsidP="001B60DE">
      <w:pPr>
        <w:pStyle w:val="Bezodstpw"/>
        <w:jc w:val="both"/>
      </w:pPr>
    </w:p>
    <w:p w14:paraId="2A4D5F19" w14:textId="77777777" w:rsidR="003147BE" w:rsidRDefault="003147BE" w:rsidP="001B60DE">
      <w:pPr>
        <w:pStyle w:val="Bezodstpw"/>
        <w:jc w:val="both"/>
      </w:pPr>
    </w:p>
    <w:sectPr w:rsidR="003147BE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CFEFF" w14:textId="77777777" w:rsidR="00633A97" w:rsidRDefault="00633A97" w:rsidP="00C0313D">
      <w:r>
        <w:separator/>
      </w:r>
    </w:p>
  </w:endnote>
  <w:endnote w:type="continuationSeparator" w:id="0">
    <w:p w14:paraId="2BA9309F" w14:textId="77777777" w:rsidR="00633A97" w:rsidRDefault="00633A97" w:rsidP="00C0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C63AD" w14:textId="77777777" w:rsidR="00CD6D26" w:rsidRDefault="00CD6D26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</w:p>
  <w:p w14:paraId="1004E40D" w14:textId="54C2FE8E" w:rsidR="00C0313D" w:rsidRPr="005941D9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26AD7541" w14:textId="77777777" w:rsidR="00C0313D" w:rsidRPr="00843D06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356A448F" w14:textId="77777777" w:rsidR="00C0313D" w:rsidRDefault="00C03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66AFC" w14:textId="77777777" w:rsidR="00633A97" w:rsidRDefault="00633A97" w:rsidP="00C0313D">
      <w:r>
        <w:separator/>
      </w:r>
    </w:p>
  </w:footnote>
  <w:footnote w:type="continuationSeparator" w:id="0">
    <w:p w14:paraId="42B9AA91" w14:textId="77777777" w:rsidR="00633A97" w:rsidRDefault="00633A97" w:rsidP="00C03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C0313D" w:rsidRPr="00DC30AC" w14:paraId="24830950" w14:textId="77777777" w:rsidTr="00E37A67">
      <w:tc>
        <w:tcPr>
          <w:tcW w:w="6039" w:type="dxa"/>
        </w:tcPr>
        <w:p w14:paraId="5A76A8E9" w14:textId="77777777" w:rsidR="00C0313D" w:rsidRDefault="00C0313D" w:rsidP="00C0313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3E10D1AD" wp14:editId="26489D6F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53AE49D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0F611914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1B0BD708" w14:textId="77777777" w:rsidR="00C0313D" w:rsidRDefault="00C0313D" w:rsidP="00C0313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3044FB50" w14:textId="77777777" w:rsidR="00C0313D" w:rsidRDefault="00C0313D" w:rsidP="00C0313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16A08BF" w14:textId="77777777" w:rsidR="00C0313D" w:rsidRPr="00A648C6" w:rsidRDefault="00C0313D" w:rsidP="00C0313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DE7BAD" w14:textId="77777777" w:rsidR="00C0313D" w:rsidRPr="00A648C6" w:rsidRDefault="00C0313D" w:rsidP="00C0313D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13B7217" w14:textId="77777777" w:rsidR="00C0313D" w:rsidRPr="00DD5A1D" w:rsidRDefault="00C0313D" w:rsidP="00C0313D">
          <w:pPr>
            <w:pStyle w:val="Nagwek"/>
            <w:spacing w:before="96"/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094B8D1" w14:textId="77777777" w:rsidR="00C0313D" w:rsidRPr="00DD5A1D" w:rsidRDefault="00C0313D" w:rsidP="00C0313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992B7BC" w14:textId="77777777" w:rsidR="00C0313D" w:rsidRPr="001228E2" w:rsidRDefault="00C0313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308AD"/>
    <w:multiLevelType w:val="hybridMultilevel"/>
    <w:tmpl w:val="129A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845"/>
    <w:rsid w:val="000025FB"/>
    <w:rsid w:val="00013876"/>
    <w:rsid w:val="000227EA"/>
    <w:rsid w:val="000424A1"/>
    <w:rsid w:val="0004473D"/>
    <w:rsid w:val="000463F0"/>
    <w:rsid w:val="00053687"/>
    <w:rsid w:val="0006103A"/>
    <w:rsid w:val="00066E76"/>
    <w:rsid w:val="00072831"/>
    <w:rsid w:val="00072990"/>
    <w:rsid w:val="000942FC"/>
    <w:rsid w:val="000A198B"/>
    <w:rsid w:val="000B2F3C"/>
    <w:rsid w:val="000D3A77"/>
    <w:rsid w:val="00104EDB"/>
    <w:rsid w:val="00111732"/>
    <w:rsid w:val="00112FD7"/>
    <w:rsid w:val="001228E2"/>
    <w:rsid w:val="00132F37"/>
    <w:rsid w:val="001634BD"/>
    <w:rsid w:val="00174E4E"/>
    <w:rsid w:val="0019470D"/>
    <w:rsid w:val="00194F57"/>
    <w:rsid w:val="001A2EA7"/>
    <w:rsid w:val="001B60DE"/>
    <w:rsid w:val="001D73C1"/>
    <w:rsid w:val="001E5F99"/>
    <w:rsid w:val="001F0A57"/>
    <w:rsid w:val="001F50FA"/>
    <w:rsid w:val="001F5DA8"/>
    <w:rsid w:val="00200F17"/>
    <w:rsid w:val="00213AD3"/>
    <w:rsid w:val="002302A3"/>
    <w:rsid w:val="00244B24"/>
    <w:rsid w:val="0024504D"/>
    <w:rsid w:val="00252310"/>
    <w:rsid w:val="0026069F"/>
    <w:rsid w:val="002A1DE7"/>
    <w:rsid w:val="002A46EF"/>
    <w:rsid w:val="002B5D10"/>
    <w:rsid w:val="002D3DCC"/>
    <w:rsid w:val="002E5A11"/>
    <w:rsid w:val="002F7CE5"/>
    <w:rsid w:val="00305496"/>
    <w:rsid w:val="003147BE"/>
    <w:rsid w:val="003410D3"/>
    <w:rsid w:val="00386946"/>
    <w:rsid w:val="003A283A"/>
    <w:rsid w:val="003C58C7"/>
    <w:rsid w:val="00427381"/>
    <w:rsid w:val="004470E1"/>
    <w:rsid w:val="00461665"/>
    <w:rsid w:val="004A1281"/>
    <w:rsid w:val="004A2338"/>
    <w:rsid w:val="004F1EC9"/>
    <w:rsid w:val="00500FA0"/>
    <w:rsid w:val="00514CB0"/>
    <w:rsid w:val="005203C1"/>
    <w:rsid w:val="00530DD0"/>
    <w:rsid w:val="005473F0"/>
    <w:rsid w:val="005A6267"/>
    <w:rsid w:val="005B00DD"/>
    <w:rsid w:val="005F749E"/>
    <w:rsid w:val="00602A1D"/>
    <w:rsid w:val="00610EA3"/>
    <w:rsid w:val="00623995"/>
    <w:rsid w:val="00633A97"/>
    <w:rsid w:val="0064227F"/>
    <w:rsid w:val="00651F82"/>
    <w:rsid w:val="00660688"/>
    <w:rsid w:val="00667FFE"/>
    <w:rsid w:val="00672AAD"/>
    <w:rsid w:val="006870D6"/>
    <w:rsid w:val="0068751B"/>
    <w:rsid w:val="00693680"/>
    <w:rsid w:val="00697400"/>
    <w:rsid w:val="006E50F9"/>
    <w:rsid w:val="007042B1"/>
    <w:rsid w:val="00704D1C"/>
    <w:rsid w:val="00722EA8"/>
    <w:rsid w:val="00727FAD"/>
    <w:rsid w:val="00732081"/>
    <w:rsid w:val="007342A5"/>
    <w:rsid w:val="007465B5"/>
    <w:rsid w:val="007656E8"/>
    <w:rsid w:val="00767D28"/>
    <w:rsid w:val="007968A2"/>
    <w:rsid w:val="007C7956"/>
    <w:rsid w:val="007E529E"/>
    <w:rsid w:val="007E56AF"/>
    <w:rsid w:val="008011FA"/>
    <w:rsid w:val="008131B9"/>
    <w:rsid w:val="008145D1"/>
    <w:rsid w:val="008A2253"/>
    <w:rsid w:val="008A22F6"/>
    <w:rsid w:val="008A33C0"/>
    <w:rsid w:val="008B7104"/>
    <w:rsid w:val="008C32DB"/>
    <w:rsid w:val="008F3926"/>
    <w:rsid w:val="00927C58"/>
    <w:rsid w:val="00946CD9"/>
    <w:rsid w:val="009E3B3F"/>
    <w:rsid w:val="00A20D11"/>
    <w:rsid w:val="00A62544"/>
    <w:rsid w:val="00A860E0"/>
    <w:rsid w:val="00A95209"/>
    <w:rsid w:val="00AA08FB"/>
    <w:rsid w:val="00AB16FC"/>
    <w:rsid w:val="00AB54C2"/>
    <w:rsid w:val="00AE52FF"/>
    <w:rsid w:val="00B03D2E"/>
    <w:rsid w:val="00B13D3F"/>
    <w:rsid w:val="00B22670"/>
    <w:rsid w:val="00B251A6"/>
    <w:rsid w:val="00B610E2"/>
    <w:rsid w:val="00B71E19"/>
    <w:rsid w:val="00B87693"/>
    <w:rsid w:val="00BE54F1"/>
    <w:rsid w:val="00BF5F33"/>
    <w:rsid w:val="00C0313D"/>
    <w:rsid w:val="00C51F37"/>
    <w:rsid w:val="00C624B6"/>
    <w:rsid w:val="00C775A1"/>
    <w:rsid w:val="00C91DE2"/>
    <w:rsid w:val="00CA299E"/>
    <w:rsid w:val="00CD6D26"/>
    <w:rsid w:val="00CE3323"/>
    <w:rsid w:val="00CE450F"/>
    <w:rsid w:val="00CE55C6"/>
    <w:rsid w:val="00D07654"/>
    <w:rsid w:val="00D42155"/>
    <w:rsid w:val="00D55D2A"/>
    <w:rsid w:val="00D747F4"/>
    <w:rsid w:val="00DB042B"/>
    <w:rsid w:val="00DB663C"/>
    <w:rsid w:val="00DC30AC"/>
    <w:rsid w:val="00DD0037"/>
    <w:rsid w:val="00DE5FD2"/>
    <w:rsid w:val="00DF23DC"/>
    <w:rsid w:val="00DF3E43"/>
    <w:rsid w:val="00E1233E"/>
    <w:rsid w:val="00E42D69"/>
    <w:rsid w:val="00E443ED"/>
    <w:rsid w:val="00E44F35"/>
    <w:rsid w:val="00E51963"/>
    <w:rsid w:val="00E73B76"/>
    <w:rsid w:val="00E80D80"/>
    <w:rsid w:val="00E81162"/>
    <w:rsid w:val="00E932E7"/>
    <w:rsid w:val="00EA56EC"/>
    <w:rsid w:val="00EB0395"/>
    <w:rsid w:val="00EB6FB2"/>
    <w:rsid w:val="00F13845"/>
    <w:rsid w:val="00F231D2"/>
    <w:rsid w:val="00F25D13"/>
    <w:rsid w:val="00F32E47"/>
    <w:rsid w:val="00F74864"/>
    <w:rsid w:val="00F7515B"/>
    <w:rsid w:val="00F80D1B"/>
    <w:rsid w:val="00F96486"/>
    <w:rsid w:val="00FA7754"/>
    <w:rsid w:val="00FC2EA4"/>
    <w:rsid w:val="00FF2288"/>
    <w:rsid w:val="00FF2695"/>
    <w:rsid w:val="00FF79CA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0570"/>
  <w15:chartTrackingRefBased/>
  <w15:docId w15:val="{0F78F2C1-B164-440F-B238-4360D720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313D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60D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147BE"/>
    <w:pPr>
      <w:spacing w:beforeLines="40" w:line="264" w:lineRule="auto"/>
      <w:ind w:left="720"/>
      <w:contextualSpacing/>
    </w:pPr>
    <w:rPr>
      <w:rFonts w:ascii="Verdana" w:eastAsiaTheme="minorHAnsi" w:hAnsi="Verdana"/>
      <w:lang w:val="en-US" w:eastAsia="en-US"/>
    </w:rPr>
  </w:style>
  <w:style w:type="character" w:styleId="Hipercze">
    <w:name w:val="Hyperlink"/>
    <w:basedOn w:val="Domylnaczcionkaakapitu"/>
    <w:uiPriority w:val="99"/>
    <w:rsid w:val="009E3B3F"/>
    <w:rPr>
      <w:color w:val="0000FF"/>
      <w:u w:val="single"/>
    </w:rPr>
  </w:style>
  <w:style w:type="paragraph" w:customStyle="1" w:styleId="paragraph">
    <w:name w:val="paragraph"/>
    <w:basedOn w:val="Normalny"/>
    <w:uiPriority w:val="99"/>
    <w:semiHidden/>
    <w:rsid w:val="009E3B3F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C0313D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0313D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C0313D"/>
    <w:rPr>
      <w:rFonts w:ascii="Arial" w:eastAsia="Times New Roman" w:hAnsi="Arial" w:cs="Times New Roman"/>
      <w:sz w:val="16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E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E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E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E1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5D2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5D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5D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3897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2018-11-22T14:15:00Z</dcterms:created>
  <dcterms:modified xsi:type="dcterms:W3CDTF">2018-11-22T14:15:00Z</dcterms:modified>
</cp:coreProperties>
</file>