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128129" w14:textId="3E7FA039" w:rsidR="00B248AD" w:rsidRPr="007B70ED" w:rsidRDefault="00256482" w:rsidP="00D80BBC">
      <w:pPr>
        <w:outlineLvl w:val="0"/>
        <w:rPr>
          <w:rFonts w:ascii="Verdana" w:hAnsi="Verdana" w:cstheme="minorHAnsi"/>
          <w:color w:val="000000"/>
          <w:lang w:eastAsia="en-US"/>
        </w:rPr>
      </w:pPr>
      <w:r w:rsidRPr="007B70ED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="00673E09" w:rsidRPr="007B70ED">
        <w:rPr>
          <w:rFonts w:ascii="Verdana" w:hAnsi="Verdana" w:cstheme="minorHAnsi"/>
          <w:color w:val="000000"/>
          <w:lang w:eastAsia="en-US"/>
        </w:rPr>
        <w:t>Tarnowo Podgórne</w:t>
      </w:r>
      <w:r w:rsidR="009A2E1F" w:rsidRPr="007B70ED">
        <w:rPr>
          <w:rFonts w:ascii="Verdana" w:hAnsi="Verdana" w:cstheme="minorHAnsi"/>
          <w:color w:val="000000"/>
          <w:lang w:eastAsia="en-US"/>
        </w:rPr>
        <w:t xml:space="preserve">, </w:t>
      </w:r>
      <w:r w:rsidR="00C6170D">
        <w:rPr>
          <w:rFonts w:ascii="Verdana" w:hAnsi="Verdana" w:cstheme="minorHAnsi"/>
          <w:color w:val="000000"/>
          <w:lang w:eastAsia="en-US"/>
        </w:rPr>
        <w:t>15</w:t>
      </w:r>
      <w:r w:rsidR="004A4185">
        <w:rPr>
          <w:rFonts w:ascii="Verdana" w:hAnsi="Verdana" w:cstheme="minorHAnsi"/>
          <w:color w:val="000000"/>
          <w:lang w:eastAsia="en-US"/>
        </w:rPr>
        <w:t>.</w:t>
      </w:r>
      <w:r w:rsidR="00C6170D">
        <w:rPr>
          <w:rFonts w:ascii="Verdana" w:hAnsi="Verdana" w:cstheme="minorHAnsi"/>
          <w:color w:val="000000"/>
          <w:lang w:eastAsia="en-US"/>
        </w:rPr>
        <w:t>10</w:t>
      </w:r>
      <w:r w:rsidR="009A2E1F" w:rsidRPr="007B70ED">
        <w:rPr>
          <w:rFonts w:ascii="Verdana" w:hAnsi="Verdana" w:cstheme="minorHAnsi"/>
          <w:color w:val="000000"/>
          <w:lang w:eastAsia="en-US"/>
        </w:rPr>
        <w:t>.201</w:t>
      </w:r>
      <w:r w:rsidR="00C50D3C">
        <w:rPr>
          <w:rFonts w:ascii="Verdana" w:hAnsi="Verdana" w:cstheme="minorHAnsi"/>
          <w:color w:val="000000"/>
          <w:lang w:eastAsia="en-US"/>
        </w:rPr>
        <w:t xml:space="preserve">8 </w:t>
      </w:r>
      <w:r w:rsidR="009A2E1F" w:rsidRPr="007B70ED">
        <w:rPr>
          <w:rFonts w:ascii="Verdana" w:hAnsi="Verdana" w:cstheme="minorHAnsi"/>
          <w:color w:val="000000"/>
          <w:lang w:eastAsia="en-US"/>
        </w:rPr>
        <w:t>r.</w:t>
      </w:r>
    </w:p>
    <w:p w14:paraId="7BF1DFA0" w14:textId="77777777" w:rsidR="009A2E1F" w:rsidRPr="007B70ED" w:rsidRDefault="009A2E1F" w:rsidP="009A2E1F">
      <w:pPr>
        <w:jc w:val="right"/>
        <w:outlineLvl w:val="0"/>
        <w:rPr>
          <w:rFonts w:ascii="Verdana" w:hAnsi="Verdana" w:cstheme="minorHAnsi"/>
          <w:color w:val="000000"/>
          <w:lang w:eastAsia="en-US"/>
        </w:rPr>
      </w:pPr>
    </w:p>
    <w:p w14:paraId="091D063F" w14:textId="22623657" w:rsidR="009D7E67" w:rsidRDefault="009D7E67" w:rsidP="00980354">
      <w:pPr>
        <w:rPr>
          <w:rFonts w:ascii="Verdana" w:hAnsi="Verdana" w:cstheme="minorHAnsi"/>
          <w:b/>
          <w:color w:val="008000"/>
        </w:rPr>
      </w:pPr>
    </w:p>
    <w:p w14:paraId="2CCB6340" w14:textId="77777777" w:rsidR="001C6964" w:rsidRPr="007B70ED" w:rsidRDefault="001C6964" w:rsidP="00980354">
      <w:pPr>
        <w:rPr>
          <w:rFonts w:ascii="Verdana" w:hAnsi="Verdana" w:cstheme="minorHAnsi"/>
          <w:b/>
          <w:color w:val="008000"/>
        </w:rPr>
      </w:pPr>
    </w:p>
    <w:p w14:paraId="76902FE6" w14:textId="77777777" w:rsidR="00AC6C3F" w:rsidRDefault="00BC7522" w:rsidP="00CE01C1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bookmarkStart w:id="0" w:name="_GoBack"/>
      <w:r>
        <w:rPr>
          <w:rFonts w:ascii="Verdana" w:hAnsi="Verdana" w:cstheme="minorHAnsi"/>
          <w:b/>
          <w:color w:val="008000"/>
          <w:sz w:val="26"/>
          <w:szCs w:val="26"/>
        </w:rPr>
        <w:t>Finansowanie zakupu maszyny</w:t>
      </w:r>
      <w:r w:rsidR="00AC6C3F">
        <w:rPr>
          <w:rFonts w:ascii="Verdana" w:hAnsi="Verdana" w:cstheme="minorHAnsi"/>
          <w:b/>
          <w:color w:val="008000"/>
          <w:sz w:val="26"/>
          <w:szCs w:val="26"/>
        </w:rPr>
        <w:t>:</w:t>
      </w:r>
    </w:p>
    <w:p w14:paraId="2E5E2BFE" w14:textId="6E6367C0" w:rsidR="00CE01C1" w:rsidRPr="00CE01C1" w:rsidRDefault="00AC6C3F" w:rsidP="00CE01C1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Jak to zrobić</w:t>
      </w:r>
      <w:r w:rsidR="00BC7522">
        <w:rPr>
          <w:rFonts w:ascii="Verdana" w:hAnsi="Verdana" w:cstheme="minorHAnsi"/>
          <w:b/>
          <w:color w:val="008000"/>
          <w:sz w:val="26"/>
          <w:szCs w:val="26"/>
        </w:rPr>
        <w:t xml:space="preserve"> w 5 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prostych </w:t>
      </w:r>
      <w:r w:rsidR="00BC7522">
        <w:rPr>
          <w:rFonts w:ascii="Verdana" w:hAnsi="Verdana" w:cstheme="minorHAnsi"/>
          <w:b/>
          <w:color w:val="008000"/>
          <w:sz w:val="26"/>
          <w:szCs w:val="26"/>
        </w:rPr>
        <w:t>krokach</w:t>
      </w:r>
      <w:r>
        <w:rPr>
          <w:rFonts w:ascii="Verdana" w:hAnsi="Verdana" w:cstheme="minorHAnsi"/>
          <w:b/>
          <w:color w:val="008000"/>
          <w:sz w:val="26"/>
          <w:szCs w:val="26"/>
        </w:rPr>
        <w:t>?</w:t>
      </w:r>
    </w:p>
    <w:bookmarkEnd w:id="0"/>
    <w:p w14:paraId="1BEC1F9A" w14:textId="77777777" w:rsidR="00EA78C2" w:rsidRPr="00CE01C1" w:rsidRDefault="00EA78C2" w:rsidP="00CE01C1">
      <w:pPr>
        <w:jc w:val="both"/>
        <w:rPr>
          <w:rFonts w:ascii="Verdana" w:hAnsi="Verdana"/>
          <w:sz w:val="22"/>
          <w:szCs w:val="22"/>
        </w:rPr>
      </w:pPr>
    </w:p>
    <w:p w14:paraId="0CF27B1C" w14:textId="2C7F4FDC" w:rsidR="00CE01C1" w:rsidRPr="00CE01C1" w:rsidRDefault="00A61C06" w:rsidP="00CE01C1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Zakup nowej maszyny to dla </w:t>
      </w:r>
      <w:r w:rsidR="00C649C7">
        <w:rPr>
          <w:rFonts w:ascii="Verdana" w:hAnsi="Verdana"/>
          <w:b/>
          <w:sz w:val="22"/>
          <w:szCs w:val="22"/>
        </w:rPr>
        <w:t xml:space="preserve">każdego rolnika ważne wydarzenie w funkcjonowaniu jego gospodarstwa. </w:t>
      </w:r>
      <w:r w:rsidR="00FB7DA2">
        <w:rPr>
          <w:rFonts w:ascii="Verdana" w:hAnsi="Verdana"/>
          <w:b/>
          <w:sz w:val="22"/>
          <w:szCs w:val="22"/>
        </w:rPr>
        <w:t xml:space="preserve">Obok jakości sprzętu, kluczowe </w:t>
      </w:r>
      <w:r w:rsidR="00D23D1E">
        <w:rPr>
          <w:rFonts w:ascii="Verdana" w:hAnsi="Verdana"/>
          <w:b/>
          <w:sz w:val="22"/>
          <w:szCs w:val="22"/>
        </w:rPr>
        <w:t xml:space="preserve">czynniki w podjęciu decyzji to </w:t>
      </w:r>
      <w:r w:rsidR="002818D8">
        <w:rPr>
          <w:rFonts w:ascii="Verdana" w:hAnsi="Verdana"/>
          <w:b/>
          <w:sz w:val="22"/>
          <w:szCs w:val="22"/>
        </w:rPr>
        <w:t>sposób</w:t>
      </w:r>
      <w:r w:rsidR="00FB7DA2">
        <w:rPr>
          <w:rFonts w:ascii="Verdana" w:hAnsi="Verdana"/>
          <w:b/>
          <w:sz w:val="22"/>
          <w:szCs w:val="22"/>
        </w:rPr>
        <w:t xml:space="preserve"> finansowani</w:t>
      </w:r>
      <w:r w:rsidR="002818D8">
        <w:rPr>
          <w:rFonts w:ascii="Verdana" w:hAnsi="Verdana"/>
          <w:b/>
          <w:sz w:val="22"/>
          <w:szCs w:val="22"/>
        </w:rPr>
        <w:t>a</w:t>
      </w:r>
      <w:r w:rsidR="00FB7DA2">
        <w:rPr>
          <w:rFonts w:ascii="Verdana" w:hAnsi="Verdana"/>
          <w:b/>
          <w:sz w:val="22"/>
          <w:szCs w:val="22"/>
        </w:rPr>
        <w:t>, warunki serwisu</w:t>
      </w:r>
      <w:r w:rsidR="00A75ACC">
        <w:rPr>
          <w:rFonts w:ascii="Verdana" w:hAnsi="Verdana"/>
          <w:b/>
          <w:sz w:val="22"/>
          <w:szCs w:val="22"/>
        </w:rPr>
        <w:t>,</w:t>
      </w:r>
      <w:r w:rsidR="00FB7DA2">
        <w:rPr>
          <w:rFonts w:ascii="Verdana" w:hAnsi="Verdana"/>
          <w:b/>
          <w:sz w:val="22"/>
          <w:szCs w:val="22"/>
        </w:rPr>
        <w:t xml:space="preserve"> gwarancji</w:t>
      </w:r>
      <w:r w:rsidR="00A75ACC">
        <w:rPr>
          <w:rFonts w:ascii="Verdana" w:hAnsi="Verdana"/>
          <w:b/>
          <w:sz w:val="22"/>
          <w:szCs w:val="22"/>
        </w:rPr>
        <w:t xml:space="preserve"> oraz </w:t>
      </w:r>
      <w:r w:rsidR="00473194">
        <w:rPr>
          <w:rFonts w:ascii="Verdana" w:hAnsi="Verdana"/>
          <w:b/>
          <w:sz w:val="22"/>
          <w:szCs w:val="22"/>
        </w:rPr>
        <w:t xml:space="preserve">sprawność i </w:t>
      </w:r>
      <w:r w:rsidR="00A75ACC">
        <w:rPr>
          <w:rFonts w:ascii="Verdana" w:hAnsi="Verdana"/>
          <w:b/>
          <w:sz w:val="22"/>
          <w:szCs w:val="22"/>
        </w:rPr>
        <w:t>jakość obsługi.</w:t>
      </w:r>
      <w:r w:rsidR="002818D8">
        <w:rPr>
          <w:rFonts w:ascii="Verdana" w:hAnsi="Verdana"/>
          <w:b/>
          <w:sz w:val="22"/>
          <w:szCs w:val="22"/>
        </w:rPr>
        <w:t xml:space="preserve"> </w:t>
      </w:r>
      <w:r w:rsidR="00A965CE">
        <w:rPr>
          <w:rFonts w:ascii="Verdana" w:hAnsi="Verdana"/>
          <w:b/>
          <w:sz w:val="22"/>
          <w:szCs w:val="22"/>
        </w:rPr>
        <w:t>Jak skorzystać z programu finansowania, tłumaczą specjaliści John Deere Financial.</w:t>
      </w:r>
    </w:p>
    <w:p w14:paraId="4D698FDA" w14:textId="0570DDC0" w:rsidR="00CE01C1" w:rsidRDefault="00CE01C1" w:rsidP="00CE01C1">
      <w:pPr>
        <w:jc w:val="both"/>
        <w:rPr>
          <w:rFonts w:ascii="Verdana" w:hAnsi="Verdana"/>
          <w:sz w:val="22"/>
          <w:szCs w:val="22"/>
        </w:rPr>
      </w:pPr>
    </w:p>
    <w:p w14:paraId="55F7BBEE" w14:textId="77777777" w:rsidR="00EA78C2" w:rsidRPr="00CE01C1" w:rsidRDefault="00EA78C2" w:rsidP="00CE01C1">
      <w:pPr>
        <w:jc w:val="both"/>
        <w:rPr>
          <w:rFonts w:ascii="Verdana" w:hAnsi="Verdana"/>
          <w:sz w:val="22"/>
          <w:szCs w:val="22"/>
        </w:rPr>
      </w:pPr>
    </w:p>
    <w:p w14:paraId="02BB71EC" w14:textId="6E21180D" w:rsidR="00FE2C72" w:rsidRDefault="007D2358" w:rsidP="00964ED9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Bieżące f</w:t>
      </w:r>
      <w:r w:rsidR="00FA66E9">
        <w:rPr>
          <w:rFonts w:ascii="Verdana" w:hAnsi="Verdana"/>
          <w:sz w:val="22"/>
          <w:szCs w:val="22"/>
        </w:rPr>
        <w:t>unkcjonowanie gospodarstwa</w:t>
      </w:r>
      <w:r w:rsidR="00F44004">
        <w:rPr>
          <w:rFonts w:ascii="Verdana" w:hAnsi="Verdana"/>
          <w:sz w:val="22"/>
          <w:szCs w:val="22"/>
        </w:rPr>
        <w:t xml:space="preserve"> i</w:t>
      </w:r>
      <w:r w:rsidR="00FA66E9">
        <w:rPr>
          <w:rFonts w:ascii="Verdana" w:hAnsi="Verdana"/>
          <w:sz w:val="22"/>
          <w:szCs w:val="22"/>
        </w:rPr>
        <w:t xml:space="preserve"> jego kondycja finansowa </w:t>
      </w:r>
      <w:r w:rsidR="00D341FC">
        <w:rPr>
          <w:rFonts w:ascii="Verdana" w:hAnsi="Verdana"/>
          <w:sz w:val="22"/>
          <w:szCs w:val="22"/>
        </w:rPr>
        <w:t>są</w:t>
      </w:r>
      <w:r w:rsidR="00FA66E9">
        <w:rPr>
          <w:rFonts w:ascii="Verdana" w:hAnsi="Verdana"/>
          <w:sz w:val="22"/>
          <w:szCs w:val="22"/>
        </w:rPr>
        <w:t xml:space="preserve"> </w:t>
      </w:r>
      <w:r w:rsidR="007151BA">
        <w:rPr>
          <w:rFonts w:ascii="Verdana" w:hAnsi="Verdana"/>
          <w:sz w:val="22"/>
          <w:szCs w:val="22"/>
        </w:rPr>
        <w:t xml:space="preserve">ściśle </w:t>
      </w:r>
      <w:r w:rsidR="00FA66E9">
        <w:rPr>
          <w:rFonts w:ascii="Verdana" w:hAnsi="Verdana"/>
          <w:sz w:val="22"/>
          <w:szCs w:val="22"/>
        </w:rPr>
        <w:t>uzależnion</w:t>
      </w:r>
      <w:r w:rsidR="00D341FC">
        <w:rPr>
          <w:rFonts w:ascii="Verdana" w:hAnsi="Verdana"/>
          <w:sz w:val="22"/>
          <w:szCs w:val="22"/>
        </w:rPr>
        <w:t>e</w:t>
      </w:r>
      <w:r w:rsidR="00FA66E9">
        <w:rPr>
          <w:rFonts w:ascii="Verdana" w:hAnsi="Verdana"/>
          <w:sz w:val="22"/>
          <w:szCs w:val="22"/>
        </w:rPr>
        <w:t xml:space="preserve"> od czynników zewnętrznych. </w:t>
      </w:r>
      <w:r w:rsidR="00340BE0">
        <w:rPr>
          <w:rFonts w:ascii="Verdana" w:hAnsi="Verdana"/>
          <w:sz w:val="22"/>
          <w:szCs w:val="22"/>
        </w:rPr>
        <w:t>Przykładowo w</w:t>
      </w:r>
      <w:r w:rsidR="007151BA">
        <w:rPr>
          <w:rFonts w:ascii="Verdana" w:hAnsi="Verdana"/>
          <w:sz w:val="22"/>
          <w:szCs w:val="22"/>
        </w:rPr>
        <w:t xml:space="preserve"> zeszłym roku uprawy były niszczone przez nawałnice</w:t>
      </w:r>
      <w:r w:rsidR="00CB691B">
        <w:rPr>
          <w:rFonts w:ascii="Verdana" w:hAnsi="Verdana"/>
          <w:sz w:val="22"/>
          <w:szCs w:val="22"/>
        </w:rPr>
        <w:t xml:space="preserve">, w bieżącym – przez fale upałów. </w:t>
      </w:r>
      <w:r w:rsidR="00340BE0">
        <w:rPr>
          <w:rFonts w:ascii="Verdana" w:hAnsi="Verdana"/>
          <w:sz w:val="22"/>
          <w:szCs w:val="22"/>
        </w:rPr>
        <w:t xml:space="preserve">W przypadku hodowli nieprzewidzianym czynnikiem może być wahająca się cena skupu. </w:t>
      </w:r>
      <w:r w:rsidR="009C72BC">
        <w:rPr>
          <w:rFonts w:ascii="Verdana" w:hAnsi="Verdana"/>
          <w:sz w:val="22"/>
          <w:szCs w:val="22"/>
        </w:rPr>
        <w:t xml:space="preserve">Dla wielu rolników, szczególnie prowadzących rodzinne gospodarstwa, </w:t>
      </w:r>
      <w:r w:rsidR="00A965CE">
        <w:rPr>
          <w:rFonts w:ascii="Verdana" w:hAnsi="Verdana"/>
          <w:sz w:val="22"/>
          <w:szCs w:val="22"/>
        </w:rPr>
        <w:t xml:space="preserve">te </w:t>
      </w:r>
      <w:r w:rsidR="00616A86">
        <w:rPr>
          <w:rFonts w:ascii="Verdana" w:hAnsi="Verdana"/>
          <w:sz w:val="22"/>
          <w:szCs w:val="22"/>
        </w:rPr>
        <w:t xml:space="preserve">i podobne </w:t>
      </w:r>
      <w:r w:rsidR="00F92DFF">
        <w:rPr>
          <w:rFonts w:ascii="Verdana" w:hAnsi="Verdana"/>
          <w:sz w:val="22"/>
          <w:szCs w:val="22"/>
        </w:rPr>
        <w:t xml:space="preserve">wydarzenia </w:t>
      </w:r>
      <w:r w:rsidR="00A965CE">
        <w:rPr>
          <w:rFonts w:ascii="Verdana" w:hAnsi="Verdana"/>
          <w:sz w:val="22"/>
          <w:szCs w:val="22"/>
        </w:rPr>
        <w:t>sta</w:t>
      </w:r>
      <w:r w:rsidR="004C32FC">
        <w:rPr>
          <w:rFonts w:ascii="Verdana" w:hAnsi="Verdana"/>
          <w:sz w:val="22"/>
          <w:szCs w:val="22"/>
        </w:rPr>
        <w:t>ją</w:t>
      </w:r>
      <w:r w:rsidR="00A965CE">
        <w:rPr>
          <w:rFonts w:ascii="Verdana" w:hAnsi="Verdana"/>
          <w:sz w:val="22"/>
          <w:szCs w:val="22"/>
        </w:rPr>
        <w:t xml:space="preserve"> się</w:t>
      </w:r>
      <w:r w:rsidR="00783189">
        <w:rPr>
          <w:rFonts w:ascii="Verdana" w:hAnsi="Verdana"/>
          <w:sz w:val="22"/>
          <w:szCs w:val="22"/>
        </w:rPr>
        <w:t xml:space="preserve"> przyczyną przesunięcia w czasie lub </w:t>
      </w:r>
      <w:r w:rsidR="00D50EF1">
        <w:rPr>
          <w:rFonts w:ascii="Verdana" w:hAnsi="Verdana"/>
          <w:sz w:val="22"/>
          <w:szCs w:val="22"/>
        </w:rPr>
        <w:t xml:space="preserve">rezygnacji </w:t>
      </w:r>
      <w:r w:rsidR="00FC6FC7">
        <w:rPr>
          <w:rFonts w:ascii="Verdana" w:hAnsi="Verdana"/>
          <w:sz w:val="22"/>
          <w:szCs w:val="22"/>
        </w:rPr>
        <w:t>z</w:t>
      </w:r>
      <w:r w:rsidR="00D50EF1">
        <w:rPr>
          <w:rFonts w:ascii="Verdana" w:hAnsi="Verdana"/>
          <w:sz w:val="22"/>
          <w:szCs w:val="22"/>
        </w:rPr>
        <w:t xml:space="preserve"> inwestycji w </w:t>
      </w:r>
      <w:r w:rsidR="00783189">
        <w:rPr>
          <w:rFonts w:ascii="Verdana" w:hAnsi="Verdana"/>
          <w:sz w:val="22"/>
          <w:szCs w:val="22"/>
        </w:rPr>
        <w:t xml:space="preserve"> now</w:t>
      </w:r>
      <w:r w:rsidR="00D50EF1">
        <w:rPr>
          <w:rFonts w:ascii="Verdana" w:hAnsi="Verdana"/>
          <w:sz w:val="22"/>
          <w:szCs w:val="22"/>
        </w:rPr>
        <w:t>ą</w:t>
      </w:r>
      <w:r w:rsidR="00783189">
        <w:rPr>
          <w:rFonts w:ascii="Verdana" w:hAnsi="Verdana"/>
          <w:sz w:val="22"/>
          <w:szCs w:val="22"/>
        </w:rPr>
        <w:t xml:space="preserve"> maszyn</w:t>
      </w:r>
      <w:r w:rsidR="00D50EF1">
        <w:rPr>
          <w:rFonts w:ascii="Verdana" w:hAnsi="Verdana"/>
          <w:sz w:val="22"/>
          <w:szCs w:val="22"/>
        </w:rPr>
        <w:t>ę</w:t>
      </w:r>
      <w:r w:rsidR="00783189">
        <w:rPr>
          <w:rFonts w:ascii="Verdana" w:hAnsi="Verdana"/>
          <w:sz w:val="22"/>
          <w:szCs w:val="22"/>
        </w:rPr>
        <w:t xml:space="preserve">. </w:t>
      </w:r>
      <w:r w:rsidR="00315E30" w:rsidRPr="00315E30">
        <w:rPr>
          <w:rFonts w:ascii="Verdana" w:hAnsi="Verdana"/>
          <w:sz w:val="22"/>
          <w:szCs w:val="22"/>
        </w:rPr>
        <w:t xml:space="preserve">Specjaliści John Deere </w:t>
      </w:r>
      <w:r w:rsidR="00EF1B61">
        <w:rPr>
          <w:rFonts w:ascii="Verdana" w:hAnsi="Verdana"/>
          <w:sz w:val="22"/>
          <w:szCs w:val="22"/>
        </w:rPr>
        <w:t xml:space="preserve">Financial </w:t>
      </w:r>
      <w:r w:rsidR="00315E30" w:rsidRPr="00315E30">
        <w:rPr>
          <w:rFonts w:ascii="Verdana" w:hAnsi="Verdana"/>
          <w:sz w:val="22"/>
          <w:szCs w:val="22"/>
        </w:rPr>
        <w:t>podpowiadają, jak w pięciu krokach skorzystać z programu finansowania zakupu nowych maszyn</w:t>
      </w:r>
      <w:r w:rsidR="00EF1B61">
        <w:rPr>
          <w:rFonts w:ascii="Verdana" w:hAnsi="Verdana"/>
          <w:sz w:val="22"/>
          <w:szCs w:val="22"/>
        </w:rPr>
        <w:t xml:space="preserve"> bez względu na aktualną </w:t>
      </w:r>
      <w:r w:rsidR="005F0D4C">
        <w:rPr>
          <w:rFonts w:ascii="Verdana" w:hAnsi="Verdana"/>
          <w:sz w:val="22"/>
          <w:szCs w:val="22"/>
        </w:rPr>
        <w:t>sytuację ekonomiczną</w:t>
      </w:r>
      <w:r w:rsidR="00EF1B61">
        <w:rPr>
          <w:rFonts w:ascii="Verdana" w:hAnsi="Verdana"/>
          <w:sz w:val="22"/>
          <w:szCs w:val="22"/>
        </w:rPr>
        <w:t>.</w:t>
      </w:r>
    </w:p>
    <w:p w14:paraId="6C0E0BB3" w14:textId="3D7F7397" w:rsidR="00FE2C72" w:rsidRDefault="00FE2C72" w:rsidP="00FE2C72">
      <w:pPr>
        <w:jc w:val="both"/>
        <w:rPr>
          <w:rFonts w:ascii="Verdana" w:hAnsi="Verdana"/>
          <w:sz w:val="22"/>
          <w:szCs w:val="22"/>
        </w:rPr>
      </w:pPr>
    </w:p>
    <w:p w14:paraId="5D823122" w14:textId="77777777" w:rsidR="006265CD" w:rsidRDefault="006265CD" w:rsidP="00FE2C72">
      <w:pPr>
        <w:jc w:val="both"/>
        <w:rPr>
          <w:rFonts w:ascii="Verdana" w:hAnsi="Verdana"/>
          <w:sz w:val="22"/>
          <w:szCs w:val="22"/>
        </w:rPr>
      </w:pPr>
    </w:p>
    <w:p w14:paraId="38B6E95A" w14:textId="061C5B16" w:rsidR="00964ED9" w:rsidRDefault="00315E30" w:rsidP="00FE2C72">
      <w:pPr>
        <w:jc w:val="both"/>
        <w:rPr>
          <w:rFonts w:ascii="Verdana" w:hAnsi="Verdana"/>
          <w:b/>
          <w:sz w:val="22"/>
          <w:szCs w:val="22"/>
        </w:rPr>
      </w:pPr>
      <w:r w:rsidRPr="00315E30">
        <w:rPr>
          <w:rFonts w:ascii="Verdana" w:hAnsi="Verdana"/>
          <w:b/>
          <w:sz w:val="22"/>
          <w:szCs w:val="22"/>
        </w:rPr>
        <w:t xml:space="preserve">Po pierwsze: </w:t>
      </w:r>
      <w:r w:rsidR="00C03731">
        <w:rPr>
          <w:rFonts w:ascii="Verdana" w:hAnsi="Verdana"/>
          <w:b/>
          <w:sz w:val="22"/>
          <w:szCs w:val="22"/>
        </w:rPr>
        <w:t>W</w:t>
      </w:r>
      <w:r w:rsidRPr="00315E30">
        <w:rPr>
          <w:rFonts w:ascii="Verdana" w:hAnsi="Verdana"/>
          <w:b/>
          <w:sz w:val="22"/>
          <w:szCs w:val="22"/>
        </w:rPr>
        <w:t>izyta u dealera i wybór maszyny</w:t>
      </w:r>
    </w:p>
    <w:p w14:paraId="4A34BECE" w14:textId="77777777" w:rsidR="001D561E" w:rsidRPr="00315E30" w:rsidRDefault="001D561E" w:rsidP="00FE2C72">
      <w:pPr>
        <w:jc w:val="both"/>
        <w:rPr>
          <w:rFonts w:ascii="Verdana" w:hAnsi="Verdana"/>
          <w:b/>
          <w:sz w:val="22"/>
          <w:szCs w:val="22"/>
        </w:rPr>
      </w:pPr>
    </w:p>
    <w:p w14:paraId="461E1CAC" w14:textId="4E10DE02" w:rsidR="00964ED9" w:rsidRDefault="001D561E" w:rsidP="00FE2C72">
      <w:pPr>
        <w:jc w:val="both"/>
        <w:rPr>
          <w:rFonts w:ascii="Verdana" w:hAnsi="Verdana"/>
          <w:sz w:val="22"/>
          <w:szCs w:val="22"/>
        </w:rPr>
      </w:pPr>
      <w:r>
        <w:rPr>
          <w:noProof/>
        </w:rPr>
        <w:drawing>
          <wp:inline distT="0" distB="0" distL="0" distR="0" wp14:anchorId="0749EFC0" wp14:editId="2B5806D2">
            <wp:extent cx="4356000" cy="3402000"/>
            <wp:effectExtent l="0" t="0" r="6985" b="825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34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6AAFBA" w14:textId="3C69EDCA" w:rsidR="00964ED9" w:rsidRDefault="002155BB" w:rsidP="00FE2C7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>Decyzj</w:t>
      </w:r>
      <w:r w:rsidR="007F5351">
        <w:rPr>
          <w:rFonts w:ascii="Verdana" w:hAnsi="Verdana"/>
          <w:sz w:val="22"/>
          <w:szCs w:val="22"/>
        </w:rPr>
        <w:t xml:space="preserve">a o zakupie nowej maszyny powinna być </w:t>
      </w:r>
      <w:r w:rsidR="00A5708E">
        <w:rPr>
          <w:rFonts w:ascii="Verdana" w:hAnsi="Verdana"/>
          <w:sz w:val="22"/>
          <w:szCs w:val="22"/>
        </w:rPr>
        <w:t xml:space="preserve">nie tylko </w:t>
      </w:r>
      <w:r w:rsidR="007F5351">
        <w:rPr>
          <w:rFonts w:ascii="Verdana" w:hAnsi="Verdana"/>
          <w:sz w:val="22"/>
          <w:szCs w:val="22"/>
        </w:rPr>
        <w:t>skonsultowana</w:t>
      </w:r>
      <w:r w:rsidR="009527F4">
        <w:rPr>
          <w:rFonts w:ascii="Verdana" w:hAnsi="Verdana"/>
          <w:sz w:val="22"/>
          <w:szCs w:val="22"/>
        </w:rPr>
        <w:t xml:space="preserve"> ze specjalistami</w:t>
      </w:r>
      <w:r w:rsidR="007F5351">
        <w:rPr>
          <w:rFonts w:ascii="Verdana" w:hAnsi="Verdana"/>
          <w:sz w:val="22"/>
          <w:szCs w:val="22"/>
        </w:rPr>
        <w:t xml:space="preserve"> </w:t>
      </w:r>
      <w:r w:rsidR="0005176E">
        <w:rPr>
          <w:rFonts w:ascii="Verdana" w:hAnsi="Verdana"/>
          <w:sz w:val="22"/>
          <w:szCs w:val="22"/>
        </w:rPr>
        <w:t xml:space="preserve">pod kątem </w:t>
      </w:r>
      <w:r w:rsidR="00290354">
        <w:rPr>
          <w:rFonts w:ascii="Verdana" w:hAnsi="Verdana"/>
          <w:sz w:val="22"/>
          <w:szCs w:val="22"/>
        </w:rPr>
        <w:t>szczegółów technicznych</w:t>
      </w:r>
      <w:r w:rsidR="00D50EF1">
        <w:rPr>
          <w:rFonts w:ascii="Verdana" w:hAnsi="Verdana"/>
          <w:sz w:val="22"/>
          <w:szCs w:val="22"/>
        </w:rPr>
        <w:t xml:space="preserve">, specyfikacji </w:t>
      </w:r>
      <w:r w:rsidR="00A5708E">
        <w:rPr>
          <w:rFonts w:ascii="Verdana" w:hAnsi="Verdana"/>
          <w:sz w:val="22"/>
          <w:szCs w:val="22"/>
        </w:rPr>
        <w:t>czy</w:t>
      </w:r>
      <w:r w:rsidR="00290354">
        <w:rPr>
          <w:rFonts w:ascii="Verdana" w:hAnsi="Verdana"/>
          <w:sz w:val="22"/>
          <w:szCs w:val="22"/>
        </w:rPr>
        <w:t xml:space="preserve"> kwestii formalnych</w:t>
      </w:r>
      <w:r w:rsidR="00A5708E">
        <w:rPr>
          <w:rFonts w:ascii="Verdana" w:hAnsi="Verdana"/>
          <w:sz w:val="22"/>
          <w:szCs w:val="22"/>
        </w:rPr>
        <w:t>, ale warto też zapytać o opinię innych użytkowników. Tak</w:t>
      </w:r>
      <w:r w:rsidR="001E2C0A">
        <w:rPr>
          <w:rFonts w:ascii="Verdana" w:hAnsi="Verdana"/>
          <w:sz w:val="22"/>
          <w:szCs w:val="22"/>
        </w:rPr>
        <w:t>ą ścieżkę obrał</w:t>
      </w:r>
      <w:r w:rsidR="00A5708E">
        <w:rPr>
          <w:rFonts w:ascii="Verdana" w:hAnsi="Verdana"/>
          <w:sz w:val="22"/>
          <w:szCs w:val="22"/>
        </w:rPr>
        <w:t xml:space="preserve"> </w:t>
      </w:r>
      <w:r w:rsidR="00A5708E" w:rsidRPr="00E222E9">
        <w:rPr>
          <w:rFonts w:ascii="Verdana" w:hAnsi="Verdana"/>
          <w:b/>
          <w:sz w:val="22"/>
          <w:szCs w:val="22"/>
        </w:rPr>
        <w:t>Sławomir R</w:t>
      </w:r>
      <w:r w:rsidR="00884D01">
        <w:rPr>
          <w:rFonts w:ascii="Verdana" w:hAnsi="Verdana"/>
          <w:b/>
          <w:sz w:val="22"/>
          <w:szCs w:val="22"/>
        </w:rPr>
        <w:t>y</w:t>
      </w:r>
      <w:r w:rsidR="00A5708E" w:rsidRPr="00E222E9">
        <w:rPr>
          <w:rFonts w:ascii="Verdana" w:hAnsi="Verdana"/>
          <w:b/>
          <w:sz w:val="22"/>
          <w:szCs w:val="22"/>
        </w:rPr>
        <w:t>bak z Gościejewa w powiecie obo</w:t>
      </w:r>
      <w:r w:rsidR="00D84697" w:rsidRPr="00E222E9">
        <w:rPr>
          <w:rFonts w:ascii="Verdana" w:hAnsi="Verdana"/>
          <w:b/>
          <w:sz w:val="22"/>
          <w:szCs w:val="22"/>
        </w:rPr>
        <w:t>r</w:t>
      </w:r>
      <w:r w:rsidR="00A5708E" w:rsidRPr="00E222E9">
        <w:rPr>
          <w:rFonts w:ascii="Verdana" w:hAnsi="Verdana"/>
          <w:b/>
          <w:sz w:val="22"/>
          <w:szCs w:val="22"/>
        </w:rPr>
        <w:t>nickim</w:t>
      </w:r>
      <w:r w:rsidR="003B4855">
        <w:rPr>
          <w:rFonts w:ascii="Verdana" w:hAnsi="Verdana"/>
          <w:sz w:val="22"/>
          <w:szCs w:val="22"/>
        </w:rPr>
        <w:t xml:space="preserve">, który zakupił kombajn </w:t>
      </w:r>
      <w:r w:rsidR="00A501CB">
        <w:rPr>
          <w:rFonts w:ascii="Verdana" w:hAnsi="Verdana"/>
          <w:sz w:val="22"/>
          <w:szCs w:val="22"/>
        </w:rPr>
        <w:t xml:space="preserve">John </w:t>
      </w:r>
      <w:proofErr w:type="spellStart"/>
      <w:r w:rsidR="00A501CB">
        <w:rPr>
          <w:rFonts w:ascii="Verdana" w:hAnsi="Verdana"/>
          <w:sz w:val="22"/>
          <w:szCs w:val="22"/>
        </w:rPr>
        <w:t>Deere</w:t>
      </w:r>
      <w:proofErr w:type="spellEnd"/>
      <w:r w:rsidR="00A501CB">
        <w:rPr>
          <w:rFonts w:ascii="Verdana" w:hAnsi="Verdana"/>
          <w:sz w:val="22"/>
          <w:szCs w:val="22"/>
        </w:rPr>
        <w:t xml:space="preserve"> </w:t>
      </w:r>
      <w:r w:rsidR="003B4855">
        <w:rPr>
          <w:rFonts w:ascii="Verdana" w:hAnsi="Verdana"/>
          <w:sz w:val="22"/>
          <w:szCs w:val="22"/>
        </w:rPr>
        <w:t>W650i</w:t>
      </w:r>
      <w:r w:rsidR="009D6D21">
        <w:rPr>
          <w:rFonts w:ascii="Verdana" w:hAnsi="Verdana"/>
          <w:sz w:val="22"/>
          <w:szCs w:val="22"/>
        </w:rPr>
        <w:t>.</w:t>
      </w:r>
    </w:p>
    <w:p w14:paraId="46D41FF2" w14:textId="77777777" w:rsidR="00D312FA" w:rsidRDefault="00D312FA" w:rsidP="00FE2C72">
      <w:pPr>
        <w:jc w:val="both"/>
        <w:rPr>
          <w:rFonts w:ascii="Verdana" w:hAnsi="Verdana"/>
          <w:sz w:val="22"/>
          <w:szCs w:val="22"/>
        </w:rPr>
      </w:pPr>
    </w:p>
    <w:p w14:paraId="6FCC5DF1" w14:textId="2001DCB2" w:rsidR="00A5708E" w:rsidRPr="00E222E9" w:rsidRDefault="00A5708E" w:rsidP="00FE2C72">
      <w:pPr>
        <w:jc w:val="both"/>
        <w:rPr>
          <w:rFonts w:ascii="Verdana" w:hAnsi="Verdana"/>
          <w:sz w:val="22"/>
          <w:szCs w:val="22"/>
        </w:rPr>
      </w:pPr>
      <w:r w:rsidRPr="003B4855">
        <w:rPr>
          <w:rFonts w:ascii="Verdana" w:hAnsi="Verdana"/>
          <w:i/>
          <w:sz w:val="22"/>
          <w:szCs w:val="22"/>
        </w:rPr>
        <w:t xml:space="preserve">- </w:t>
      </w:r>
      <w:r w:rsidR="003B4855" w:rsidRPr="003B4855">
        <w:rPr>
          <w:rFonts w:ascii="Verdana" w:hAnsi="Verdana"/>
          <w:i/>
          <w:sz w:val="22"/>
          <w:szCs w:val="22"/>
        </w:rPr>
        <w:t xml:space="preserve">Zanim się zdecydowałem na </w:t>
      </w:r>
      <w:r w:rsidR="00A501CB">
        <w:rPr>
          <w:rFonts w:ascii="Verdana" w:hAnsi="Verdana"/>
          <w:i/>
          <w:sz w:val="22"/>
          <w:szCs w:val="22"/>
        </w:rPr>
        <w:t>zakup</w:t>
      </w:r>
      <w:r w:rsidR="003B4855" w:rsidRPr="003B4855">
        <w:rPr>
          <w:rFonts w:ascii="Verdana" w:hAnsi="Verdana"/>
          <w:i/>
          <w:sz w:val="22"/>
          <w:szCs w:val="22"/>
        </w:rPr>
        <w:t>, odwiedzi</w:t>
      </w:r>
      <w:r w:rsidR="008C6B57">
        <w:rPr>
          <w:rFonts w:ascii="Verdana" w:hAnsi="Verdana"/>
          <w:i/>
          <w:sz w:val="22"/>
          <w:szCs w:val="22"/>
        </w:rPr>
        <w:t>łem</w:t>
      </w:r>
      <w:r w:rsidR="003B4855" w:rsidRPr="003B4855">
        <w:rPr>
          <w:rFonts w:ascii="Verdana" w:hAnsi="Verdana"/>
          <w:i/>
          <w:sz w:val="22"/>
          <w:szCs w:val="22"/>
        </w:rPr>
        <w:t xml:space="preserve"> innego znajomego rolnika, który już korzystał z tego modelu. Polecił </w:t>
      </w:r>
      <w:r w:rsidR="00C7307A">
        <w:rPr>
          <w:rFonts w:ascii="Verdana" w:hAnsi="Verdana"/>
          <w:i/>
          <w:sz w:val="22"/>
          <w:szCs w:val="22"/>
        </w:rPr>
        <w:t>mi sprzęt z uwagi na</w:t>
      </w:r>
      <w:r w:rsidR="003B4855" w:rsidRPr="003B4855">
        <w:rPr>
          <w:rFonts w:ascii="Verdana" w:hAnsi="Verdana"/>
          <w:i/>
          <w:sz w:val="22"/>
          <w:szCs w:val="22"/>
        </w:rPr>
        <w:t xml:space="preserve"> bardzo wysoką wydajność i parametry, resztę sprawdziłem dokładnie w internecie</w:t>
      </w:r>
      <w:r w:rsidR="009527F4">
        <w:rPr>
          <w:rFonts w:ascii="Verdana" w:hAnsi="Verdana"/>
          <w:i/>
          <w:sz w:val="22"/>
          <w:szCs w:val="22"/>
        </w:rPr>
        <w:t xml:space="preserve">, miałem też okazję przetestować </w:t>
      </w:r>
      <w:r w:rsidR="00C7307A">
        <w:rPr>
          <w:rFonts w:ascii="Verdana" w:hAnsi="Verdana"/>
          <w:i/>
          <w:sz w:val="22"/>
          <w:szCs w:val="22"/>
        </w:rPr>
        <w:t>kombajn</w:t>
      </w:r>
      <w:r w:rsidR="007E7533">
        <w:rPr>
          <w:rFonts w:ascii="Verdana" w:hAnsi="Verdana"/>
          <w:i/>
          <w:sz w:val="22"/>
          <w:szCs w:val="22"/>
        </w:rPr>
        <w:t xml:space="preserve">, </w:t>
      </w:r>
      <w:r w:rsidR="009D4A3C">
        <w:rPr>
          <w:rFonts w:ascii="Verdana" w:hAnsi="Verdana"/>
          <w:i/>
          <w:sz w:val="22"/>
          <w:szCs w:val="22"/>
        </w:rPr>
        <w:t>dopyta</w:t>
      </w:r>
      <w:r w:rsidR="009527F4">
        <w:rPr>
          <w:rFonts w:ascii="Verdana" w:hAnsi="Verdana"/>
          <w:i/>
          <w:sz w:val="22"/>
          <w:szCs w:val="22"/>
        </w:rPr>
        <w:t>ć o szczegóły</w:t>
      </w:r>
      <w:r w:rsidR="003B4855" w:rsidRPr="003B4855">
        <w:rPr>
          <w:rFonts w:ascii="Verdana" w:hAnsi="Verdana"/>
          <w:i/>
          <w:sz w:val="22"/>
          <w:szCs w:val="22"/>
        </w:rPr>
        <w:t xml:space="preserve"> </w:t>
      </w:r>
      <w:r w:rsidR="00B87878">
        <w:rPr>
          <w:rFonts w:ascii="Verdana" w:hAnsi="Verdana"/>
          <w:i/>
          <w:sz w:val="22"/>
          <w:szCs w:val="22"/>
        </w:rPr>
        <w:t xml:space="preserve">techniczne, serwisowe i warunki gwarancji </w:t>
      </w:r>
      <w:r w:rsidR="003B4855" w:rsidRPr="003B4855">
        <w:rPr>
          <w:rFonts w:ascii="Verdana" w:hAnsi="Verdana"/>
          <w:i/>
          <w:sz w:val="22"/>
          <w:szCs w:val="22"/>
        </w:rPr>
        <w:t xml:space="preserve">dealera John </w:t>
      </w:r>
      <w:proofErr w:type="spellStart"/>
      <w:r w:rsidR="003B4855" w:rsidRPr="003B4855">
        <w:rPr>
          <w:rFonts w:ascii="Verdana" w:hAnsi="Verdana"/>
          <w:i/>
          <w:sz w:val="22"/>
          <w:szCs w:val="22"/>
        </w:rPr>
        <w:t>Deere</w:t>
      </w:r>
      <w:proofErr w:type="spellEnd"/>
      <w:r w:rsidR="00E222E9">
        <w:rPr>
          <w:rFonts w:ascii="Verdana" w:hAnsi="Verdana"/>
          <w:sz w:val="22"/>
          <w:szCs w:val="22"/>
        </w:rPr>
        <w:t xml:space="preserve"> – mówi </w:t>
      </w:r>
      <w:r w:rsidR="00CF34B7">
        <w:rPr>
          <w:rFonts w:ascii="Verdana" w:hAnsi="Verdana"/>
          <w:b/>
          <w:sz w:val="22"/>
          <w:szCs w:val="22"/>
        </w:rPr>
        <w:t>p</w:t>
      </w:r>
      <w:r w:rsidR="00E222E9" w:rsidRPr="00E222E9">
        <w:rPr>
          <w:rFonts w:ascii="Verdana" w:hAnsi="Verdana"/>
          <w:b/>
          <w:sz w:val="22"/>
          <w:szCs w:val="22"/>
        </w:rPr>
        <w:t>an Sławomir</w:t>
      </w:r>
      <w:r w:rsidR="00E222E9">
        <w:rPr>
          <w:rFonts w:ascii="Verdana" w:hAnsi="Verdana"/>
          <w:sz w:val="22"/>
          <w:szCs w:val="22"/>
        </w:rPr>
        <w:t>.</w:t>
      </w:r>
    </w:p>
    <w:p w14:paraId="56EF3752" w14:textId="0AA727F8" w:rsidR="00964ED9" w:rsidRDefault="00964ED9" w:rsidP="00FE2C72">
      <w:pPr>
        <w:jc w:val="both"/>
        <w:rPr>
          <w:rFonts w:ascii="Verdana" w:hAnsi="Verdana"/>
          <w:sz w:val="22"/>
          <w:szCs w:val="22"/>
        </w:rPr>
      </w:pPr>
    </w:p>
    <w:p w14:paraId="510FBCD2" w14:textId="29DBAEEF" w:rsidR="00037668" w:rsidRDefault="00037668" w:rsidP="00FE2C7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Zbieranie opinii innych użytkowników maszyn jest podstawowym, najczęstszym krokiem podejmowanym przed podjęciem decyzji o wyborze marki maszyny. Obecnie dostępne są już wyniki Niezależnego Badania Opinii Rolników (NBOR), które przedstawiają oceny ciągników rolniczych</w:t>
      </w:r>
      <w:r w:rsidR="00DB2DE4">
        <w:rPr>
          <w:rFonts w:ascii="Verdana" w:hAnsi="Verdana"/>
          <w:sz w:val="22"/>
          <w:szCs w:val="22"/>
        </w:rPr>
        <w:t xml:space="preserve"> (pierwsza pozycja John </w:t>
      </w:r>
      <w:proofErr w:type="spellStart"/>
      <w:r w:rsidR="00DB2DE4">
        <w:rPr>
          <w:rFonts w:ascii="Verdana" w:hAnsi="Verdana"/>
          <w:sz w:val="22"/>
          <w:szCs w:val="22"/>
        </w:rPr>
        <w:t>Deere</w:t>
      </w:r>
      <w:proofErr w:type="spellEnd"/>
      <w:r w:rsidR="00DB2DE4">
        <w:rPr>
          <w:rFonts w:ascii="Verdana" w:hAnsi="Verdana"/>
          <w:sz w:val="22"/>
          <w:szCs w:val="22"/>
        </w:rPr>
        <w:t>),</w:t>
      </w:r>
      <w:r>
        <w:rPr>
          <w:rFonts w:ascii="Verdana" w:hAnsi="Verdana"/>
          <w:sz w:val="22"/>
          <w:szCs w:val="22"/>
        </w:rPr>
        <w:t xml:space="preserve"> a za kilka miesięcy </w:t>
      </w:r>
      <w:r w:rsidR="004D2F9B">
        <w:rPr>
          <w:rFonts w:ascii="Verdana" w:hAnsi="Verdana"/>
          <w:sz w:val="22"/>
          <w:szCs w:val="22"/>
        </w:rPr>
        <w:t xml:space="preserve">będą </w:t>
      </w:r>
      <w:r>
        <w:rPr>
          <w:rFonts w:ascii="Verdana" w:hAnsi="Verdana"/>
          <w:sz w:val="22"/>
          <w:szCs w:val="22"/>
        </w:rPr>
        <w:t>opublikowane ocen</w:t>
      </w:r>
      <w:r w:rsidR="00DB2DE4">
        <w:rPr>
          <w:rFonts w:ascii="Verdana" w:hAnsi="Verdana"/>
          <w:sz w:val="22"/>
          <w:szCs w:val="22"/>
        </w:rPr>
        <w:t>y</w:t>
      </w:r>
      <w:r>
        <w:rPr>
          <w:rFonts w:ascii="Verdana" w:hAnsi="Verdana"/>
          <w:sz w:val="22"/>
          <w:szCs w:val="22"/>
        </w:rPr>
        <w:t xml:space="preserve"> kombajnów zbożowych.</w:t>
      </w:r>
    </w:p>
    <w:p w14:paraId="1901E12F" w14:textId="1DC2EC9E" w:rsidR="00037668" w:rsidRDefault="005317AA" w:rsidP="00FE2C72">
      <w:pPr>
        <w:jc w:val="both"/>
        <w:rPr>
          <w:rFonts w:ascii="Verdana" w:hAnsi="Verdana"/>
          <w:sz w:val="22"/>
          <w:szCs w:val="22"/>
        </w:rPr>
      </w:pPr>
      <w:hyperlink r:id="rId9" w:history="1">
        <w:r w:rsidR="004D2F9B" w:rsidRPr="006D006C">
          <w:rPr>
            <w:rStyle w:val="Hipercze"/>
            <w:rFonts w:ascii="Verdana" w:hAnsi="Verdana"/>
            <w:sz w:val="22"/>
            <w:szCs w:val="22"/>
          </w:rPr>
          <w:t>http://www.nbor.pl/wyniki-ankiet.php</w:t>
        </w:r>
      </w:hyperlink>
    </w:p>
    <w:p w14:paraId="258BC0BE" w14:textId="77777777" w:rsidR="004D2F9B" w:rsidRDefault="004D2F9B" w:rsidP="00FE2C72">
      <w:pPr>
        <w:jc w:val="both"/>
        <w:rPr>
          <w:rFonts w:ascii="Verdana" w:hAnsi="Verdana"/>
          <w:sz w:val="22"/>
          <w:szCs w:val="22"/>
        </w:rPr>
      </w:pPr>
    </w:p>
    <w:p w14:paraId="49B5098B" w14:textId="63CBB594" w:rsidR="002E503A" w:rsidRDefault="00037668" w:rsidP="00FE2C7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</w:p>
    <w:p w14:paraId="18808EA6" w14:textId="6BE50471" w:rsidR="00964ED9" w:rsidRPr="00DA3560" w:rsidRDefault="00DA3560" w:rsidP="00FE2C72">
      <w:pPr>
        <w:jc w:val="both"/>
        <w:rPr>
          <w:rFonts w:ascii="Verdana" w:hAnsi="Verdana"/>
          <w:b/>
          <w:sz w:val="22"/>
          <w:szCs w:val="22"/>
        </w:rPr>
      </w:pPr>
      <w:r w:rsidRPr="00DA3560">
        <w:rPr>
          <w:rFonts w:ascii="Verdana" w:hAnsi="Verdana"/>
          <w:b/>
          <w:sz w:val="22"/>
          <w:szCs w:val="22"/>
        </w:rPr>
        <w:t>Po drugie:</w:t>
      </w:r>
      <w:r w:rsidR="00EF0EF6">
        <w:rPr>
          <w:rFonts w:ascii="Verdana" w:hAnsi="Verdana"/>
          <w:b/>
          <w:sz w:val="22"/>
          <w:szCs w:val="22"/>
        </w:rPr>
        <w:t xml:space="preserve"> </w:t>
      </w:r>
      <w:r w:rsidR="00433775">
        <w:rPr>
          <w:rFonts w:ascii="Verdana" w:hAnsi="Verdana"/>
          <w:b/>
          <w:sz w:val="22"/>
          <w:szCs w:val="22"/>
        </w:rPr>
        <w:t xml:space="preserve">Informacja o </w:t>
      </w:r>
      <w:r w:rsidRPr="00DA3560">
        <w:rPr>
          <w:rFonts w:ascii="Verdana" w:hAnsi="Verdana"/>
          <w:b/>
          <w:sz w:val="22"/>
          <w:szCs w:val="22"/>
        </w:rPr>
        <w:t>form</w:t>
      </w:r>
      <w:r w:rsidR="00433775">
        <w:rPr>
          <w:rFonts w:ascii="Verdana" w:hAnsi="Verdana"/>
          <w:b/>
          <w:sz w:val="22"/>
          <w:szCs w:val="22"/>
        </w:rPr>
        <w:t>ie</w:t>
      </w:r>
      <w:r w:rsidRPr="00DA3560">
        <w:rPr>
          <w:rFonts w:ascii="Verdana" w:hAnsi="Verdana"/>
          <w:b/>
          <w:sz w:val="22"/>
          <w:szCs w:val="22"/>
        </w:rPr>
        <w:t xml:space="preserve"> finansowania</w:t>
      </w:r>
    </w:p>
    <w:p w14:paraId="13A43596" w14:textId="3E383A98" w:rsidR="00DA3560" w:rsidRDefault="00DA3560" w:rsidP="00FE2C72">
      <w:pPr>
        <w:jc w:val="both"/>
        <w:rPr>
          <w:rFonts w:ascii="Verdana" w:hAnsi="Verdana"/>
          <w:sz w:val="22"/>
          <w:szCs w:val="22"/>
        </w:rPr>
      </w:pPr>
    </w:p>
    <w:p w14:paraId="0E2CA473" w14:textId="746D1D2B" w:rsidR="00396793" w:rsidRDefault="00396793" w:rsidP="00FE2C72">
      <w:pPr>
        <w:jc w:val="both"/>
        <w:rPr>
          <w:rFonts w:ascii="Verdana" w:hAnsi="Verdana"/>
          <w:sz w:val="22"/>
          <w:szCs w:val="22"/>
        </w:rPr>
      </w:pPr>
      <w:r>
        <w:rPr>
          <w:noProof/>
        </w:rPr>
        <w:drawing>
          <wp:inline distT="0" distB="0" distL="0" distR="0" wp14:anchorId="7FF6682B" wp14:editId="1CCE246C">
            <wp:extent cx="4356000" cy="3402000"/>
            <wp:effectExtent l="0" t="0" r="6985" b="825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34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979FD" w14:textId="77777777" w:rsidR="00396793" w:rsidRDefault="00396793" w:rsidP="00FE2C72">
      <w:pPr>
        <w:jc w:val="both"/>
        <w:rPr>
          <w:rFonts w:ascii="Verdana" w:hAnsi="Verdana"/>
          <w:sz w:val="22"/>
          <w:szCs w:val="22"/>
        </w:rPr>
      </w:pPr>
    </w:p>
    <w:p w14:paraId="2E59DE16" w14:textId="79EE5FCB" w:rsidR="00493F88" w:rsidRDefault="00C437FA" w:rsidP="00FE2C7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Wizyta w lokalnym salonie dealera to</w:t>
      </w:r>
      <w:r w:rsidR="002B5A52">
        <w:rPr>
          <w:rFonts w:ascii="Verdana" w:hAnsi="Verdana"/>
          <w:sz w:val="22"/>
          <w:szCs w:val="22"/>
        </w:rPr>
        <w:t xml:space="preserve"> również</w:t>
      </w:r>
      <w:r>
        <w:rPr>
          <w:rFonts w:ascii="Verdana" w:hAnsi="Verdana"/>
          <w:sz w:val="22"/>
          <w:szCs w:val="22"/>
        </w:rPr>
        <w:t xml:space="preserve"> okazja, by </w:t>
      </w:r>
      <w:r w:rsidR="009D6D21">
        <w:rPr>
          <w:rFonts w:ascii="Verdana" w:hAnsi="Verdana"/>
          <w:sz w:val="22"/>
          <w:szCs w:val="22"/>
        </w:rPr>
        <w:t>poznać różne sposoby finansowania zakupu</w:t>
      </w:r>
      <w:r w:rsidR="00F02C4F">
        <w:rPr>
          <w:rFonts w:ascii="Verdana" w:hAnsi="Verdana"/>
          <w:sz w:val="22"/>
          <w:szCs w:val="22"/>
        </w:rPr>
        <w:t xml:space="preserve"> maszyny</w:t>
      </w:r>
      <w:r w:rsidR="009D6D21">
        <w:rPr>
          <w:rFonts w:ascii="Verdana" w:hAnsi="Verdana"/>
          <w:sz w:val="22"/>
          <w:szCs w:val="22"/>
        </w:rPr>
        <w:t>.</w:t>
      </w:r>
      <w:r w:rsidR="002B5A52">
        <w:rPr>
          <w:rFonts w:ascii="Verdana" w:hAnsi="Verdana"/>
          <w:sz w:val="22"/>
          <w:szCs w:val="22"/>
        </w:rPr>
        <w:t xml:space="preserve"> </w:t>
      </w:r>
      <w:r w:rsidR="00446CA5">
        <w:rPr>
          <w:rFonts w:ascii="Verdana" w:hAnsi="Verdana"/>
          <w:sz w:val="22"/>
          <w:szCs w:val="22"/>
        </w:rPr>
        <w:t>Kredyt inwestycyjny</w:t>
      </w:r>
      <w:r w:rsidR="00D23DF8">
        <w:rPr>
          <w:rFonts w:ascii="Verdana" w:hAnsi="Verdana"/>
          <w:sz w:val="22"/>
          <w:szCs w:val="22"/>
        </w:rPr>
        <w:t xml:space="preserve">, możliwość rozłożenia rat nawet na </w:t>
      </w:r>
      <w:r w:rsidR="001D79D2">
        <w:rPr>
          <w:rFonts w:ascii="Verdana" w:hAnsi="Verdana"/>
          <w:sz w:val="22"/>
          <w:szCs w:val="22"/>
        </w:rPr>
        <w:t>9</w:t>
      </w:r>
      <w:r w:rsidR="00D23DF8">
        <w:rPr>
          <w:rFonts w:ascii="Verdana" w:hAnsi="Verdana"/>
          <w:sz w:val="22"/>
          <w:szCs w:val="22"/>
        </w:rPr>
        <w:t xml:space="preserve"> lat</w:t>
      </w:r>
      <w:r w:rsidR="00493F88">
        <w:rPr>
          <w:rFonts w:ascii="Verdana" w:hAnsi="Verdana"/>
          <w:sz w:val="22"/>
          <w:szCs w:val="22"/>
        </w:rPr>
        <w:t>, dodatkowy program ochrony pogwarancyjnej</w:t>
      </w:r>
      <w:r w:rsidR="00433775">
        <w:rPr>
          <w:rFonts w:ascii="Verdana" w:hAnsi="Verdana"/>
          <w:sz w:val="22"/>
          <w:szCs w:val="22"/>
        </w:rPr>
        <w:t xml:space="preserve"> </w:t>
      </w:r>
      <w:r w:rsidR="00493F88">
        <w:rPr>
          <w:rFonts w:ascii="Verdana" w:hAnsi="Verdana"/>
          <w:sz w:val="22"/>
          <w:szCs w:val="22"/>
        </w:rPr>
        <w:t xml:space="preserve">czy oferta </w:t>
      </w:r>
      <w:r w:rsidR="00493F88">
        <w:rPr>
          <w:rFonts w:ascii="Verdana" w:hAnsi="Verdana"/>
          <w:sz w:val="22"/>
          <w:szCs w:val="22"/>
        </w:rPr>
        <w:lastRenderedPageBreak/>
        <w:t>przedsezonowa</w:t>
      </w:r>
      <w:r w:rsidR="001D79D2">
        <w:rPr>
          <w:rFonts w:ascii="Verdana" w:hAnsi="Verdana"/>
          <w:sz w:val="22"/>
          <w:szCs w:val="22"/>
        </w:rPr>
        <w:t xml:space="preserve"> ze spłatą rat kapitałowych nawet po żniwach 2020 r.</w:t>
      </w:r>
      <w:r w:rsidR="00FF576A">
        <w:rPr>
          <w:rFonts w:ascii="Verdana" w:hAnsi="Verdana"/>
          <w:sz w:val="22"/>
          <w:szCs w:val="22"/>
        </w:rPr>
        <w:t xml:space="preserve"> </w:t>
      </w:r>
      <w:r w:rsidR="00493F88" w:rsidRPr="00493F88">
        <w:rPr>
          <w:rFonts w:ascii="Verdana" w:hAnsi="Verdana"/>
          <w:sz w:val="22"/>
          <w:szCs w:val="22"/>
        </w:rPr>
        <w:t>przy zakupie kombajnów, sieczkarni, opryskiwaczy i pras</w:t>
      </w:r>
      <w:r w:rsidR="00493F88">
        <w:rPr>
          <w:rFonts w:ascii="Verdana" w:hAnsi="Verdana"/>
          <w:sz w:val="22"/>
          <w:szCs w:val="22"/>
        </w:rPr>
        <w:t xml:space="preserve"> – to tylko niektóre udogodnienia</w:t>
      </w:r>
      <w:r w:rsidR="00CE4570">
        <w:rPr>
          <w:rFonts w:ascii="Verdana" w:hAnsi="Verdana"/>
          <w:sz w:val="22"/>
          <w:szCs w:val="22"/>
        </w:rPr>
        <w:t xml:space="preserve"> przygotowane przez</w:t>
      </w:r>
      <w:r w:rsidR="00493F88">
        <w:rPr>
          <w:rFonts w:ascii="Verdana" w:hAnsi="Verdana"/>
          <w:sz w:val="22"/>
          <w:szCs w:val="22"/>
        </w:rPr>
        <w:t xml:space="preserve"> dealer</w:t>
      </w:r>
      <w:r w:rsidR="00CE4570">
        <w:rPr>
          <w:rFonts w:ascii="Verdana" w:hAnsi="Verdana"/>
          <w:sz w:val="22"/>
          <w:szCs w:val="22"/>
        </w:rPr>
        <w:t>ów</w:t>
      </w:r>
      <w:r w:rsidR="00493F88">
        <w:rPr>
          <w:rFonts w:ascii="Verdana" w:hAnsi="Verdana"/>
          <w:sz w:val="22"/>
          <w:szCs w:val="22"/>
        </w:rPr>
        <w:t xml:space="preserve"> John Deere.</w:t>
      </w:r>
      <w:r w:rsidR="00F4040D">
        <w:rPr>
          <w:rFonts w:ascii="Verdana" w:hAnsi="Verdana"/>
          <w:sz w:val="22"/>
          <w:szCs w:val="22"/>
        </w:rPr>
        <w:t xml:space="preserve"> </w:t>
      </w:r>
      <w:r w:rsidR="00493F88" w:rsidRPr="00F4040D">
        <w:rPr>
          <w:rFonts w:ascii="Verdana" w:hAnsi="Verdana"/>
          <w:sz w:val="22"/>
          <w:szCs w:val="22"/>
        </w:rPr>
        <w:t>To</w:t>
      </w:r>
      <w:r w:rsidR="00F4040D" w:rsidRPr="00F4040D">
        <w:rPr>
          <w:rFonts w:ascii="Verdana" w:hAnsi="Verdana"/>
          <w:sz w:val="22"/>
          <w:szCs w:val="22"/>
        </w:rPr>
        <w:t xml:space="preserve">, na co zwrócił uwagę </w:t>
      </w:r>
      <w:r w:rsidR="00F4040D" w:rsidRPr="00F4040D">
        <w:rPr>
          <w:rFonts w:ascii="Verdana" w:hAnsi="Verdana"/>
          <w:b/>
          <w:sz w:val="22"/>
          <w:szCs w:val="22"/>
        </w:rPr>
        <w:t>Sławomir R</w:t>
      </w:r>
      <w:r w:rsidR="00884D01">
        <w:rPr>
          <w:rFonts w:ascii="Verdana" w:hAnsi="Verdana"/>
          <w:b/>
          <w:sz w:val="22"/>
          <w:szCs w:val="22"/>
        </w:rPr>
        <w:t>y</w:t>
      </w:r>
      <w:r w:rsidR="00F4040D" w:rsidRPr="00F4040D">
        <w:rPr>
          <w:rFonts w:ascii="Verdana" w:hAnsi="Verdana"/>
          <w:b/>
          <w:sz w:val="22"/>
          <w:szCs w:val="22"/>
        </w:rPr>
        <w:t>bak</w:t>
      </w:r>
      <w:r w:rsidR="00F4040D" w:rsidRPr="00F4040D">
        <w:rPr>
          <w:rFonts w:ascii="Verdana" w:hAnsi="Verdana"/>
          <w:sz w:val="22"/>
          <w:szCs w:val="22"/>
        </w:rPr>
        <w:t>, to</w:t>
      </w:r>
      <w:r w:rsidR="00493F88" w:rsidRPr="00F4040D">
        <w:rPr>
          <w:rFonts w:ascii="Verdana" w:hAnsi="Verdana"/>
          <w:sz w:val="22"/>
          <w:szCs w:val="22"/>
        </w:rPr>
        <w:t xml:space="preserve"> </w:t>
      </w:r>
      <w:r w:rsidR="00FF576A">
        <w:rPr>
          <w:rFonts w:ascii="Verdana" w:hAnsi="Verdana"/>
          <w:sz w:val="22"/>
          <w:szCs w:val="22"/>
        </w:rPr>
        <w:t xml:space="preserve">możliwość </w:t>
      </w:r>
      <w:r w:rsidR="00433775">
        <w:rPr>
          <w:rFonts w:ascii="Verdana" w:hAnsi="Verdana"/>
          <w:sz w:val="22"/>
          <w:szCs w:val="22"/>
        </w:rPr>
        <w:t>wpłat</w:t>
      </w:r>
      <w:r w:rsidR="00FF576A">
        <w:rPr>
          <w:rFonts w:ascii="Verdana" w:hAnsi="Verdana"/>
          <w:sz w:val="22"/>
          <w:szCs w:val="22"/>
        </w:rPr>
        <w:t>y</w:t>
      </w:r>
      <w:r w:rsidR="00433775">
        <w:rPr>
          <w:rFonts w:ascii="Verdana" w:hAnsi="Verdana"/>
          <w:sz w:val="22"/>
          <w:szCs w:val="22"/>
        </w:rPr>
        <w:t xml:space="preserve"> </w:t>
      </w:r>
      <w:r w:rsidR="00493F88" w:rsidRPr="00F4040D">
        <w:rPr>
          <w:rFonts w:ascii="Verdana" w:hAnsi="Verdana"/>
          <w:sz w:val="22"/>
          <w:szCs w:val="22"/>
        </w:rPr>
        <w:t xml:space="preserve">wkładu własnego dopiero przy odbiorze maszyny i </w:t>
      </w:r>
      <w:r w:rsidR="00F4040D" w:rsidRPr="00F4040D">
        <w:rPr>
          <w:rFonts w:ascii="Verdana" w:hAnsi="Verdana"/>
          <w:sz w:val="22"/>
          <w:szCs w:val="22"/>
        </w:rPr>
        <w:t>długi</w:t>
      </w:r>
      <w:r w:rsidR="00493F88" w:rsidRPr="00F4040D">
        <w:rPr>
          <w:rFonts w:ascii="Verdana" w:hAnsi="Verdana"/>
          <w:sz w:val="22"/>
          <w:szCs w:val="22"/>
        </w:rPr>
        <w:t xml:space="preserve"> czas finansowania</w:t>
      </w:r>
      <w:r w:rsidR="00F4040D" w:rsidRPr="00F4040D">
        <w:rPr>
          <w:rFonts w:ascii="Verdana" w:hAnsi="Verdana"/>
          <w:sz w:val="22"/>
          <w:szCs w:val="22"/>
        </w:rPr>
        <w:t>.</w:t>
      </w:r>
      <w:r w:rsidR="00884D01">
        <w:rPr>
          <w:rFonts w:ascii="Verdana" w:hAnsi="Verdana"/>
          <w:sz w:val="22"/>
          <w:szCs w:val="22"/>
        </w:rPr>
        <w:t xml:space="preserve"> </w:t>
      </w:r>
      <w:r w:rsidR="00FF576A" w:rsidRPr="00FF576A">
        <w:rPr>
          <w:rFonts w:ascii="Verdana" w:hAnsi="Verdana"/>
          <w:i/>
          <w:sz w:val="22"/>
          <w:szCs w:val="22"/>
        </w:rPr>
        <w:t xml:space="preserve">- </w:t>
      </w:r>
      <w:r w:rsidR="00884D01" w:rsidRPr="00FF576A">
        <w:rPr>
          <w:rFonts w:ascii="Verdana" w:hAnsi="Verdana"/>
          <w:i/>
          <w:sz w:val="22"/>
          <w:szCs w:val="22"/>
        </w:rPr>
        <w:t>Przekonały mnie również niskie, w porównaniu z konkurencją, koszty prowizji, liczone od wartości kredytu, a nie całej maszyny</w:t>
      </w:r>
      <w:r w:rsidR="00884D01">
        <w:rPr>
          <w:rFonts w:ascii="Verdana" w:hAnsi="Verdana"/>
          <w:sz w:val="22"/>
          <w:szCs w:val="22"/>
        </w:rPr>
        <w:t xml:space="preserve"> – wspomina </w:t>
      </w:r>
      <w:r w:rsidR="00CF34B7">
        <w:rPr>
          <w:rFonts w:ascii="Verdana" w:hAnsi="Verdana"/>
          <w:b/>
          <w:sz w:val="22"/>
          <w:szCs w:val="22"/>
        </w:rPr>
        <w:t>p</w:t>
      </w:r>
      <w:r w:rsidR="00884D01" w:rsidRPr="00FF576A">
        <w:rPr>
          <w:rFonts w:ascii="Verdana" w:hAnsi="Verdana"/>
          <w:b/>
          <w:sz w:val="22"/>
          <w:szCs w:val="22"/>
        </w:rPr>
        <w:t>an Sławomir</w:t>
      </w:r>
      <w:r w:rsidR="00FF576A">
        <w:rPr>
          <w:rFonts w:ascii="Verdana" w:hAnsi="Verdana"/>
          <w:b/>
          <w:sz w:val="22"/>
          <w:szCs w:val="22"/>
        </w:rPr>
        <w:t>.</w:t>
      </w:r>
      <w:r w:rsidR="00884D01">
        <w:rPr>
          <w:rFonts w:ascii="Verdana" w:hAnsi="Verdana"/>
          <w:sz w:val="22"/>
          <w:szCs w:val="22"/>
        </w:rPr>
        <w:t xml:space="preserve"> </w:t>
      </w:r>
      <w:r w:rsidR="00FF576A">
        <w:rPr>
          <w:rFonts w:ascii="Verdana" w:hAnsi="Verdana"/>
          <w:sz w:val="22"/>
          <w:szCs w:val="22"/>
        </w:rPr>
        <w:t>N</w:t>
      </w:r>
      <w:r w:rsidR="00884D01">
        <w:rPr>
          <w:rFonts w:ascii="Verdana" w:hAnsi="Verdana"/>
          <w:sz w:val="22"/>
          <w:szCs w:val="22"/>
        </w:rPr>
        <w:t>a takie rzeczy nie zawsze zwraca się uwagę</w:t>
      </w:r>
      <w:r w:rsidR="00FF576A">
        <w:rPr>
          <w:rFonts w:ascii="Verdana" w:hAnsi="Verdana"/>
          <w:sz w:val="22"/>
          <w:szCs w:val="22"/>
        </w:rPr>
        <w:t>,</w:t>
      </w:r>
      <w:r w:rsidR="00884D01">
        <w:rPr>
          <w:rFonts w:ascii="Verdana" w:hAnsi="Verdana"/>
          <w:sz w:val="22"/>
          <w:szCs w:val="22"/>
        </w:rPr>
        <w:t xml:space="preserve"> wybierając ofertę, a w ostatecznym rozrachunku mogą </w:t>
      </w:r>
      <w:r w:rsidR="00FF576A">
        <w:rPr>
          <w:rFonts w:ascii="Verdana" w:hAnsi="Verdana"/>
          <w:sz w:val="22"/>
          <w:szCs w:val="22"/>
        </w:rPr>
        <w:t>one</w:t>
      </w:r>
      <w:r w:rsidR="00884D01">
        <w:rPr>
          <w:rFonts w:ascii="Verdana" w:hAnsi="Verdana"/>
          <w:sz w:val="22"/>
          <w:szCs w:val="22"/>
        </w:rPr>
        <w:t xml:space="preserve"> </w:t>
      </w:r>
      <w:r w:rsidR="00FF576A">
        <w:rPr>
          <w:rFonts w:ascii="Verdana" w:hAnsi="Verdana"/>
          <w:sz w:val="22"/>
          <w:szCs w:val="22"/>
        </w:rPr>
        <w:t xml:space="preserve">sporo </w:t>
      </w:r>
      <w:r w:rsidR="00884D01">
        <w:rPr>
          <w:rFonts w:ascii="Verdana" w:hAnsi="Verdana"/>
          <w:sz w:val="22"/>
          <w:szCs w:val="22"/>
        </w:rPr>
        <w:t>kosztować.</w:t>
      </w:r>
    </w:p>
    <w:p w14:paraId="637C55C5" w14:textId="646145BC" w:rsidR="003C2F4D" w:rsidRDefault="003C2F4D" w:rsidP="00FE2C72">
      <w:pPr>
        <w:jc w:val="both"/>
        <w:rPr>
          <w:rFonts w:ascii="Verdana" w:hAnsi="Verdana"/>
          <w:sz w:val="22"/>
          <w:szCs w:val="22"/>
        </w:rPr>
      </w:pPr>
    </w:p>
    <w:p w14:paraId="02BD3590" w14:textId="77777777" w:rsidR="00D312FA" w:rsidRPr="00F4040D" w:rsidRDefault="00D312FA" w:rsidP="00FE2C72">
      <w:pPr>
        <w:jc w:val="both"/>
        <w:rPr>
          <w:rFonts w:ascii="Verdana" w:hAnsi="Verdana"/>
          <w:sz w:val="22"/>
          <w:szCs w:val="22"/>
        </w:rPr>
      </w:pPr>
    </w:p>
    <w:p w14:paraId="28897C45" w14:textId="66D44C78" w:rsidR="00490A35" w:rsidRPr="005415AE" w:rsidRDefault="00490A35" w:rsidP="00FE2C72">
      <w:pPr>
        <w:jc w:val="both"/>
        <w:rPr>
          <w:rFonts w:ascii="Verdana" w:hAnsi="Verdana"/>
          <w:b/>
          <w:sz w:val="22"/>
          <w:szCs w:val="22"/>
        </w:rPr>
      </w:pPr>
      <w:r w:rsidRPr="005415AE">
        <w:rPr>
          <w:rFonts w:ascii="Verdana" w:hAnsi="Verdana"/>
          <w:b/>
          <w:sz w:val="22"/>
          <w:szCs w:val="22"/>
        </w:rPr>
        <w:t>Po trzecie:</w:t>
      </w:r>
      <w:r w:rsidR="005415AE" w:rsidRPr="005415AE">
        <w:rPr>
          <w:rFonts w:ascii="Verdana" w:hAnsi="Verdana"/>
          <w:b/>
          <w:sz w:val="22"/>
          <w:szCs w:val="22"/>
        </w:rPr>
        <w:t xml:space="preserve"> </w:t>
      </w:r>
      <w:r w:rsidR="00104436">
        <w:rPr>
          <w:rFonts w:ascii="Verdana" w:hAnsi="Verdana"/>
          <w:b/>
          <w:sz w:val="22"/>
          <w:szCs w:val="22"/>
        </w:rPr>
        <w:t>D</w:t>
      </w:r>
      <w:r w:rsidR="00433775">
        <w:rPr>
          <w:rFonts w:ascii="Verdana" w:hAnsi="Verdana"/>
          <w:b/>
          <w:sz w:val="22"/>
          <w:szCs w:val="22"/>
        </w:rPr>
        <w:t xml:space="preserve">okładna </w:t>
      </w:r>
      <w:r w:rsidR="005415AE" w:rsidRPr="005415AE">
        <w:rPr>
          <w:rFonts w:ascii="Verdana" w:hAnsi="Verdana"/>
          <w:b/>
          <w:sz w:val="22"/>
          <w:szCs w:val="22"/>
        </w:rPr>
        <w:t>kalkulacja finansowania</w:t>
      </w:r>
    </w:p>
    <w:p w14:paraId="2F0033EE" w14:textId="64823C9D" w:rsidR="00964ED9" w:rsidRDefault="00964ED9" w:rsidP="00FE2C72">
      <w:pPr>
        <w:jc w:val="both"/>
        <w:rPr>
          <w:rFonts w:ascii="Verdana" w:hAnsi="Verdana"/>
          <w:sz w:val="22"/>
          <w:szCs w:val="22"/>
        </w:rPr>
      </w:pPr>
    </w:p>
    <w:p w14:paraId="261A97EE" w14:textId="0154C2FE" w:rsidR="003C2F4D" w:rsidRDefault="003C2F4D" w:rsidP="00FE2C72">
      <w:pPr>
        <w:jc w:val="both"/>
        <w:rPr>
          <w:rFonts w:ascii="Verdana" w:hAnsi="Verdana"/>
          <w:sz w:val="22"/>
          <w:szCs w:val="22"/>
        </w:rPr>
      </w:pPr>
      <w:r>
        <w:rPr>
          <w:noProof/>
        </w:rPr>
        <w:drawing>
          <wp:inline distT="0" distB="0" distL="0" distR="0" wp14:anchorId="54AD8806" wp14:editId="1487121A">
            <wp:extent cx="4356000" cy="3402000"/>
            <wp:effectExtent l="0" t="0" r="6985" b="825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34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5D42F" w14:textId="77777777" w:rsidR="003C2F4D" w:rsidRDefault="003C2F4D" w:rsidP="00FE2C72">
      <w:pPr>
        <w:jc w:val="both"/>
        <w:rPr>
          <w:rFonts w:ascii="Verdana" w:hAnsi="Verdana"/>
          <w:sz w:val="22"/>
          <w:szCs w:val="22"/>
        </w:rPr>
      </w:pPr>
    </w:p>
    <w:p w14:paraId="7725D8A1" w14:textId="09BE54CA" w:rsidR="002F3A25" w:rsidRDefault="00E13D02" w:rsidP="00FE2C7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Szczegółow</w:t>
      </w:r>
      <w:r w:rsidR="00406E81">
        <w:rPr>
          <w:rFonts w:ascii="Verdana" w:hAnsi="Verdana"/>
          <w:sz w:val="22"/>
          <w:szCs w:val="22"/>
        </w:rPr>
        <w:t>y sposób</w:t>
      </w:r>
      <w:r>
        <w:rPr>
          <w:rFonts w:ascii="Verdana" w:hAnsi="Verdana"/>
          <w:sz w:val="22"/>
          <w:szCs w:val="22"/>
        </w:rPr>
        <w:t xml:space="preserve"> finansowani</w:t>
      </w:r>
      <w:r w:rsidR="00406E81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 </w:t>
      </w:r>
      <w:r w:rsidR="00406E81">
        <w:rPr>
          <w:rFonts w:ascii="Verdana" w:hAnsi="Verdana"/>
          <w:sz w:val="22"/>
          <w:szCs w:val="22"/>
        </w:rPr>
        <w:t xml:space="preserve">można </w:t>
      </w:r>
      <w:r w:rsidR="00FC62D2">
        <w:rPr>
          <w:rFonts w:ascii="Verdana" w:hAnsi="Verdana"/>
          <w:sz w:val="22"/>
          <w:szCs w:val="22"/>
        </w:rPr>
        <w:t>dopasować do</w:t>
      </w:r>
      <w:r w:rsidR="00DC4CFD" w:rsidRPr="00DC4CFD">
        <w:rPr>
          <w:rFonts w:ascii="Verdana" w:hAnsi="Verdana"/>
          <w:sz w:val="22"/>
          <w:szCs w:val="22"/>
        </w:rPr>
        <w:t xml:space="preserve"> specyfik</w:t>
      </w:r>
      <w:r w:rsidR="00FC62D2">
        <w:rPr>
          <w:rFonts w:ascii="Verdana" w:hAnsi="Verdana"/>
          <w:sz w:val="22"/>
          <w:szCs w:val="22"/>
        </w:rPr>
        <w:t>i</w:t>
      </w:r>
      <w:r w:rsidR="00DC4CFD" w:rsidRPr="00DC4CFD">
        <w:rPr>
          <w:rFonts w:ascii="Verdana" w:hAnsi="Verdana"/>
          <w:sz w:val="22"/>
          <w:szCs w:val="22"/>
        </w:rPr>
        <w:t xml:space="preserve"> gospodarstwa</w:t>
      </w:r>
      <w:r w:rsidR="00406E81">
        <w:rPr>
          <w:rFonts w:ascii="Verdana" w:hAnsi="Verdana"/>
          <w:sz w:val="22"/>
          <w:szCs w:val="22"/>
        </w:rPr>
        <w:t xml:space="preserve"> klienta</w:t>
      </w:r>
      <w:r w:rsidR="00FC62D2">
        <w:rPr>
          <w:rFonts w:ascii="Verdana" w:hAnsi="Verdana"/>
          <w:sz w:val="22"/>
          <w:szCs w:val="22"/>
        </w:rPr>
        <w:t>.</w:t>
      </w:r>
      <w:r w:rsidR="00B867A6">
        <w:rPr>
          <w:rFonts w:ascii="Verdana" w:hAnsi="Verdana"/>
          <w:sz w:val="22"/>
          <w:szCs w:val="22"/>
        </w:rPr>
        <w:t xml:space="preserve"> Dealer zajmie się szczegółowym doradztwem dostępnych opcji.</w:t>
      </w:r>
      <w:r w:rsidR="001D79D2">
        <w:rPr>
          <w:rFonts w:ascii="Verdana" w:hAnsi="Verdana"/>
          <w:sz w:val="22"/>
          <w:szCs w:val="22"/>
        </w:rPr>
        <w:t xml:space="preserve"> Przygotuje też na miejscu wniosek o kredyt.</w:t>
      </w:r>
    </w:p>
    <w:p w14:paraId="01C4F0BC" w14:textId="4C0C6406" w:rsidR="00D01690" w:rsidRDefault="00D01690" w:rsidP="00FE2C72">
      <w:pPr>
        <w:jc w:val="both"/>
        <w:rPr>
          <w:rFonts w:ascii="Verdana" w:hAnsi="Verdana"/>
          <w:sz w:val="22"/>
          <w:szCs w:val="22"/>
        </w:rPr>
      </w:pPr>
      <w:r w:rsidRPr="00D01690">
        <w:rPr>
          <w:rFonts w:ascii="Verdana" w:hAnsi="Verdana"/>
          <w:i/>
          <w:sz w:val="22"/>
          <w:szCs w:val="22"/>
        </w:rPr>
        <w:t>- Sprawdzając kalkulację u naszego dealera, dowiedziałem się, że mogę jeszcze obniżyć oprocentowanie kredytu</w:t>
      </w:r>
      <w:r w:rsidR="006A0F22">
        <w:rPr>
          <w:rFonts w:ascii="Verdana" w:hAnsi="Verdana"/>
          <w:i/>
          <w:sz w:val="22"/>
          <w:szCs w:val="22"/>
        </w:rPr>
        <w:t>,</w:t>
      </w:r>
      <w:r w:rsidRPr="00D01690">
        <w:rPr>
          <w:rFonts w:ascii="Verdana" w:hAnsi="Verdana"/>
          <w:i/>
          <w:sz w:val="22"/>
          <w:szCs w:val="22"/>
        </w:rPr>
        <w:t xml:space="preserve"> kupując ochronę pogwarancyjną Power Gard. Dealer </w:t>
      </w:r>
      <w:r w:rsidR="00763DA3">
        <w:rPr>
          <w:rFonts w:ascii="Verdana" w:hAnsi="Verdana"/>
          <w:i/>
          <w:sz w:val="22"/>
          <w:szCs w:val="22"/>
        </w:rPr>
        <w:t>obliczył</w:t>
      </w:r>
      <w:r w:rsidRPr="00D01690">
        <w:rPr>
          <w:rFonts w:ascii="Verdana" w:hAnsi="Verdana"/>
          <w:i/>
          <w:sz w:val="22"/>
          <w:szCs w:val="22"/>
        </w:rPr>
        <w:t>, że dzięki niższemu oprocentowaniu</w:t>
      </w:r>
      <w:r w:rsidR="006A0F22">
        <w:rPr>
          <w:rFonts w:ascii="Verdana" w:hAnsi="Verdana"/>
          <w:i/>
          <w:sz w:val="22"/>
          <w:szCs w:val="22"/>
        </w:rPr>
        <w:t>,</w:t>
      </w:r>
      <w:r w:rsidRPr="00D01690">
        <w:rPr>
          <w:rFonts w:ascii="Verdana" w:hAnsi="Verdana"/>
          <w:i/>
          <w:sz w:val="22"/>
          <w:szCs w:val="22"/>
        </w:rPr>
        <w:t xml:space="preserve"> dostaję tę ochronę </w:t>
      </w:r>
      <w:r w:rsidR="00E548E5">
        <w:rPr>
          <w:rFonts w:ascii="Verdana" w:hAnsi="Verdana"/>
          <w:i/>
          <w:sz w:val="22"/>
          <w:szCs w:val="22"/>
        </w:rPr>
        <w:t>niemal</w:t>
      </w:r>
      <w:r w:rsidR="00E548E5" w:rsidRPr="00D01690">
        <w:rPr>
          <w:rFonts w:ascii="Verdana" w:hAnsi="Verdana"/>
          <w:i/>
          <w:sz w:val="22"/>
          <w:szCs w:val="22"/>
        </w:rPr>
        <w:t xml:space="preserve"> </w:t>
      </w:r>
      <w:r w:rsidRPr="00D01690">
        <w:rPr>
          <w:rFonts w:ascii="Verdana" w:hAnsi="Verdana"/>
          <w:i/>
          <w:sz w:val="22"/>
          <w:szCs w:val="22"/>
        </w:rPr>
        <w:t>gratis, co mnie ostatecznie przekonało</w:t>
      </w:r>
      <w:r>
        <w:rPr>
          <w:rFonts w:ascii="Verdana" w:hAnsi="Verdana"/>
          <w:sz w:val="22"/>
          <w:szCs w:val="22"/>
        </w:rPr>
        <w:t xml:space="preserve"> </w:t>
      </w:r>
      <w:r w:rsidR="006A0F22">
        <w:rPr>
          <w:rFonts w:ascii="Verdana" w:hAnsi="Verdana"/>
          <w:sz w:val="22"/>
          <w:szCs w:val="22"/>
        </w:rPr>
        <w:t>–</w:t>
      </w:r>
      <w:r>
        <w:rPr>
          <w:rFonts w:ascii="Verdana" w:hAnsi="Verdana"/>
          <w:sz w:val="22"/>
          <w:szCs w:val="22"/>
        </w:rPr>
        <w:t xml:space="preserve"> </w:t>
      </w:r>
      <w:r w:rsidR="006A0F22">
        <w:rPr>
          <w:rFonts w:ascii="Verdana" w:hAnsi="Verdana"/>
          <w:sz w:val="22"/>
          <w:szCs w:val="22"/>
        </w:rPr>
        <w:t xml:space="preserve">dodaje </w:t>
      </w:r>
      <w:r w:rsidR="00D9621C">
        <w:rPr>
          <w:rFonts w:ascii="Verdana" w:hAnsi="Verdana"/>
          <w:b/>
          <w:sz w:val="22"/>
          <w:szCs w:val="22"/>
        </w:rPr>
        <w:t>rolnik z pow. obornickiego</w:t>
      </w:r>
      <w:r w:rsidR="006A0F22">
        <w:rPr>
          <w:rFonts w:ascii="Verdana" w:hAnsi="Verdana"/>
          <w:sz w:val="22"/>
          <w:szCs w:val="22"/>
        </w:rPr>
        <w:t>.</w:t>
      </w:r>
    </w:p>
    <w:p w14:paraId="433BC186" w14:textId="77777777" w:rsidR="00757249" w:rsidRDefault="00757249" w:rsidP="00FE2C72">
      <w:pPr>
        <w:jc w:val="both"/>
        <w:rPr>
          <w:rFonts w:ascii="Verdana" w:hAnsi="Verdana"/>
          <w:sz w:val="22"/>
          <w:szCs w:val="22"/>
        </w:rPr>
      </w:pPr>
    </w:p>
    <w:p w14:paraId="482545E5" w14:textId="0FAD8DC3" w:rsidR="00964ED9" w:rsidRDefault="00433775" w:rsidP="00FE2C7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Decydując się na zakup Power Gard razem z finansowaną maszyną,</w:t>
      </w:r>
      <w:r w:rsidR="00DB7AA7">
        <w:rPr>
          <w:rFonts w:ascii="Verdana" w:hAnsi="Verdana"/>
          <w:sz w:val="22"/>
          <w:szCs w:val="22"/>
        </w:rPr>
        <w:t xml:space="preserve"> </w:t>
      </w:r>
      <w:r w:rsidR="00B95D61">
        <w:rPr>
          <w:rFonts w:ascii="Verdana" w:hAnsi="Verdana"/>
          <w:sz w:val="22"/>
          <w:szCs w:val="22"/>
        </w:rPr>
        <w:t>istotny jest też komfort</w:t>
      </w:r>
      <w:r w:rsidR="003B51E3">
        <w:rPr>
          <w:rFonts w:ascii="Verdana" w:hAnsi="Verdana"/>
          <w:sz w:val="22"/>
          <w:szCs w:val="22"/>
        </w:rPr>
        <w:t xml:space="preserve"> rolnika, który w razie potrzeby</w:t>
      </w:r>
      <w:r w:rsidR="00055ED4">
        <w:rPr>
          <w:rFonts w:ascii="Verdana" w:hAnsi="Verdana"/>
          <w:sz w:val="22"/>
          <w:szCs w:val="22"/>
        </w:rPr>
        <w:t xml:space="preserve"> może</w:t>
      </w:r>
      <w:r>
        <w:rPr>
          <w:rFonts w:ascii="Verdana" w:hAnsi="Verdana"/>
          <w:sz w:val="22"/>
          <w:szCs w:val="22"/>
        </w:rPr>
        <w:t xml:space="preserve"> </w:t>
      </w:r>
      <w:r w:rsidR="00055ED4">
        <w:rPr>
          <w:rFonts w:ascii="Verdana" w:hAnsi="Verdana"/>
          <w:sz w:val="22"/>
          <w:szCs w:val="22"/>
        </w:rPr>
        <w:t>liczyć</w:t>
      </w:r>
      <w:r w:rsidR="003B51E3">
        <w:rPr>
          <w:rFonts w:ascii="Verdana" w:hAnsi="Verdana"/>
          <w:sz w:val="22"/>
          <w:szCs w:val="22"/>
        </w:rPr>
        <w:t xml:space="preserve"> na</w:t>
      </w:r>
      <w:r w:rsidR="00DC4CFD" w:rsidRPr="00DC4CFD">
        <w:rPr>
          <w:rFonts w:ascii="Verdana" w:hAnsi="Verdana"/>
          <w:sz w:val="22"/>
          <w:szCs w:val="22"/>
        </w:rPr>
        <w:t xml:space="preserve"> naprawę przez </w:t>
      </w:r>
      <w:r>
        <w:rPr>
          <w:rFonts w:ascii="Verdana" w:hAnsi="Verdana"/>
          <w:sz w:val="22"/>
          <w:szCs w:val="22"/>
        </w:rPr>
        <w:t>d</w:t>
      </w:r>
      <w:r w:rsidR="00DC4CFD" w:rsidRPr="00DC4CFD">
        <w:rPr>
          <w:rFonts w:ascii="Verdana" w:hAnsi="Verdana"/>
          <w:sz w:val="22"/>
          <w:szCs w:val="22"/>
        </w:rPr>
        <w:t>ealera głównych podzespołów zakupionej maszyny.</w:t>
      </w:r>
      <w:r w:rsidR="00D50EF1">
        <w:rPr>
          <w:rFonts w:ascii="Verdana" w:hAnsi="Verdana"/>
          <w:sz w:val="22"/>
          <w:szCs w:val="22"/>
        </w:rPr>
        <w:t xml:space="preserve"> Ochrona pogwarancyjna zabezpiecza właściciela maszyny przed nieoczekiwanymi dodatkowymi kosztami eksploatacji maszyny.</w:t>
      </w:r>
    </w:p>
    <w:p w14:paraId="24BDC26B" w14:textId="0EC8B964" w:rsidR="003B51E3" w:rsidRDefault="003B51E3" w:rsidP="00FE2C72">
      <w:pPr>
        <w:jc w:val="both"/>
        <w:rPr>
          <w:rFonts w:ascii="Verdana" w:hAnsi="Verdana"/>
          <w:b/>
          <w:sz w:val="22"/>
          <w:szCs w:val="22"/>
        </w:rPr>
      </w:pPr>
      <w:r w:rsidRPr="003B51E3">
        <w:rPr>
          <w:rFonts w:ascii="Verdana" w:hAnsi="Verdana"/>
          <w:b/>
          <w:sz w:val="22"/>
          <w:szCs w:val="22"/>
        </w:rPr>
        <w:lastRenderedPageBreak/>
        <w:t>Po czwarte: wizyta doradcy</w:t>
      </w:r>
      <w:r w:rsidR="00433775">
        <w:rPr>
          <w:rFonts w:ascii="Verdana" w:hAnsi="Verdana"/>
          <w:b/>
          <w:sz w:val="22"/>
          <w:szCs w:val="22"/>
        </w:rPr>
        <w:t xml:space="preserve"> bankowego</w:t>
      </w:r>
      <w:r w:rsidRPr="003B51E3">
        <w:rPr>
          <w:rFonts w:ascii="Verdana" w:hAnsi="Verdana"/>
          <w:b/>
          <w:sz w:val="22"/>
          <w:szCs w:val="22"/>
        </w:rPr>
        <w:t xml:space="preserve"> i decyzja kredytowa</w:t>
      </w:r>
    </w:p>
    <w:p w14:paraId="457CDC90" w14:textId="77777777" w:rsidR="00104F90" w:rsidRPr="003B51E3" w:rsidRDefault="00104F90" w:rsidP="00FE2C72">
      <w:pPr>
        <w:jc w:val="both"/>
        <w:rPr>
          <w:rFonts w:ascii="Verdana" w:hAnsi="Verdana"/>
          <w:b/>
          <w:sz w:val="22"/>
          <w:szCs w:val="22"/>
        </w:rPr>
      </w:pPr>
    </w:p>
    <w:p w14:paraId="13845D46" w14:textId="175E2D52" w:rsidR="003B51E3" w:rsidRDefault="00104F90" w:rsidP="00FE2C72">
      <w:pPr>
        <w:jc w:val="both"/>
        <w:rPr>
          <w:rFonts w:ascii="Verdana" w:hAnsi="Verdana"/>
          <w:sz w:val="22"/>
          <w:szCs w:val="22"/>
        </w:rPr>
      </w:pPr>
      <w:r>
        <w:rPr>
          <w:noProof/>
        </w:rPr>
        <w:drawing>
          <wp:inline distT="0" distB="0" distL="0" distR="0" wp14:anchorId="283FABB4" wp14:editId="2DAADC0D">
            <wp:extent cx="4356000" cy="3402000"/>
            <wp:effectExtent l="0" t="0" r="6985" b="825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34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D7271" w14:textId="77777777" w:rsidR="00104F90" w:rsidRDefault="00104F90" w:rsidP="00FE2C72">
      <w:pPr>
        <w:jc w:val="both"/>
        <w:rPr>
          <w:rFonts w:ascii="Verdana" w:hAnsi="Verdana"/>
          <w:sz w:val="22"/>
          <w:szCs w:val="22"/>
        </w:rPr>
      </w:pPr>
    </w:p>
    <w:p w14:paraId="29C27DD4" w14:textId="563ABE46" w:rsidR="00812C97" w:rsidRDefault="005E63A9" w:rsidP="00FE2C7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Kolejnym krokiem </w:t>
      </w:r>
      <w:r w:rsidR="00A64AE3">
        <w:rPr>
          <w:rFonts w:ascii="Verdana" w:hAnsi="Verdana"/>
          <w:sz w:val="22"/>
          <w:szCs w:val="22"/>
        </w:rPr>
        <w:t xml:space="preserve">jest </w:t>
      </w:r>
      <w:r w:rsidR="00F929EB">
        <w:rPr>
          <w:rFonts w:ascii="Verdana" w:hAnsi="Verdana"/>
          <w:sz w:val="22"/>
          <w:szCs w:val="22"/>
        </w:rPr>
        <w:t xml:space="preserve">finalizacja </w:t>
      </w:r>
      <w:r w:rsidR="00534F60">
        <w:rPr>
          <w:rFonts w:ascii="Verdana" w:hAnsi="Verdana"/>
          <w:sz w:val="22"/>
          <w:szCs w:val="22"/>
        </w:rPr>
        <w:t xml:space="preserve">formalności związanych z kredytem. </w:t>
      </w:r>
      <w:r w:rsidR="001F79DB">
        <w:rPr>
          <w:rFonts w:ascii="Verdana" w:hAnsi="Verdana"/>
          <w:sz w:val="22"/>
          <w:szCs w:val="22"/>
        </w:rPr>
        <w:t>Dla rolników bardzo ważne jest ograniczenie tego etapu do minimum.</w:t>
      </w:r>
    </w:p>
    <w:p w14:paraId="0EEFDD14" w14:textId="667C0E70" w:rsidR="001F79DB" w:rsidRDefault="00F13D9B" w:rsidP="00FE2C72">
      <w:pPr>
        <w:jc w:val="both"/>
        <w:rPr>
          <w:rFonts w:ascii="Verdana" w:hAnsi="Verdana"/>
          <w:iCs/>
          <w:sz w:val="22"/>
          <w:szCs w:val="22"/>
        </w:rPr>
      </w:pPr>
      <w:r w:rsidRPr="00F13D9B">
        <w:rPr>
          <w:rFonts w:ascii="Verdana" w:hAnsi="Verdana"/>
          <w:sz w:val="22"/>
          <w:szCs w:val="22"/>
        </w:rPr>
        <w:t xml:space="preserve">- </w:t>
      </w:r>
      <w:r w:rsidRPr="00F13D9B">
        <w:rPr>
          <w:rFonts w:ascii="Verdana" w:hAnsi="Verdana"/>
          <w:i/>
          <w:iCs/>
          <w:sz w:val="22"/>
          <w:szCs w:val="22"/>
        </w:rPr>
        <w:t>Szczegóły</w:t>
      </w:r>
      <w:r w:rsidR="001F79DB" w:rsidRPr="00F13D9B">
        <w:rPr>
          <w:rFonts w:ascii="Verdana" w:hAnsi="Verdana"/>
          <w:i/>
          <w:iCs/>
          <w:sz w:val="22"/>
          <w:szCs w:val="22"/>
        </w:rPr>
        <w:t xml:space="preserve"> i całą dokumentację załatwił doradca bankowy. Ponieważ prowadzimy pełną księgowość, formalności trwały kilka dni, ale wszystko poszło bezproblemowo. Doradca sprawnie zajął się całością dokumentów, widać było, że mamy do czynienia z profesjonalistą, który zajmuje się </w:t>
      </w:r>
      <w:r w:rsidR="008355B2">
        <w:rPr>
          <w:rFonts w:ascii="Verdana" w:hAnsi="Verdana"/>
          <w:i/>
          <w:iCs/>
          <w:sz w:val="22"/>
          <w:szCs w:val="22"/>
        </w:rPr>
        <w:t>podobnymi sprawami</w:t>
      </w:r>
      <w:r w:rsidR="001F79DB" w:rsidRPr="00F13D9B">
        <w:rPr>
          <w:rFonts w:ascii="Verdana" w:hAnsi="Verdana"/>
          <w:i/>
          <w:iCs/>
          <w:sz w:val="22"/>
          <w:szCs w:val="22"/>
        </w:rPr>
        <w:t xml:space="preserve"> i zna ten biznes</w:t>
      </w:r>
      <w:r>
        <w:rPr>
          <w:rFonts w:ascii="Verdana" w:hAnsi="Verdana"/>
          <w:iCs/>
          <w:sz w:val="22"/>
          <w:szCs w:val="22"/>
        </w:rPr>
        <w:t xml:space="preserve"> – kontynuuje </w:t>
      </w:r>
      <w:r w:rsidRPr="00F13D9B">
        <w:rPr>
          <w:rFonts w:ascii="Verdana" w:hAnsi="Verdana"/>
          <w:b/>
          <w:iCs/>
          <w:sz w:val="22"/>
          <w:szCs w:val="22"/>
        </w:rPr>
        <w:t>pan Sławomir</w:t>
      </w:r>
      <w:r>
        <w:rPr>
          <w:rFonts w:ascii="Verdana" w:hAnsi="Verdana"/>
          <w:iCs/>
          <w:sz w:val="22"/>
          <w:szCs w:val="22"/>
        </w:rPr>
        <w:t>.</w:t>
      </w:r>
    </w:p>
    <w:p w14:paraId="1267C35A" w14:textId="77777777" w:rsidR="003C2F4D" w:rsidRPr="00F13D9B" w:rsidRDefault="003C2F4D" w:rsidP="00FE2C72">
      <w:pPr>
        <w:jc w:val="both"/>
        <w:rPr>
          <w:rFonts w:ascii="Verdana" w:hAnsi="Verdana"/>
          <w:sz w:val="22"/>
          <w:szCs w:val="22"/>
        </w:rPr>
      </w:pPr>
    </w:p>
    <w:p w14:paraId="51E4CFDE" w14:textId="5A2592CD" w:rsidR="003B51E3" w:rsidRDefault="00624E30" w:rsidP="00FE2C7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Wizyta przedstawiciela </w:t>
      </w:r>
      <w:r w:rsidR="00D50EF1">
        <w:rPr>
          <w:rFonts w:ascii="Verdana" w:hAnsi="Verdana"/>
          <w:sz w:val="22"/>
          <w:szCs w:val="22"/>
        </w:rPr>
        <w:t xml:space="preserve">banku </w:t>
      </w:r>
      <w:r>
        <w:rPr>
          <w:rFonts w:ascii="Verdana" w:hAnsi="Verdana"/>
          <w:sz w:val="22"/>
          <w:szCs w:val="22"/>
        </w:rPr>
        <w:t>Credit Agricole</w:t>
      </w:r>
      <w:r w:rsidR="00D50EF1">
        <w:rPr>
          <w:rFonts w:ascii="Verdana" w:hAnsi="Verdana"/>
          <w:sz w:val="22"/>
          <w:szCs w:val="22"/>
        </w:rPr>
        <w:t>, który obsługuje program John Deere Financial</w:t>
      </w:r>
      <w:r>
        <w:rPr>
          <w:rFonts w:ascii="Verdana" w:hAnsi="Verdana"/>
          <w:sz w:val="22"/>
          <w:szCs w:val="22"/>
        </w:rPr>
        <w:t xml:space="preserve"> u rolnika odbywa się w ciągu jednego, dwóch dni od </w:t>
      </w:r>
      <w:r w:rsidR="008355B2">
        <w:rPr>
          <w:rFonts w:ascii="Verdana" w:hAnsi="Verdana"/>
          <w:sz w:val="22"/>
          <w:szCs w:val="22"/>
        </w:rPr>
        <w:t>spotkania</w:t>
      </w:r>
      <w:r>
        <w:rPr>
          <w:rFonts w:ascii="Verdana" w:hAnsi="Verdana"/>
          <w:sz w:val="22"/>
          <w:szCs w:val="22"/>
        </w:rPr>
        <w:t xml:space="preserve"> u dealera, w</w:t>
      </w:r>
      <w:r w:rsidR="00202EC1" w:rsidRPr="00202EC1">
        <w:rPr>
          <w:rFonts w:ascii="Verdana" w:hAnsi="Verdana"/>
          <w:sz w:val="22"/>
          <w:szCs w:val="22"/>
        </w:rPr>
        <w:t>szystkie procedury s</w:t>
      </w:r>
      <w:r>
        <w:rPr>
          <w:rFonts w:ascii="Verdana" w:hAnsi="Verdana"/>
          <w:sz w:val="22"/>
          <w:szCs w:val="22"/>
        </w:rPr>
        <w:t>ą</w:t>
      </w:r>
      <w:r w:rsidR="00202EC1" w:rsidRPr="00202EC1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finalizowane </w:t>
      </w:r>
      <w:r w:rsidR="00202EC1" w:rsidRPr="00202EC1">
        <w:rPr>
          <w:rFonts w:ascii="Verdana" w:hAnsi="Verdana"/>
          <w:sz w:val="22"/>
          <w:szCs w:val="22"/>
        </w:rPr>
        <w:t>na miejscu.</w:t>
      </w:r>
      <w:r w:rsidR="00037668">
        <w:rPr>
          <w:rFonts w:ascii="Verdana" w:hAnsi="Verdana"/>
          <w:sz w:val="22"/>
          <w:szCs w:val="22"/>
        </w:rPr>
        <w:t xml:space="preserve"> Dzięki temu rolnik nie musi sp</w:t>
      </w:r>
      <w:r w:rsidR="00314EE7">
        <w:rPr>
          <w:rFonts w:ascii="Verdana" w:hAnsi="Verdana"/>
          <w:sz w:val="22"/>
          <w:szCs w:val="22"/>
        </w:rPr>
        <w:t>ę</w:t>
      </w:r>
      <w:r w:rsidR="00037668">
        <w:rPr>
          <w:rFonts w:ascii="Verdana" w:hAnsi="Verdana"/>
          <w:sz w:val="22"/>
          <w:szCs w:val="22"/>
        </w:rPr>
        <w:t>dzać czas</w:t>
      </w:r>
      <w:r w:rsidR="00314EE7">
        <w:rPr>
          <w:rFonts w:ascii="Verdana" w:hAnsi="Verdana"/>
          <w:sz w:val="22"/>
          <w:szCs w:val="22"/>
        </w:rPr>
        <w:t>u</w:t>
      </w:r>
      <w:r w:rsidR="00037668">
        <w:rPr>
          <w:rFonts w:ascii="Verdana" w:hAnsi="Verdana"/>
          <w:sz w:val="22"/>
          <w:szCs w:val="22"/>
        </w:rPr>
        <w:t xml:space="preserve"> na przejazdy do odziału komercyjnego banku i ewentualne czekani</w:t>
      </w:r>
      <w:r w:rsidR="00314EE7">
        <w:rPr>
          <w:rFonts w:ascii="Verdana" w:hAnsi="Verdana"/>
          <w:sz w:val="22"/>
          <w:szCs w:val="22"/>
        </w:rPr>
        <w:t>e</w:t>
      </w:r>
      <w:r w:rsidR="00037668">
        <w:rPr>
          <w:rFonts w:ascii="Verdana" w:hAnsi="Verdana"/>
          <w:sz w:val="22"/>
          <w:szCs w:val="22"/>
        </w:rPr>
        <w:t xml:space="preserve"> w kolejkach. Dodatkowo wszystkie potrzebne dokumenty </w:t>
      </w:r>
      <w:r w:rsidR="00314EE7">
        <w:rPr>
          <w:rFonts w:ascii="Verdana" w:hAnsi="Verdana"/>
          <w:sz w:val="22"/>
          <w:szCs w:val="22"/>
        </w:rPr>
        <w:t>otrzymuje od przedstawiciela banku.</w:t>
      </w:r>
    </w:p>
    <w:p w14:paraId="4AF5314C" w14:textId="52DA5E48" w:rsidR="003B51E3" w:rsidRDefault="003B51E3" w:rsidP="00FE2C72">
      <w:pPr>
        <w:jc w:val="both"/>
        <w:rPr>
          <w:rFonts w:ascii="Verdana" w:hAnsi="Verdana"/>
          <w:sz w:val="22"/>
          <w:szCs w:val="22"/>
        </w:rPr>
      </w:pPr>
    </w:p>
    <w:p w14:paraId="5F94A3EB" w14:textId="77777777" w:rsidR="00D312FA" w:rsidRDefault="00D312FA" w:rsidP="00FE2C72">
      <w:pPr>
        <w:jc w:val="both"/>
        <w:rPr>
          <w:rFonts w:ascii="Verdana" w:hAnsi="Verdana"/>
          <w:sz w:val="22"/>
          <w:szCs w:val="22"/>
        </w:rPr>
      </w:pPr>
    </w:p>
    <w:p w14:paraId="24990955" w14:textId="11F91184" w:rsidR="00B54AC2" w:rsidRDefault="00B54AC2" w:rsidP="00FE2C72">
      <w:pPr>
        <w:jc w:val="both"/>
        <w:rPr>
          <w:rFonts w:ascii="Verdana" w:hAnsi="Verdana"/>
          <w:b/>
          <w:sz w:val="22"/>
          <w:szCs w:val="22"/>
        </w:rPr>
      </w:pPr>
      <w:r w:rsidRPr="00624E30">
        <w:rPr>
          <w:rFonts w:ascii="Verdana" w:hAnsi="Verdana"/>
          <w:b/>
          <w:sz w:val="22"/>
          <w:szCs w:val="22"/>
        </w:rPr>
        <w:t xml:space="preserve">Po piąte: </w:t>
      </w:r>
      <w:r w:rsidR="00184275">
        <w:rPr>
          <w:rFonts w:ascii="Verdana" w:hAnsi="Verdana"/>
          <w:b/>
          <w:sz w:val="22"/>
          <w:szCs w:val="22"/>
        </w:rPr>
        <w:t>wypłata środków i odbiór maszyny</w:t>
      </w:r>
    </w:p>
    <w:p w14:paraId="1B21B59E" w14:textId="77777777" w:rsidR="00D312FA" w:rsidRDefault="00D312FA" w:rsidP="00FE2C72">
      <w:pPr>
        <w:jc w:val="both"/>
        <w:rPr>
          <w:rFonts w:ascii="Verdana" w:hAnsi="Verdana"/>
          <w:b/>
          <w:sz w:val="22"/>
          <w:szCs w:val="22"/>
        </w:rPr>
      </w:pPr>
    </w:p>
    <w:p w14:paraId="71BB4AEE" w14:textId="70D40CB9" w:rsidR="003C2F4D" w:rsidRDefault="00D312FA" w:rsidP="00FE2C72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sz w:val="22"/>
          <w:szCs w:val="22"/>
        </w:rPr>
        <w:t>Datę odbioru maszyny rolnik uzgadnia bezpośrednio z dealerem. Co ważne, dopiero wówczas należy wpłacić wkład własny. Właśnie elastyczność to jedna z ważniejszych cech wpływających na ostateczną decyzję.</w:t>
      </w:r>
    </w:p>
    <w:p w14:paraId="40EDE2BE" w14:textId="77413EDE" w:rsidR="003C2F4D" w:rsidRDefault="003C2F4D" w:rsidP="00FE2C72">
      <w:pPr>
        <w:jc w:val="both"/>
        <w:rPr>
          <w:rFonts w:ascii="Verdana" w:hAnsi="Verdana"/>
          <w:sz w:val="22"/>
          <w:szCs w:val="22"/>
        </w:rPr>
      </w:pPr>
      <w:r>
        <w:rPr>
          <w:noProof/>
        </w:rPr>
        <w:lastRenderedPageBreak/>
        <w:drawing>
          <wp:inline distT="0" distB="0" distL="0" distR="0" wp14:anchorId="3FA27BAE" wp14:editId="7C22DDD0">
            <wp:extent cx="4356000" cy="3402000"/>
            <wp:effectExtent l="0" t="0" r="6985" b="825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34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5CE00" w14:textId="77777777" w:rsidR="00D312FA" w:rsidRDefault="00D312FA" w:rsidP="00FE2C72">
      <w:pPr>
        <w:jc w:val="both"/>
        <w:rPr>
          <w:rFonts w:ascii="Verdana" w:hAnsi="Verdana"/>
          <w:sz w:val="22"/>
          <w:szCs w:val="22"/>
        </w:rPr>
      </w:pPr>
    </w:p>
    <w:p w14:paraId="6C4A583B" w14:textId="356B4F75" w:rsidR="00C63E76" w:rsidRPr="00A3692C" w:rsidRDefault="00A3692C" w:rsidP="00A3692C">
      <w:pPr>
        <w:jc w:val="both"/>
        <w:rPr>
          <w:rFonts w:ascii="Verdana" w:hAnsi="Verdana"/>
          <w:sz w:val="22"/>
          <w:szCs w:val="22"/>
        </w:rPr>
      </w:pPr>
      <w:r w:rsidRPr="00A3692C">
        <w:rPr>
          <w:rFonts w:ascii="Verdana" w:hAnsi="Verdana"/>
          <w:i/>
          <w:sz w:val="22"/>
          <w:szCs w:val="22"/>
        </w:rPr>
        <w:t xml:space="preserve">– </w:t>
      </w:r>
      <w:r w:rsidRPr="00A3692C">
        <w:rPr>
          <w:rFonts w:ascii="Verdana" w:hAnsi="Verdana"/>
          <w:i/>
          <w:iCs/>
          <w:sz w:val="22"/>
          <w:szCs w:val="22"/>
        </w:rPr>
        <w:t>Rolnictwo to nieprzewidywalny biznes, dlatego warto korzystać z opcji finansowania. Nigdy nie wiadomo</w:t>
      </w:r>
      <w:r w:rsidR="0028787F">
        <w:rPr>
          <w:rFonts w:ascii="Verdana" w:hAnsi="Verdana"/>
          <w:i/>
          <w:iCs/>
          <w:sz w:val="22"/>
          <w:szCs w:val="22"/>
        </w:rPr>
        <w:t xml:space="preserve">, </w:t>
      </w:r>
      <w:r w:rsidRPr="00A3692C">
        <w:rPr>
          <w:rFonts w:ascii="Verdana" w:hAnsi="Verdana"/>
          <w:i/>
          <w:iCs/>
          <w:sz w:val="22"/>
          <w:szCs w:val="22"/>
        </w:rPr>
        <w:t xml:space="preserve">kiedy przyjdzie chudy rok albo nawet lata, </w:t>
      </w:r>
      <w:r w:rsidR="0028787F">
        <w:rPr>
          <w:rFonts w:ascii="Verdana" w:hAnsi="Verdana"/>
          <w:i/>
          <w:iCs/>
          <w:sz w:val="22"/>
          <w:szCs w:val="22"/>
        </w:rPr>
        <w:t>gdy będzie potrzebna gotówka</w:t>
      </w:r>
      <w:r w:rsidRPr="00A3692C">
        <w:rPr>
          <w:rFonts w:ascii="Verdana" w:hAnsi="Verdana"/>
          <w:i/>
          <w:iCs/>
          <w:sz w:val="22"/>
          <w:szCs w:val="22"/>
        </w:rPr>
        <w:t>. Z pewnością mogę polecić</w:t>
      </w:r>
      <w:r w:rsidR="00C63E76" w:rsidRPr="00A3692C">
        <w:rPr>
          <w:rFonts w:ascii="Verdana" w:hAnsi="Verdana"/>
          <w:i/>
          <w:iCs/>
          <w:sz w:val="22"/>
          <w:szCs w:val="22"/>
        </w:rPr>
        <w:t xml:space="preserve"> zakup nowej maszyny przy skorzystaniu z finansowania</w:t>
      </w:r>
      <w:r w:rsidR="00037668">
        <w:rPr>
          <w:rFonts w:ascii="Verdana" w:hAnsi="Verdana"/>
          <w:i/>
          <w:iCs/>
          <w:sz w:val="22"/>
          <w:szCs w:val="22"/>
        </w:rPr>
        <w:t xml:space="preserve"> fabrycznego</w:t>
      </w:r>
      <w:r w:rsidR="00C63E76" w:rsidRPr="00A3692C">
        <w:rPr>
          <w:rFonts w:ascii="Verdana" w:hAnsi="Verdana"/>
          <w:i/>
          <w:iCs/>
          <w:sz w:val="22"/>
          <w:szCs w:val="22"/>
        </w:rPr>
        <w:t>. Dlaczego? To dość proste –</w:t>
      </w:r>
      <w:r w:rsidRPr="00A3692C">
        <w:rPr>
          <w:rFonts w:ascii="Verdana" w:hAnsi="Verdana"/>
          <w:i/>
          <w:iCs/>
          <w:sz w:val="22"/>
          <w:szCs w:val="22"/>
        </w:rPr>
        <w:t xml:space="preserve"> kredyt inwestycyjny wychodzi taniej niż</w:t>
      </w:r>
      <w:r w:rsidR="00C63E76" w:rsidRPr="00A3692C">
        <w:rPr>
          <w:rFonts w:ascii="Verdana" w:hAnsi="Verdana"/>
          <w:i/>
          <w:iCs/>
          <w:sz w:val="22"/>
          <w:szCs w:val="22"/>
        </w:rPr>
        <w:t xml:space="preserve"> kredyt komercyjn</w:t>
      </w:r>
      <w:r w:rsidRPr="00A3692C">
        <w:rPr>
          <w:rFonts w:ascii="Verdana" w:hAnsi="Verdana"/>
          <w:i/>
          <w:iCs/>
          <w:sz w:val="22"/>
          <w:szCs w:val="22"/>
        </w:rPr>
        <w:t>y</w:t>
      </w:r>
      <w:r w:rsidR="00C63E76" w:rsidRPr="00A3692C">
        <w:rPr>
          <w:rFonts w:ascii="Verdana" w:hAnsi="Verdana"/>
          <w:i/>
          <w:iCs/>
          <w:sz w:val="22"/>
          <w:szCs w:val="22"/>
        </w:rPr>
        <w:t xml:space="preserve"> w banku. Bardzo korzystny jest</w:t>
      </w:r>
      <w:r w:rsidRPr="00A3692C">
        <w:rPr>
          <w:rFonts w:ascii="Verdana" w:hAnsi="Verdana"/>
          <w:i/>
          <w:iCs/>
          <w:sz w:val="22"/>
          <w:szCs w:val="22"/>
        </w:rPr>
        <w:t xml:space="preserve"> też</w:t>
      </w:r>
      <w:r w:rsidR="00C63E76" w:rsidRPr="00A3692C">
        <w:rPr>
          <w:rFonts w:ascii="Verdana" w:hAnsi="Verdana"/>
          <w:i/>
          <w:iCs/>
          <w:sz w:val="22"/>
          <w:szCs w:val="22"/>
        </w:rPr>
        <w:t xml:space="preserve"> długi okres finansowania</w:t>
      </w:r>
      <w:r>
        <w:rPr>
          <w:rFonts w:ascii="Verdana" w:hAnsi="Verdana"/>
          <w:i/>
          <w:iCs/>
          <w:sz w:val="22"/>
          <w:szCs w:val="22"/>
        </w:rPr>
        <w:t xml:space="preserve"> </w:t>
      </w:r>
      <w:r>
        <w:rPr>
          <w:rFonts w:ascii="Verdana" w:hAnsi="Verdana"/>
          <w:iCs/>
          <w:sz w:val="22"/>
          <w:szCs w:val="22"/>
        </w:rPr>
        <w:t xml:space="preserve">– podsumowuje </w:t>
      </w:r>
      <w:r w:rsidRPr="00A3692C">
        <w:rPr>
          <w:rFonts w:ascii="Verdana" w:hAnsi="Verdana"/>
          <w:b/>
          <w:iCs/>
          <w:sz w:val="22"/>
          <w:szCs w:val="22"/>
        </w:rPr>
        <w:t>Sławomir R</w:t>
      </w:r>
      <w:r w:rsidR="00884D01">
        <w:rPr>
          <w:rFonts w:ascii="Verdana" w:hAnsi="Verdana"/>
          <w:b/>
          <w:iCs/>
          <w:sz w:val="22"/>
          <w:szCs w:val="22"/>
        </w:rPr>
        <w:t>y</w:t>
      </w:r>
      <w:r w:rsidRPr="00A3692C">
        <w:rPr>
          <w:rFonts w:ascii="Verdana" w:hAnsi="Verdana"/>
          <w:b/>
          <w:iCs/>
          <w:sz w:val="22"/>
          <w:szCs w:val="22"/>
        </w:rPr>
        <w:t>bak</w:t>
      </w:r>
      <w:r>
        <w:rPr>
          <w:rFonts w:ascii="Verdana" w:hAnsi="Verdana"/>
          <w:iCs/>
          <w:sz w:val="22"/>
          <w:szCs w:val="22"/>
        </w:rPr>
        <w:t>.</w:t>
      </w:r>
    </w:p>
    <w:p w14:paraId="3644E059" w14:textId="77777777" w:rsidR="00C63E76" w:rsidRDefault="00C63E76" w:rsidP="00FE2C72">
      <w:pPr>
        <w:jc w:val="both"/>
        <w:rPr>
          <w:rFonts w:ascii="Verdana" w:hAnsi="Verdana"/>
          <w:sz w:val="22"/>
          <w:szCs w:val="22"/>
        </w:rPr>
      </w:pPr>
    </w:p>
    <w:p w14:paraId="306E61EF" w14:textId="77777777" w:rsidR="00184275" w:rsidRDefault="00184275" w:rsidP="00FE2C72">
      <w:pPr>
        <w:jc w:val="both"/>
        <w:rPr>
          <w:rFonts w:ascii="Verdana" w:hAnsi="Verdana"/>
          <w:sz w:val="22"/>
          <w:szCs w:val="22"/>
        </w:rPr>
      </w:pPr>
    </w:p>
    <w:p w14:paraId="74280CF8" w14:textId="77777777" w:rsidR="00807B31" w:rsidRDefault="00807B31" w:rsidP="00807B31">
      <w:pPr>
        <w:spacing w:before="96"/>
      </w:pPr>
      <w:r>
        <w:rPr>
          <w:b/>
          <w:bCs/>
          <w:sz w:val="22"/>
          <w:szCs w:val="22"/>
        </w:rPr>
        <w:t> </w:t>
      </w:r>
    </w:p>
    <w:p w14:paraId="719476FA" w14:textId="77777777" w:rsidR="005A5D61" w:rsidRDefault="005A5D61" w:rsidP="005A5D61">
      <w:pPr>
        <w:spacing w:before="96"/>
        <w:rPr>
          <w:sz w:val="22"/>
          <w:szCs w:val="22"/>
        </w:rPr>
      </w:pPr>
    </w:p>
    <w:p w14:paraId="48793A6E" w14:textId="77777777" w:rsidR="00964ED9" w:rsidRDefault="00964ED9" w:rsidP="00FE2C72">
      <w:pPr>
        <w:jc w:val="both"/>
        <w:rPr>
          <w:rFonts w:ascii="Verdana" w:hAnsi="Verdana"/>
          <w:sz w:val="22"/>
          <w:szCs w:val="22"/>
        </w:rPr>
      </w:pPr>
    </w:p>
    <w:p w14:paraId="464DECE4" w14:textId="77777777" w:rsidR="00D005D4" w:rsidRPr="00E24690" w:rsidRDefault="00D005D4" w:rsidP="00FE2C72">
      <w:pPr>
        <w:jc w:val="both"/>
        <w:rPr>
          <w:rFonts w:ascii="Verdana" w:hAnsi="Verdana"/>
          <w:sz w:val="22"/>
          <w:szCs w:val="22"/>
        </w:rPr>
      </w:pPr>
    </w:p>
    <w:p w14:paraId="71E3CF3B" w14:textId="77777777" w:rsidR="007B70ED" w:rsidRPr="007B70ED" w:rsidRDefault="007B70ED" w:rsidP="00E24690">
      <w:pPr>
        <w:jc w:val="both"/>
        <w:rPr>
          <w:rFonts w:ascii="Verdana" w:hAnsi="Verdana" w:cstheme="minorHAnsi"/>
        </w:rPr>
      </w:pPr>
    </w:p>
    <w:p w14:paraId="4B920F48" w14:textId="0560CBA2" w:rsidR="003F6C72" w:rsidRPr="007B70ED" w:rsidRDefault="001E6E56" w:rsidP="003F6C72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F37E26" wp14:editId="020498A6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14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3D8000" w14:textId="77777777" w:rsidR="007B70ED" w:rsidRPr="00A96DAB" w:rsidRDefault="00A96DAB" w:rsidP="007B7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  <w:u w:val="none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F37E26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693D8000" w14:textId="77777777" w:rsidR="007B70ED" w:rsidRPr="00A96DAB" w:rsidRDefault="00A96DAB" w:rsidP="007B7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  <w:u w:val="none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6118F2" w14:textId="77777777" w:rsidR="007B70ED" w:rsidRDefault="007B70ED" w:rsidP="00C625D1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5106C2F2" w14:textId="77777777" w:rsidR="00E26DD5" w:rsidRPr="007B70ED" w:rsidRDefault="00E26DD5" w:rsidP="00C625D1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0B719F40" w14:textId="77777777" w:rsidR="00A96DAB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sz w:val="20"/>
          <w:szCs w:val="20"/>
          <w:lang w:val="en-US"/>
        </w:rPr>
        <w:t>John Deere w social media:</w:t>
      </w:r>
    </w:p>
    <w:p w14:paraId="20F70BDB" w14:textId="77777777" w:rsidR="00C625D1" w:rsidRPr="007B70ED" w:rsidRDefault="00A96DAB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776" behindDoc="1" locked="0" layoutInCell="1" allowOverlap="1" wp14:anchorId="363B4DF0" wp14:editId="1C29C5FC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5"/>
                    </pic:cNvPr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1824" behindDoc="1" locked="0" layoutInCell="1" allowOverlap="1" wp14:anchorId="099D0734" wp14:editId="682A0146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25D1" w:rsidRPr="007B70ED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408E8D7A" w14:textId="77777777" w:rsidR="00C625D1" w:rsidRDefault="00C625D1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37D64EA6" w14:textId="77777777" w:rsidR="00A96DAB" w:rsidRPr="007B70ED" w:rsidRDefault="00A96DAB" w:rsidP="00C625D1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3393FB2A" w14:textId="18DB34A4" w:rsidR="00C625D1" w:rsidRPr="0055258B" w:rsidRDefault="007A0D63" w:rsidP="00C625D1">
      <w:pPr>
        <w:pStyle w:val="Bezodstpw"/>
        <w:jc w:val="both"/>
        <w:rPr>
          <w:rFonts w:ascii="Verdana" w:hAnsi="Verdana"/>
          <w:sz w:val="20"/>
          <w:szCs w:val="20"/>
        </w:rPr>
      </w:pPr>
      <w:r w:rsidRPr="0055258B">
        <w:rPr>
          <w:rFonts w:ascii="Verdana" w:hAnsi="Verdana"/>
          <w:sz w:val="20"/>
          <w:szCs w:val="20"/>
        </w:rPr>
        <w:t>Hashtagi:</w:t>
      </w:r>
      <w:r w:rsidR="00A51FDD" w:rsidRPr="0055258B">
        <w:rPr>
          <w:rFonts w:ascii="Verdana" w:hAnsi="Verdana"/>
          <w:sz w:val="20"/>
          <w:szCs w:val="20"/>
        </w:rPr>
        <w:t xml:space="preserve"> </w:t>
      </w:r>
      <w:r w:rsidRPr="0055258B">
        <w:rPr>
          <w:rFonts w:ascii="Verdana" w:hAnsi="Verdana"/>
          <w:sz w:val="20"/>
          <w:szCs w:val="20"/>
        </w:rPr>
        <w:t xml:space="preserve">#johndeere </w:t>
      </w:r>
      <w:r w:rsidR="00A51FDD" w:rsidRPr="0055258B">
        <w:rPr>
          <w:rFonts w:ascii="Verdana" w:hAnsi="Verdana"/>
          <w:sz w:val="20"/>
          <w:szCs w:val="20"/>
        </w:rPr>
        <w:t>#rolnictwo</w:t>
      </w:r>
      <w:r w:rsidR="00D005D4" w:rsidRPr="0055258B">
        <w:rPr>
          <w:rFonts w:ascii="Verdana" w:hAnsi="Verdana"/>
          <w:sz w:val="20"/>
          <w:szCs w:val="20"/>
        </w:rPr>
        <w:t xml:space="preserve"> #</w:t>
      </w:r>
      <w:r w:rsidR="00CE01C1" w:rsidRPr="0055258B">
        <w:rPr>
          <w:rFonts w:ascii="Verdana" w:hAnsi="Verdana"/>
          <w:sz w:val="20"/>
          <w:szCs w:val="20"/>
        </w:rPr>
        <w:t>johndeerefinancial</w:t>
      </w:r>
    </w:p>
    <w:p w14:paraId="4F175153" w14:textId="77777777" w:rsidR="00C625D1" w:rsidRPr="0055258B" w:rsidRDefault="00C625D1" w:rsidP="00C625D1">
      <w:pPr>
        <w:pStyle w:val="paragraph"/>
        <w:jc w:val="center"/>
        <w:rPr>
          <w:rFonts w:ascii="Verdana" w:hAnsi="Verdana" w:cstheme="minorHAnsi"/>
          <w:b/>
          <w:color w:val="008000"/>
          <w:sz w:val="20"/>
          <w:szCs w:val="20"/>
        </w:rPr>
      </w:pPr>
      <w:r w:rsidRPr="0055258B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4F97D8AE" w14:textId="77777777" w:rsidR="0091721C" w:rsidRDefault="0091721C" w:rsidP="00D80BBC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</w:p>
    <w:p w14:paraId="02D77574" w14:textId="77777777" w:rsidR="0091721C" w:rsidRDefault="0091721C" w:rsidP="00D80BBC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</w:p>
    <w:p w14:paraId="4C97B98A" w14:textId="0F60778F" w:rsidR="00C625D1" w:rsidRPr="007B70ED" w:rsidRDefault="00C625D1" w:rsidP="00D80BBC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lastRenderedPageBreak/>
        <w:t>Więcej informacji:</w:t>
      </w:r>
    </w:p>
    <w:p w14:paraId="73B5BB8C" w14:textId="77777777" w:rsidR="00C625D1" w:rsidRPr="007B70ED" w:rsidRDefault="00C625D1" w:rsidP="00C625D1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E8D097" w14:textId="77777777" w:rsidR="00C625D1" w:rsidRPr="007B70ED" w:rsidRDefault="00C625D1" w:rsidP="00C625D1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0796E589" w14:textId="77777777" w:rsidR="00C625D1" w:rsidRPr="00064EA3" w:rsidRDefault="00C625D1" w:rsidP="00D80BBC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064EA3">
        <w:rPr>
          <w:rFonts w:ascii="Verdana" w:hAnsi="Verdana" w:cstheme="minorHAnsi"/>
          <w:sz w:val="18"/>
          <w:szCs w:val="18"/>
          <w:lang w:val="en-US"/>
        </w:rPr>
        <w:t>Kierownik marketingu</w:t>
      </w:r>
      <w:r w:rsidR="00D80BBC" w:rsidRPr="00064EA3">
        <w:rPr>
          <w:rFonts w:ascii="Verdana" w:hAnsi="Verdana" w:cstheme="minorHAnsi"/>
          <w:sz w:val="18"/>
          <w:szCs w:val="18"/>
          <w:lang w:val="en-US"/>
        </w:rPr>
        <w:t xml:space="preserve"> John Deere </w:t>
      </w:r>
      <w:proofErr w:type="spellStart"/>
      <w:r w:rsidR="00D80BBC" w:rsidRPr="00064EA3">
        <w:rPr>
          <w:rFonts w:ascii="Verdana" w:hAnsi="Verdana" w:cstheme="minorHAnsi"/>
          <w:sz w:val="18"/>
          <w:szCs w:val="18"/>
          <w:lang w:val="en-US"/>
        </w:rPr>
        <w:t>Polska</w:t>
      </w:r>
      <w:proofErr w:type="spellEnd"/>
    </w:p>
    <w:p w14:paraId="42F0607B" w14:textId="77777777" w:rsidR="00D80BBC" w:rsidRPr="00064EA3" w:rsidRDefault="00C625D1" w:rsidP="00D80BBC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064EA3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9" w:history="1">
        <w:r w:rsidR="00D80BBC" w:rsidRPr="00064EA3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="00D80BBC" w:rsidRPr="00064EA3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1AB232DE" w14:textId="77777777" w:rsidR="00C625D1" w:rsidRPr="0055258B" w:rsidRDefault="00C625D1" w:rsidP="00D80BBC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55258B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41561C81" w14:textId="77777777" w:rsidR="00C625D1" w:rsidRPr="0055258B" w:rsidRDefault="00C625D1" w:rsidP="00C625D1">
      <w:pPr>
        <w:ind w:left="5760"/>
        <w:rPr>
          <w:rFonts w:ascii="Verdana" w:hAnsi="Verdana" w:cstheme="minorHAnsi"/>
          <w:sz w:val="18"/>
          <w:szCs w:val="18"/>
          <w:lang w:val="en-US"/>
        </w:rPr>
      </w:pPr>
    </w:p>
    <w:p w14:paraId="1F906100" w14:textId="10CD0B38" w:rsidR="00C625D1" w:rsidRPr="0055258B" w:rsidRDefault="007665AA" w:rsidP="00C625D1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55258B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00E5F234" w14:textId="676DECDF" w:rsidR="00C625D1" w:rsidRPr="0055258B" w:rsidRDefault="00C625D1" w:rsidP="00C625D1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55258B">
        <w:rPr>
          <w:rFonts w:ascii="Verdana" w:hAnsi="Verdana" w:cstheme="minorHAnsi"/>
          <w:sz w:val="18"/>
          <w:szCs w:val="18"/>
          <w:lang w:val="en-US"/>
        </w:rPr>
        <w:t xml:space="preserve">PR Manager, </w:t>
      </w:r>
      <w:proofErr w:type="spellStart"/>
      <w:r w:rsidRPr="0055258B">
        <w:rPr>
          <w:rFonts w:ascii="Verdana" w:hAnsi="Verdana" w:cstheme="minorHAnsi"/>
          <w:sz w:val="18"/>
          <w:szCs w:val="18"/>
          <w:lang w:val="en-US"/>
        </w:rPr>
        <w:t>dot</w:t>
      </w:r>
      <w:r w:rsidR="007665AA" w:rsidRPr="0055258B">
        <w:rPr>
          <w:rFonts w:ascii="Verdana" w:hAnsi="Verdana" w:cstheme="minorHAnsi"/>
          <w:sz w:val="18"/>
          <w:szCs w:val="18"/>
          <w:lang w:val="en-US"/>
        </w:rPr>
        <w:t>relations</w:t>
      </w:r>
      <w:proofErr w:type="spellEnd"/>
    </w:p>
    <w:p w14:paraId="10896705" w14:textId="6523ACDA" w:rsidR="007A0D63" w:rsidRPr="00FD0F76" w:rsidRDefault="00C625D1" w:rsidP="00FF7DB8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20" w:history="1">
        <w:r w:rsidR="007665AA"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="00D80BBC"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241F227" w14:textId="03C436FE" w:rsidR="00C625D1" w:rsidRPr="007B70ED" w:rsidRDefault="00C625D1" w:rsidP="00FF7DB8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="007665AA" w:rsidRPr="007665AA">
        <w:rPr>
          <w:rFonts w:ascii="Verdana" w:hAnsi="Verdana" w:cstheme="minorHAnsi"/>
          <w:sz w:val="18"/>
          <w:szCs w:val="18"/>
          <w:lang w:val="en-US"/>
        </w:rPr>
        <w:t>690 033 116</w:t>
      </w:r>
    </w:p>
    <w:sectPr w:rsidR="00C625D1" w:rsidRPr="007B70ED" w:rsidSect="0036498B">
      <w:headerReference w:type="default" r:id="rId21"/>
      <w:footerReference w:type="default" r:id="rId22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89459F" w14:textId="77777777" w:rsidR="005317AA" w:rsidRDefault="005317AA">
      <w:r>
        <w:separator/>
      </w:r>
    </w:p>
  </w:endnote>
  <w:endnote w:type="continuationSeparator" w:id="0">
    <w:p w14:paraId="78959161" w14:textId="77777777" w:rsidR="005317AA" w:rsidRDefault="00531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AD738" w14:textId="77777777"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1EF4F70" w14:textId="77777777"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04C78290" w14:textId="77777777"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14:paraId="74E87FFD" w14:textId="77777777" w:rsidR="00174385" w:rsidRPr="00A648C6" w:rsidRDefault="00174385">
    <w:pPr>
      <w:pStyle w:val="Tekstpodstawowy"/>
    </w:pPr>
  </w:p>
  <w:p w14:paraId="1682F729" w14:textId="77777777"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51BDB5" w14:textId="77777777" w:rsidR="005317AA" w:rsidRDefault="005317AA">
      <w:r>
        <w:separator/>
      </w:r>
    </w:p>
  </w:footnote>
  <w:footnote w:type="continuationSeparator" w:id="0">
    <w:p w14:paraId="0CDAB201" w14:textId="77777777" w:rsidR="005317AA" w:rsidRDefault="00531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884D01" w14:paraId="0BAC08D2" w14:textId="77777777">
      <w:tc>
        <w:tcPr>
          <w:tcW w:w="6039" w:type="dxa"/>
        </w:tcPr>
        <w:p w14:paraId="427D601F" w14:textId="77777777"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6A172D89" wp14:editId="163ACFAB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5EDD4C38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6AC1DAB4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29F02DD8" w14:textId="77777777"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7E1B7402" w14:textId="77777777"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B86E2E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B86E2E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7E3E67EF" w14:textId="77777777"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B86E2E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B86E2E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3B263BBA" w14:textId="77777777"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4CE2ACF" w14:textId="77777777"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344D11AE" w14:textId="77777777"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1DB1423" w14:textId="77777777"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F275F"/>
    <w:multiLevelType w:val="hybridMultilevel"/>
    <w:tmpl w:val="D5B8AC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C517B0"/>
    <w:multiLevelType w:val="hybridMultilevel"/>
    <w:tmpl w:val="F2AA0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0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86B39FA"/>
    <w:multiLevelType w:val="hybridMultilevel"/>
    <w:tmpl w:val="CA78F8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B21C65"/>
    <w:multiLevelType w:val="hybridMultilevel"/>
    <w:tmpl w:val="035AF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1"/>
  </w:num>
  <w:num w:numId="3">
    <w:abstractNumId w:val="5"/>
  </w:num>
  <w:num w:numId="4">
    <w:abstractNumId w:val="23"/>
  </w:num>
  <w:num w:numId="5">
    <w:abstractNumId w:val="21"/>
  </w:num>
  <w:num w:numId="6">
    <w:abstractNumId w:val="15"/>
  </w:num>
  <w:num w:numId="7">
    <w:abstractNumId w:val="29"/>
  </w:num>
  <w:num w:numId="8">
    <w:abstractNumId w:val="3"/>
  </w:num>
  <w:num w:numId="9">
    <w:abstractNumId w:val="6"/>
  </w:num>
  <w:num w:numId="10">
    <w:abstractNumId w:val="32"/>
  </w:num>
  <w:num w:numId="11">
    <w:abstractNumId w:val="18"/>
  </w:num>
  <w:num w:numId="12">
    <w:abstractNumId w:val="28"/>
  </w:num>
  <w:num w:numId="13">
    <w:abstractNumId w:val="2"/>
  </w:num>
  <w:num w:numId="14">
    <w:abstractNumId w:val="11"/>
  </w:num>
  <w:num w:numId="15">
    <w:abstractNumId w:val="22"/>
  </w:num>
  <w:num w:numId="16">
    <w:abstractNumId w:val="27"/>
  </w:num>
  <w:num w:numId="17">
    <w:abstractNumId w:val="16"/>
  </w:num>
  <w:num w:numId="18">
    <w:abstractNumId w:val="19"/>
  </w:num>
  <w:num w:numId="19">
    <w:abstractNumId w:val="4"/>
  </w:num>
  <w:num w:numId="20">
    <w:abstractNumId w:val="26"/>
  </w:num>
  <w:num w:numId="21">
    <w:abstractNumId w:val="17"/>
  </w:num>
  <w:num w:numId="22">
    <w:abstractNumId w:val="7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25"/>
  </w:num>
  <w:num w:numId="26">
    <w:abstractNumId w:val="12"/>
  </w:num>
  <w:num w:numId="27">
    <w:abstractNumId w:val="30"/>
  </w:num>
  <w:num w:numId="28">
    <w:abstractNumId w:val="10"/>
  </w:num>
  <w:num w:numId="29">
    <w:abstractNumId w:val="20"/>
  </w:num>
  <w:num w:numId="30">
    <w:abstractNumId w:val="1"/>
  </w:num>
  <w:num w:numId="31">
    <w:abstractNumId w:val="35"/>
  </w:num>
  <w:num w:numId="32">
    <w:abstractNumId w:val="33"/>
  </w:num>
  <w:num w:numId="33">
    <w:abstractNumId w:val="34"/>
  </w:num>
  <w:num w:numId="34">
    <w:abstractNumId w:val="14"/>
  </w:num>
  <w:num w:numId="35">
    <w:abstractNumId w:val="24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A1D"/>
    <w:rsid w:val="000039BD"/>
    <w:rsid w:val="00007222"/>
    <w:rsid w:val="000113FE"/>
    <w:rsid w:val="00015ED6"/>
    <w:rsid w:val="0001736B"/>
    <w:rsid w:val="000178A4"/>
    <w:rsid w:val="00025674"/>
    <w:rsid w:val="000268D7"/>
    <w:rsid w:val="00031BF7"/>
    <w:rsid w:val="000363F0"/>
    <w:rsid w:val="00037668"/>
    <w:rsid w:val="000414CF"/>
    <w:rsid w:val="00042C65"/>
    <w:rsid w:val="00044C81"/>
    <w:rsid w:val="00047303"/>
    <w:rsid w:val="00047F48"/>
    <w:rsid w:val="0005176E"/>
    <w:rsid w:val="00054F9C"/>
    <w:rsid w:val="00055ED4"/>
    <w:rsid w:val="00060DE3"/>
    <w:rsid w:val="000610A8"/>
    <w:rsid w:val="00063EB2"/>
    <w:rsid w:val="00064EA3"/>
    <w:rsid w:val="000664B5"/>
    <w:rsid w:val="00067981"/>
    <w:rsid w:val="00071EAC"/>
    <w:rsid w:val="00076C76"/>
    <w:rsid w:val="0008079E"/>
    <w:rsid w:val="00085AE4"/>
    <w:rsid w:val="000863C3"/>
    <w:rsid w:val="00086E39"/>
    <w:rsid w:val="000965B2"/>
    <w:rsid w:val="000A3803"/>
    <w:rsid w:val="000A44EF"/>
    <w:rsid w:val="000A50F0"/>
    <w:rsid w:val="000A74D5"/>
    <w:rsid w:val="000B1413"/>
    <w:rsid w:val="000B7629"/>
    <w:rsid w:val="000C1E3A"/>
    <w:rsid w:val="000C262F"/>
    <w:rsid w:val="000E450E"/>
    <w:rsid w:val="000F59F9"/>
    <w:rsid w:val="000F6308"/>
    <w:rsid w:val="00104436"/>
    <w:rsid w:val="00104F90"/>
    <w:rsid w:val="0010738D"/>
    <w:rsid w:val="001127C2"/>
    <w:rsid w:val="00112838"/>
    <w:rsid w:val="00117E67"/>
    <w:rsid w:val="001300F9"/>
    <w:rsid w:val="00132C90"/>
    <w:rsid w:val="00133C3E"/>
    <w:rsid w:val="0013651F"/>
    <w:rsid w:val="0014339D"/>
    <w:rsid w:val="0014623A"/>
    <w:rsid w:val="00146EE9"/>
    <w:rsid w:val="00153D02"/>
    <w:rsid w:val="001600F3"/>
    <w:rsid w:val="00163F52"/>
    <w:rsid w:val="0016753C"/>
    <w:rsid w:val="00174385"/>
    <w:rsid w:val="00175D09"/>
    <w:rsid w:val="0018107F"/>
    <w:rsid w:val="001829A1"/>
    <w:rsid w:val="00183CC2"/>
    <w:rsid w:val="00184275"/>
    <w:rsid w:val="00184C64"/>
    <w:rsid w:val="001934E1"/>
    <w:rsid w:val="001A466A"/>
    <w:rsid w:val="001A68B8"/>
    <w:rsid w:val="001A70F2"/>
    <w:rsid w:val="001A7FE5"/>
    <w:rsid w:val="001B4D85"/>
    <w:rsid w:val="001B6066"/>
    <w:rsid w:val="001B6194"/>
    <w:rsid w:val="001B6500"/>
    <w:rsid w:val="001B713F"/>
    <w:rsid w:val="001C17A8"/>
    <w:rsid w:val="001C6495"/>
    <w:rsid w:val="001C6964"/>
    <w:rsid w:val="001C734D"/>
    <w:rsid w:val="001D0441"/>
    <w:rsid w:val="001D29C6"/>
    <w:rsid w:val="001D5237"/>
    <w:rsid w:val="001D561E"/>
    <w:rsid w:val="001D79D2"/>
    <w:rsid w:val="001E2C0A"/>
    <w:rsid w:val="001E5560"/>
    <w:rsid w:val="001E6D3B"/>
    <w:rsid w:val="001E6E56"/>
    <w:rsid w:val="001F4EDA"/>
    <w:rsid w:val="001F79DB"/>
    <w:rsid w:val="00200B39"/>
    <w:rsid w:val="00202EC1"/>
    <w:rsid w:val="00213874"/>
    <w:rsid w:val="002155BB"/>
    <w:rsid w:val="002158D1"/>
    <w:rsid w:val="002179B5"/>
    <w:rsid w:val="00221411"/>
    <w:rsid w:val="00225914"/>
    <w:rsid w:val="00230362"/>
    <w:rsid w:val="00233556"/>
    <w:rsid w:val="002470BE"/>
    <w:rsid w:val="00250E1F"/>
    <w:rsid w:val="00252CEC"/>
    <w:rsid w:val="00252E93"/>
    <w:rsid w:val="00254EAF"/>
    <w:rsid w:val="00256482"/>
    <w:rsid w:val="00257321"/>
    <w:rsid w:val="00261231"/>
    <w:rsid w:val="00262AAD"/>
    <w:rsid w:val="002652A6"/>
    <w:rsid w:val="00267313"/>
    <w:rsid w:val="00277AED"/>
    <w:rsid w:val="002818D8"/>
    <w:rsid w:val="00283005"/>
    <w:rsid w:val="0028787F"/>
    <w:rsid w:val="00290354"/>
    <w:rsid w:val="002A5AE5"/>
    <w:rsid w:val="002A66C3"/>
    <w:rsid w:val="002B0934"/>
    <w:rsid w:val="002B5A52"/>
    <w:rsid w:val="002B6809"/>
    <w:rsid w:val="002C304F"/>
    <w:rsid w:val="002D6365"/>
    <w:rsid w:val="002E503A"/>
    <w:rsid w:val="002E6CCE"/>
    <w:rsid w:val="002F2F43"/>
    <w:rsid w:val="002F3A25"/>
    <w:rsid w:val="002F4D2E"/>
    <w:rsid w:val="002F6E80"/>
    <w:rsid w:val="002F7ECE"/>
    <w:rsid w:val="00314516"/>
    <w:rsid w:val="00314EE7"/>
    <w:rsid w:val="00315E30"/>
    <w:rsid w:val="00321958"/>
    <w:rsid w:val="00323F7A"/>
    <w:rsid w:val="003404B6"/>
    <w:rsid w:val="00340BE0"/>
    <w:rsid w:val="00342D6B"/>
    <w:rsid w:val="00343843"/>
    <w:rsid w:val="00352C77"/>
    <w:rsid w:val="0035307B"/>
    <w:rsid w:val="0036463B"/>
    <w:rsid w:val="0036498B"/>
    <w:rsid w:val="003701E8"/>
    <w:rsid w:val="003704D2"/>
    <w:rsid w:val="00374F3B"/>
    <w:rsid w:val="0037666A"/>
    <w:rsid w:val="0038375A"/>
    <w:rsid w:val="00391435"/>
    <w:rsid w:val="00396793"/>
    <w:rsid w:val="003A0D59"/>
    <w:rsid w:val="003A7E13"/>
    <w:rsid w:val="003B1A22"/>
    <w:rsid w:val="003B358F"/>
    <w:rsid w:val="003B462D"/>
    <w:rsid w:val="003B4855"/>
    <w:rsid w:val="003B51E3"/>
    <w:rsid w:val="003C2F4D"/>
    <w:rsid w:val="003D0C3C"/>
    <w:rsid w:val="003D4F56"/>
    <w:rsid w:val="003E0FE0"/>
    <w:rsid w:val="003E20A4"/>
    <w:rsid w:val="003E24A9"/>
    <w:rsid w:val="003E66F3"/>
    <w:rsid w:val="003F41A6"/>
    <w:rsid w:val="003F6C72"/>
    <w:rsid w:val="004058FC"/>
    <w:rsid w:val="00406E81"/>
    <w:rsid w:val="00423A72"/>
    <w:rsid w:val="0042792B"/>
    <w:rsid w:val="00431FF6"/>
    <w:rsid w:val="00433775"/>
    <w:rsid w:val="004354CA"/>
    <w:rsid w:val="00436F7D"/>
    <w:rsid w:val="00441325"/>
    <w:rsid w:val="00443152"/>
    <w:rsid w:val="00445135"/>
    <w:rsid w:val="004465ED"/>
    <w:rsid w:val="00446CA5"/>
    <w:rsid w:val="004701BA"/>
    <w:rsid w:val="00473194"/>
    <w:rsid w:val="00481595"/>
    <w:rsid w:val="004854E7"/>
    <w:rsid w:val="00490A35"/>
    <w:rsid w:val="00490DF7"/>
    <w:rsid w:val="00493F88"/>
    <w:rsid w:val="004A00B5"/>
    <w:rsid w:val="004A277E"/>
    <w:rsid w:val="004A29FB"/>
    <w:rsid w:val="004A4185"/>
    <w:rsid w:val="004B10E2"/>
    <w:rsid w:val="004B63E9"/>
    <w:rsid w:val="004C2728"/>
    <w:rsid w:val="004C32FC"/>
    <w:rsid w:val="004C73DE"/>
    <w:rsid w:val="004D0751"/>
    <w:rsid w:val="004D0BAE"/>
    <w:rsid w:val="004D21FE"/>
    <w:rsid w:val="004D2F9B"/>
    <w:rsid w:val="004E1FB6"/>
    <w:rsid w:val="004E2577"/>
    <w:rsid w:val="004F21BD"/>
    <w:rsid w:val="004F5576"/>
    <w:rsid w:val="004F7449"/>
    <w:rsid w:val="004F77B2"/>
    <w:rsid w:val="005002F6"/>
    <w:rsid w:val="00500801"/>
    <w:rsid w:val="00500B0B"/>
    <w:rsid w:val="00504276"/>
    <w:rsid w:val="005105BF"/>
    <w:rsid w:val="00520984"/>
    <w:rsid w:val="0052428D"/>
    <w:rsid w:val="005257B0"/>
    <w:rsid w:val="005263FE"/>
    <w:rsid w:val="005317AA"/>
    <w:rsid w:val="005320B0"/>
    <w:rsid w:val="00534F60"/>
    <w:rsid w:val="00540F37"/>
    <w:rsid w:val="005415AE"/>
    <w:rsid w:val="005455B3"/>
    <w:rsid w:val="0055258B"/>
    <w:rsid w:val="00557AA8"/>
    <w:rsid w:val="00570B35"/>
    <w:rsid w:val="00572A41"/>
    <w:rsid w:val="00574C77"/>
    <w:rsid w:val="00576027"/>
    <w:rsid w:val="005764F2"/>
    <w:rsid w:val="005858C2"/>
    <w:rsid w:val="00593016"/>
    <w:rsid w:val="005941D9"/>
    <w:rsid w:val="00597F0E"/>
    <w:rsid w:val="005A4BE1"/>
    <w:rsid w:val="005A5D61"/>
    <w:rsid w:val="005A730D"/>
    <w:rsid w:val="005C5B77"/>
    <w:rsid w:val="005D3D39"/>
    <w:rsid w:val="005D4B1C"/>
    <w:rsid w:val="005D4C48"/>
    <w:rsid w:val="005E0950"/>
    <w:rsid w:val="005E63A9"/>
    <w:rsid w:val="005F0D4C"/>
    <w:rsid w:val="005F55E4"/>
    <w:rsid w:val="00601989"/>
    <w:rsid w:val="00604626"/>
    <w:rsid w:val="006047BB"/>
    <w:rsid w:val="00606A43"/>
    <w:rsid w:val="00610319"/>
    <w:rsid w:val="00611BF7"/>
    <w:rsid w:val="00612A17"/>
    <w:rsid w:val="00614D46"/>
    <w:rsid w:val="006154D2"/>
    <w:rsid w:val="00616A86"/>
    <w:rsid w:val="0061703A"/>
    <w:rsid w:val="00624E30"/>
    <w:rsid w:val="006265CD"/>
    <w:rsid w:val="0064125C"/>
    <w:rsid w:val="00642E4F"/>
    <w:rsid w:val="00644104"/>
    <w:rsid w:val="00644FD2"/>
    <w:rsid w:val="00646B44"/>
    <w:rsid w:val="00647861"/>
    <w:rsid w:val="0066141A"/>
    <w:rsid w:val="006654BD"/>
    <w:rsid w:val="00673E09"/>
    <w:rsid w:val="00674AB7"/>
    <w:rsid w:val="00680AA0"/>
    <w:rsid w:val="00686FB6"/>
    <w:rsid w:val="0068795F"/>
    <w:rsid w:val="006A0F22"/>
    <w:rsid w:val="006A2F0C"/>
    <w:rsid w:val="006B221B"/>
    <w:rsid w:val="006C6F0D"/>
    <w:rsid w:val="006D3AC1"/>
    <w:rsid w:val="006D4046"/>
    <w:rsid w:val="006E6971"/>
    <w:rsid w:val="006F105C"/>
    <w:rsid w:val="00703CB1"/>
    <w:rsid w:val="007055AD"/>
    <w:rsid w:val="007151BA"/>
    <w:rsid w:val="00720A88"/>
    <w:rsid w:val="0072352B"/>
    <w:rsid w:val="007241F2"/>
    <w:rsid w:val="00724E34"/>
    <w:rsid w:val="00727A6E"/>
    <w:rsid w:val="00741035"/>
    <w:rsid w:val="007458AD"/>
    <w:rsid w:val="00747E4D"/>
    <w:rsid w:val="00757249"/>
    <w:rsid w:val="00763DA3"/>
    <w:rsid w:val="007665AA"/>
    <w:rsid w:val="00771567"/>
    <w:rsid w:val="00783189"/>
    <w:rsid w:val="007849C5"/>
    <w:rsid w:val="007878D8"/>
    <w:rsid w:val="00787CC2"/>
    <w:rsid w:val="00793607"/>
    <w:rsid w:val="00796994"/>
    <w:rsid w:val="007A0D63"/>
    <w:rsid w:val="007A649C"/>
    <w:rsid w:val="007B1678"/>
    <w:rsid w:val="007B4BD5"/>
    <w:rsid w:val="007B50DB"/>
    <w:rsid w:val="007B70ED"/>
    <w:rsid w:val="007C016F"/>
    <w:rsid w:val="007D2358"/>
    <w:rsid w:val="007E72C5"/>
    <w:rsid w:val="007E7533"/>
    <w:rsid w:val="007E7C4D"/>
    <w:rsid w:val="007F0A38"/>
    <w:rsid w:val="007F0AB8"/>
    <w:rsid w:val="007F0D3C"/>
    <w:rsid w:val="007F1626"/>
    <w:rsid w:val="007F5266"/>
    <w:rsid w:val="007F5351"/>
    <w:rsid w:val="008008FA"/>
    <w:rsid w:val="00803527"/>
    <w:rsid w:val="00803CB4"/>
    <w:rsid w:val="00806EE5"/>
    <w:rsid w:val="0080788C"/>
    <w:rsid w:val="00807B31"/>
    <w:rsid w:val="00812867"/>
    <w:rsid w:val="00812C97"/>
    <w:rsid w:val="00813D7E"/>
    <w:rsid w:val="0081553B"/>
    <w:rsid w:val="008264C3"/>
    <w:rsid w:val="00832BAB"/>
    <w:rsid w:val="008355B2"/>
    <w:rsid w:val="0083724E"/>
    <w:rsid w:val="008425CA"/>
    <w:rsid w:val="00843D06"/>
    <w:rsid w:val="00846A13"/>
    <w:rsid w:val="00852CE6"/>
    <w:rsid w:val="008530AD"/>
    <w:rsid w:val="00856E21"/>
    <w:rsid w:val="0086205E"/>
    <w:rsid w:val="00866214"/>
    <w:rsid w:val="00866C35"/>
    <w:rsid w:val="00867EFD"/>
    <w:rsid w:val="008756E4"/>
    <w:rsid w:val="00882487"/>
    <w:rsid w:val="00884D01"/>
    <w:rsid w:val="00894DCD"/>
    <w:rsid w:val="0089701D"/>
    <w:rsid w:val="008A003D"/>
    <w:rsid w:val="008A05C9"/>
    <w:rsid w:val="008A1A43"/>
    <w:rsid w:val="008A3D41"/>
    <w:rsid w:val="008A427B"/>
    <w:rsid w:val="008B5BA7"/>
    <w:rsid w:val="008C0C34"/>
    <w:rsid w:val="008C37A0"/>
    <w:rsid w:val="008C6B57"/>
    <w:rsid w:val="008D77F6"/>
    <w:rsid w:val="008E2A62"/>
    <w:rsid w:val="008E72D8"/>
    <w:rsid w:val="008F1019"/>
    <w:rsid w:val="00900289"/>
    <w:rsid w:val="00906228"/>
    <w:rsid w:val="009068F0"/>
    <w:rsid w:val="00907A42"/>
    <w:rsid w:val="009121E2"/>
    <w:rsid w:val="00916CC1"/>
    <w:rsid w:val="0091721C"/>
    <w:rsid w:val="0092154A"/>
    <w:rsid w:val="00924185"/>
    <w:rsid w:val="00925D13"/>
    <w:rsid w:val="00930C13"/>
    <w:rsid w:val="00931939"/>
    <w:rsid w:val="00931CF1"/>
    <w:rsid w:val="00932799"/>
    <w:rsid w:val="00933D26"/>
    <w:rsid w:val="0093636D"/>
    <w:rsid w:val="00940425"/>
    <w:rsid w:val="009527F4"/>
    <w:rsid w:val="00952E44"/>
    <w:rsid w:val="00963327"/>
    <w:rsid w:val="00964ED9"/>
    <w:rsid w:val="00972210"/>
    <w:rsid w:val="00973922"/>
    <w:rsid w:val="009760C2"/>
    <w:rsid w:val="00980354"/>
    <w:rsid w:val="00982E1D"/>
    <w:rsid w:val="009873D9"/>
    <w:rsid w:val="00992799"/>
    <w:rsid w:val="009A0583"/>
    <w:rsid w:val="009A0EF1"/>
    <w:rsid w:val="009A2804"/>
    <w:rsid w:val="009A2E1F"/>
    <w:rsid w:val="009A454A"/>
    <w:rsid w:val="009A666C"/>
    <w:rsid w:val="009B4211"/>
    <w:rsid w:val="009C194B"/>
    <w:rsid w:val="009C464B"/>
    <w:rsid w:val="009C72BC"/>
    <w:rsid w:val="009D4A3C"/>
    <w:rsid w:val="009D6D21"/>
    <w:rsid w:val="009D7E67"/>
    <w:rsid w:val="009E53CC"/>
    <w:rsid w:val="009F3F32"/>
    <w:rsid w:val="009F5873"/>
    <w:rsid w:val="00A04157"/>
    <w:rsid w:val="00A07117"/>
    <w:rsid w:val="00A15F85"/>
    <w:rsid w:val="00A36333"/>
    <w:rsid w:val="00A3692C"/>
    <w:rsid w:val="00A501CB"/>
    <w:rsid w:val="00A506D8"/>
    <w:rsid w:val="00A514DA"/>
    <w:rsid w:val="00A51BC7"/>
    <w:rsid w:val="00A51FDD"/>
    <w:rsid w:val="00A547A0"/>
    <w:rsid w:val="00A5708E"/>
    <w:rsid w:val="00A60DBF"/>
    <w:rsid w:val="00A61501"/>
    <w:rsid w:val="00A61C06"/>
    <w:rsid w:val="00A624E8"/>
    <w:rsid w:val="00A6417A"/>
    <w:rsid w:val="00A648C6"/>
    <w:rsid w:val="00A64AE3"/>
    <w:rsid w:val="00A66086"/>
    <w:rsid w:val="00A70023"/>
    <w:rsid w:val="00A71B83"/>
    <w:rsid w:val="00A737F5"/>
    <w:rsid w:val="00A75ACC"/>
    <w:rsid w:val="00A772F4"/>
    <w:rsid w:val="00A83C6C"/>
    <w:rsid w:val="00A902BC"/>
    <w:rsid w:val="00A9260D"/>
    <w:rsid w:val="00A965CE"/>
    <w:rsid w:val="00A96DAB"/>
    <w:rsid w:val="00A97011"/>
    <w:rsid w:val="00AA2419"/>
    <w:rsid w:val="00AA477D"/>
    <w:rsid w:val="00AA66A4"/>
    <w:rsid w:val="00AB1A6B"/>
    <w:rsid w:val="00AC63DD"/>
    <w:rsid w:val="00AC6C3F"/>
    <w:rsid w:val="00AC7123"/>
    <w:rsid w:val="00AE39D5"/>
    <w:rsid w:val="00AE5E57"/>
    <w:rsid w:val="00AE69CE"/>
    <w:rsid w:val="00AF342D"/>
    <w:rsid w:val="00B04CAE"/>
    <w:rsid w:val="00B07950"/>
    <w:rsid w:val="00B13794"/>
    <w:rsid w:val="00B149BC"/>
    <w:rsid w:val="00B14B77"/>
    <w:rsid w:val="00B2268E"/>
    <w:rsid w:val="00B248AD"/>
    <w:rsid w:val="00B37F83"/>
    <w:rsid w:val="00B40E46"/>
    <w:rsid w:val="00B41D56"/>
    <w:rsid w:val="00B51A35"/>
    <w:rsid w:val="00B54AC2"/>
    <w:rsid w:val="00B57AF0"/>
    <w:rsid w:val="00B713EB"/>
    <w:rsid w:val="00B73C9C"/>
    <w:rsid w:val="00B867A6"/>
    <w:rsid w:val="00B86E2E"/>
    <w:rsid w:val="00B87878"/>
    <w:rsid w:val="00B91757"/>
    <w:rsid w:val="00B92F36"/>
    <w:rsid w:val="00B95D61"/>
    <w:rsid w:val="00BB2277"/>
    <w:rsid w:val="00BB3E50"/>
    <w:rsid w:val="00BB771A"/>
    <w:rsid w:val="00BC1AA7"/>
    <w:rsid w:val="00BC1B4C"/>
    <w:rsid w:val="00BC7522"/>
    <w:rsid w:val="00BD091C"/>
    <w:rsid w:val="00BD7C94"/>
    <w:rsid w:val="00BE0341"/>
    <w:rsid w:val="00BE38C4"/>
    <w:rsid w:val="00BF06EA"/>
    <w:rsid w:val="00BF79C4"/>
    <w:rsid w:val="00C03731"/>
    <w:rsid w:val="00C07FB3"/>
    <w:rsid w:val="00C12C19"/>
    <w:rsid w:val="00C15FBE"/>
    <w:rsid w:val="00C168C3"/>
    <w:rsid w:val="00C172BC"/>
    <w:rsid w:val="00C17E6A"/>
    <w:rsid w:val="00C2048A"/>
    <w:rsid w:val="00C437FA"/>
    <w:rsid w:val="00C44053"/>
    <w:rsid w:val="00C44265"/>
    <w:rsid w:val="00C46B28"/>
    <w:rsid w:val="00C50D3C"/>
    <w:rsid w:val="00C52E62"/>
    <w:rsid w:val="00C53C11"/>
    <w:rsid w:val="00C56000"/>
    <w:rsid w:val="00C56F1B"/>
    <w:rsid w:val="00C6170D"/>
    <w:rsid w:val="00C62516"/>
    <w:rsid w:val="00C625D1"/>
    <w:rsid w:val="00C63E76"/>
    <w:rsid w:val="00C649C7"/>
    <w:rsid w:val="00C7307A"/>
    <w:rsid w:val="00C7571F"/>
    <w:rsid w:val="00C75C50"/>
    <w:rsid w:val="00C80CFF"/>
    <w:rsid w:val="00C82354"/>
    <w:rsid w:val="00C92E2D"/>
    <w:rsid w:val="00C94752"/>
    <w:rsid w:val="00C975BE"/>
    <w:rsid w:val="00CA59CF"/>
    <w:rsid w:val="00CB21B4"/>
    <w:rsid w:val="00CB5322"/>
    <w:rsid w:val="00CB691B"/>
    <w:rsid w:val="00CC308B"/>
    <w:rsid w:val="00CC3B97"/>
    <w:rsid w:val="00CC56BD"/>
    <w:rsid w:val="00CC65DC"/>
    <w:rsid w:val="00CD2686"/>
    <w:rsid w:val="00CE01C1"/>
    <w:rsid w:val="00CE029F"/>
    <w:rsid w:val="00CE364F"/>
    <w:rsid w:val="00CE4570"/>
    <w:rsid w:val="00CE553B"/>
    <w:rsid w:val="00CE5CD4"/>
    <w:rsid w:val="00CE5FBE"/>
    <w:rsid w:val="00CF34B7"/>
    <w:rsid w:val="00D005D4"/>
    <w:rsid w:val="00D01690"/>
    <w:rsid w:val="00D029CE"/>
    <w:rsid w:val="00D034F7"/>
    <w:rsid w:val="00D12C60"/>
    <w:rsid w:val="00D13C2D"/>
    <w:rsid w:val="00D23D1E"/>
    <w:rsid w:val="00D23DF8"/>
    <w:rsid w:val="00D26EC0"/>
    <w:rsid w:val="00D27241"/>
    <w:rsid w:val="00D312FA"/>
    <w:rsid w:val="00D341FC"/>
    <w:rsid w:val="00D3686A"/>
    <w:rsid w:val="00D41ECB"/>
    <w:rsid w:val="00D436AC"/>
    <w:rsid w:val="00D47DB8"/>
    <w:rsid w:val="00D50EF1"/>
    <w:rsid w:val="00D63FD3"/>
    <w:rsid w:val="00D756A0"/>
    <w:rsid w:val="00D80BBC"/>
    <w:rsid w:val="00D84697"/>
    <w:rsid w:val="00D9112D"/>
    <w:rsid w:val="00D937B9"/>
    <w:rsid w:val="00D9621C"/>
    <w:rsid w:val="00D97CC5"/>
    <w:rsid w:val="00DA118D"/>
    <w:rsid w:val="00DA3560"/>
    <w:rsid w:val="00DA4DE0"/>
    <w:rsid w:val="00DA5D7F"/>
    <w:rsid w:val="00DA6B60"/>
    <w:rsid w:val="00DA77B8"/>
    <w:rsid w:val="00DB2DE4"/>
    <w:rsid w:val="00DB73D5"/>
    <w:rsid w:val="00DB7AA7"/>
    <w:rsid w:val="00DC4CFD"/>
    <w:rsid w:val="00DC5457"/>
    <w:rsid w:val="00DC5CC2"/>
    <w:rsid w:val="00DC7EF6"/>
    <w:rsid w:val="00DD5A1D"/>
    <w:rsid w:val="00DD6C85"/>
    <w:rsid w:val="00DE5FFC"/>
    <w:rsid w:val="00E003FC"/>
    <w:rsid w:val="00E03969"/>
    <w:rsid w:val="00E03CE7"/>
    <w:rsid w:val="00E06EFD"/>
    <w:rsid w:val="00E12B6B"/>
    <w:rsid w:val="00E13D02"/>
    <w:rsid w:val="00E21003"/>
    <w:rsid w:val="00E213BE"/>
    <w:rsid w:val="00E222E9"/>
    <w:rsid w:val="00E2393D"/>
    <w:rsid w:val="00E24690"/>
    <w:rsid w:val="00E26DD5"/>
    <w:rsid w:val="00E3074E"/>
    <w:rsid w:val="00E32CA0"/>
    <w:rsid w:val="00E366BE"/>
    <w:rsid w:val="00E52285"/>
    <w:rsid w:val="00E548E5"/>
    <w:rsid w:val="00E565A6"/>
    <w:rsid w:val="00E60137"/>
    <w:rsid w:val="00E718A6"/>
    <w:rsid w:val="00E7351C"/>
    <w:rsid w:val="00E7613E"/>
    <w:rsid w:val="00E811DE"/>
    <w:rsid w:val="00E90EC2"/>
    <w:rsid w:val="00E97358"/>
    <w:rsid w:val="00EA04BD"/>
    <w:rsid w:val="00EA0558"/>
    <w:rsid w:val="00EA0F37"/>
    <w:rsid w:val="00EA0F93"/>
    <w:rsid w:val="00EA3618"/>
    <w:rsid w:val="00EA4274"/>
    <w:rsid w:val="00EA5764"/>
    <w:rsid w:val="00EA78C2"/>
    <w:rsid w:val="00EB0C92"/>
    <w:rsid w:val="00EB4447"/>
    <w:rsid w:val="00EC07CC"/>
    <w:rsid w:val="00ED5079"/>
    <w:rsid w:val="00EE28C6"/>
    <w:rsid w:val="00EE31F8"/>
    <w:rsid w:val="00EF0EF6"/>
    <w:rsid w:val="00EF1B61"/>
    <w:rsid w:val="00EF3F72"/>
    <w:rsid w:val="00EF6A3F"/>
    <w:rsid w:val="00F02C4F"/>
    <w:rsid w:val="00F13D9B"/>
    <w:rsid w:val="00F16A8B"/>
    <w:rsid w:val="00F24D21"/>
    <w:rsid w:val="00F30F57"/>
    <w:rsid w:val="00F33861"/>
    <w:rsid w:val="00F351E8"/>
    <w:rsid w:val="00F35CFD"/>
    <w:rsid w:val="00F36A0A"/>
    <w:rsid w:val="00F374AF"/>
    <w:rsid w:val="00F4040D"/>
    <w:rsid w:val="00F42C34"/>
    <w:rsid w:val="00F43E11"/>
    <w:rsid w:val="00F44004"/>
    <w:rsid w:val="00F44D09"/>
    <w:rsid w:val="00F5141D"/>
    <w:rsid w:val="00F67E69"/>
    <w:rsid w:val="00F73926"/>
    <w:rsid w:val="00F749DC"/>
    <w:rsid w:val="00F76B86"/>
    <w:rsid w:val="00F77E8E"/>
    <w:rsid w:val="00F80B2A"/>
    <w:rsid w:val="00F8690E"/>
    <w:rsid w:val="00F929EB"/>
    <w:rsid w:val="00F92DFF"/>
    <w:rsid w:val="00F940D8"/>
    <w:rsid w:val="00F949D9"/>
    <w:rsid w:val="00F97973"/>
    <w:rsid w:val="00FA64F6"/>
    <w:rsid w:val="00FA66E9"/>
    <w:rsid w:val="00FA70F4"/>
    <w:rsid w:val="00FB1986"/>
    <w:rsid w:val="00FB7DA2"/>
    <w:rsid w:val="00FC62D2"/>
    <w:rsid w:val="00FC6FC7"/>
    <w:rsid w:val="00FD08AC"/>
    <w:rsid w:val="00FD0F76"/>
    <w:rsid w:val="00FD5237"/>
    <w:rsid w:val="00FD75AF"/>
    <w:rsid w:val="00FE09DE"/>
    <w:rsid w:val="00FE2C72"/>
    <w:rsid w:val="00FE63B8"/>
    <w:rsid w:val="00FE66B0"/>
    <w:rsid w:val="00FF022C"/>
    <w:rsid w:val="00FF576A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D8BFDE"/>
  <w15:docId w15:val="{C29E89BF-729B-42A1-A16F-73F7B92CA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5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7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s://www.facebook.com/JohnDeerePolska/?fref=ts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mailto:karol.mackowiak@dotrelations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user/JohnDeere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mailto:DziamskiPiotr@JohnDeere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bor.pl/wyniki-ankiet.php" TargetMode="External"/><Relationship Id="rId14" Type="http://schemas.openxmlformats.org/officeDocument/2006/relationships/hyperlink" Target="https://www.deere.pl/pl/index.html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3B146-81E3-45CA-A797-7B8360DC9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</Template>
  <TotalTime>2</TotalTime>
  <Pages>6</Pages>
  <Words>878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Użytkownik systemu Windows</cp:lastModifiedBy>
  <cp:revision>2</cp:revision>
  <cp:lastPrinted>2013-04-11T22:35:00Z</cp:lastPrinted>
  <dcterms:created xsi:type="dcterms:W3CDTF">2018-10-15T14:15:00Z</dcterms:created>
  <dcterms:modified xsi:type="dcterms:W3CDTF">2018-10-15T14:15:00Z</dcterms:modified>
</cp:coreProperties>
</file>