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05E17A" w14:textId="01D3A7F3" w:rsidR="0041023B" w:rsidRPr="00EC3D7E" w:rsidRDefault="0041023B" w:rsidP="00EC3D7E">
      <w:pPr>
        <w:spacing w:line="276" w:lineRule="auto"/>
        <w:rPr>
          <w:rFonts w:ascii="Verdana" w:hAnsi="Verdana"/>
          <w:b/>
          <w:sz w:val="32"/>
          <w:szCs w:val="32"/>
        </w:rPr>
      </w:pPr>
      <w:r w:rsidRPr="00EC3D7E">
        <w:rPr>
          <w:rFonts w:ascii="Verdana" w:hAnsi="Verdana"/>
          <w:b/>
          <w:sz w:val="32"/>
          <w:szCs w:val="32"/>
        </w:rPr>
        <w:t xml:space="preserve">Technologia działa na złodziei. </w:t>
      </w:r>
      <w:r w:rsidR="00D338AB">
        <w:rPr>
          <w:rFonts w:ascii="Verdana" w:hAnsi="Verdana"/>
          <w:b/>
          <w:sz w:val="32"/>
          <w:szCs w:val="32"/>
        </w:rPr>
        <w:t>Skradziony c</w:t>
      </w:r>
      <w:r w:rsidR="00D31DB7" w:rsidRPr="00EC3D7E">
        <w:rPr>
          <w:rFonts w:ascii="Verdana" w:hAnsi="Verdana"/>
          <w:b/>
          <w:sz w:val="32"/>
          <w:szCs w:val="32"/>
        </w:rPr>
        <w:t xml:space="preserve">iągnik </w:t>
      </w:r>
      <w:r w:rsidR="00D338AB">
        <w:rPr>
          <w:rFonts w:ascii="Verdana" w:hAnsi="Verdana"/>
          <w:b/>
          <w:sz w:val="32"/>
          <w:szCs w:val="32"/>
        </w:rPr>
        <w:t xml:space="preserve"> został odzyskany</w:t>
      </w:r>
      <w:r w:rsidR="00D31DB7" w:rsidRPr="00EC3D7E">
        <w:rPr>
          <w:rFonts w:ascii="Verdana" w:hAnsi="Verdana"/>
          <w:b/>
          <w:sz w:val="32"/>
          <w:szCs w:val="32"/>
        </w:rPr>
        <w:t xml:space="preserve">  </w:t>
      </w:r>
    </w:p>
    <w:p w14:paraId="5FA7D737" w14:textId="77777777" w:rsidR="0041023B" w:rsidRPr="00EC3D7E" w:rsidRDefault="0041023B" w:rsidP="00EC3D7E">
      <w:pPr>
        <w:spacing w:line="276" w:lineRule="auto"/>
        <w:rPr>
          <w:rFonts w:ascii="Verdana" w:hAnsi="Verdana"/>
          <w:sz w:val="24"/>
          <w:szCs w:val="24"/>
        </w:rPr>
      </w:pPr>
    </w:p>
    <w:p w14:paraId="44F84746" w14:textId="23E0B507" w:rsidR="00BA1220" w:rsidRPr="00EC3D7E" w:rsidRDefault="00BF09DB" w:rsidP="00EC3D7E">
      <w:pPr>
        <w:spacing w:line="276" w:lineRule="auto"/>
        <w:jc w:val="both"/>
        <w:rPr>
          <w:rFonts w:ascii="Verdana" w:hAnsi="Verdana"/>
          <w:b/>
          <w:sz w:val="24"/>
          <w:szCs w:val="24"/>
        </w:rPr>
      </w:pPr>
      <w:r w:rsidRPr="00EC3D7E">
        <w:rPr>
          <w:rFonts w:ascii="Verdana" w:hAnsi="Verdana"/>
          <w:b/>
          <w:sz w:val="24"/>
          <w:szCs w:val="24"/>
        </w:rPr>
        <w:t xml:space="preserve">W marcu z jednego z gospodarstw w powiecie oławskim zginął ciągnik marki John Deere. Złodzieje nie cieszyli się zbyt długo łupem, </w:t>
      </w:r>
      <w:r w:rsidR="00C60711">
        <w:rPr>
          <w:rFonts w:ascii="Verdana" w:hAnsi="Verdana"/>
          <w:b/>
          <w:sz w:val="24"/>
          <w:szCs w:val="24"/>
        </w:rPr>
        <w:t>ponieważ</w:t>
      </w:r>
      <w:r w:rsidRPr="00EC3D7E">
        <w:rPr>
          <w:rFonts w:ascii="Verdana" w:hAnsi="Verdana"/>
          <w:b/>
          <w:sz w:val="24"/>
          <w:szCs w:val="24"/>
        </w:rPr>
        <w:t xml:space="preserve"> do gry wkroczyła technologia. </w:t>
      </w:r>
      <w:r w:rsidR="00C60711">
        <w:rPr>
          <w:rFonts w:ascii="Verdana" w:hAnsi="Verdana"/>
          <w:b/>
          <w:sz w:val="24"/>
          <w:szCs w:val="24"/>
        </w:rPr>
        <w:t>Przestępcy p</w:t>
      </w:r>
      <w:r w:rsidR="00F303D8" w:rsidRPr="00EC3D7E">
        <w:rPr>
          <w:rFonts w:ascii="Verdana" w:hAnsi="Verdana"/>
          <w:b/>
          <w:sz w:val="24"/>
          <w:szCs w:val="24"/>
        </w:rPr>
        <w:t xml:space="preserve">rzejechali </w:t>
      </w:r>
      <w:r w:rsidR="00C60711">
        <w:rPr>
          <w:rFonts w:ascii="Verdana" w:hAnsi="Verdana"/>
          <w:b/>
          <w:sz w:val="24"/>
          <w:szCs w:val="24"/>
        </w:rPr>
        <w:t xml:space="preserve">ciągnikiem </w:t>
      </w:r>
      <w:r w:rsidR="00F303D8" w:rsidRPr="00EC3D7E">
        <w:rPr>
          <w:rFonts w:ascii="Verdana" w:hAnsi="Verdana"/>
          <w:b/>
          <w:sz w:val="24"/>
          <w:szCs w:val="24"/>
        </w:rPr>
        <w:t>prawie 300 km.  W</w:t>
      </w:r>
      <w:r w:rsidRPr="00EC3D7E">
        <w:rPr>
          <w:rFonts w:ascii="Verdana" w:hAnsi="Verdana"/>
          <w:b/>
          <w:sz w:val="24"/>
          <w:szCs w:val="24"/>
        </w:rPr>
        <w:t xml:space="preserve"> tym czasie specjaliści</w:t>
      </w:r>
      <w:r w:rsidR="003C7A3D">
        <w:rPr>
          <w:rFonts w:ascii="Verdana" w:hAnsi="Verdana"/>
          <w:b/>
          <w:sz w:val="24"/>
          <w:szCs w:val="24"/>
        </w:rPr>
        <w:t xml:space="preserve"> </w:t>
      </w:r>
      <w:r w:rsidRPr="00EC3D7E">
        <w:rPr>
          <w:rFonts w:ascii="Verdana" w:hAnsi="Verdana"/>
          <w:b/>
          <w:sz w:val="24"/>
          <w:szCs w:val="24"/>
        </w:rPr>
        <w:t xml:space="preserve"> amerykańskiego </w:t>
      </w:r>
      <w:r w:rsidR="00C60711">
        <w:rPr>
          <w:rFonts w:ascii="Verdana" w:hAnsi="Verdana"/>
          <w:b/>
          <w:sz w:val="24"/>
          <w:szCs w:val="24"/>
        </w:rPr>
        <w:t>producenta</w:t>
      </w:r>
      <w:r w:rsidRPr="00EC3D7E">
        <w:rPr>
          <w:rFonts w:ascii="Verdana" w:hAnsi="Verdana"/>
          <w:b/>
          <w:sz w:val="24"/>
          <w:szCs w:val="24"/>
        </w:rPr>
        <w:t xml:space="preserve"> </w:t>
      </w:r>
      <w:r w:rsidR="00F303D8" w:rsidRPr="00EC3D7E">
        <w:rPr>
          <w:rFonts w:ascii="Verdana" w:hAnsi="Verdana"/>
          <w:b/>
          <w:sz w:val="24"/>
          <w:szCs w:val="24"/>
        </w:rPr>
        <w:t>namierzyli skradzion</w:t>
      </w:r>
      <w:r w:rsidR="004E5E51">
        <w:rPr>
          <w:rFonts w:ascii="Verdana" w:hAnsi="Verdana"/>
          <w:b/>
          <w:sz w:val="24"/>
          <w:szCs w:val="24"/>
        </w:rPr>
        <w:t>ą</w:t>
      </w:r>
      <w:r w:rsidR="00F303D8" w:rsidRPr="00EC3D7E">
        <w:rPr>
          <w:rFonts w:ascii="Verdana" w:hAnsi="Verdana"/>
          <w:b/>
          <w:sz w:val="24"/>
          <w:szCs w:val="24"/>
        </w:rPr>
        <w:t xml:space="preserve"> </w:t>
      </w:r>
      <w:r w:rsidR="004E5E51">
        <w:rPr>
          <w:rFonts w:ascii="Verdana" w:hAnsi="Verdana"/>
          <w:b/>
          <w:sz w:val="24"/>
          <w:szCs w:val="24"/>
        </w:rPr>
        <w:t xml:space="preserve">maszynę </w:t>
      </w:r>
      <w:r w:rsidR="00F303D8" w:rsidRPr="00EC3D7E">
        <w:rPr>
          <w:rFonts w:ascii="Verdana" w:hAnsi="Verdana"/>
          <w:b/>
          <w:sz w:val="24"/>
          <w:szCs w:val="24"/>
        </w:rPr>
        <w:t xml:space="preserve"> i wspólnie z polską policją odnaleźli </w:t>
      </w:r>
      <w:r w:rsidR="004E5E51">
        <w:rPr>
          <w:rFonts w:ascii="Verdana" w:hAnsi="Verdana"/>
          <w:b/>
          <w:sz w:val="24"/>
          <w:szCs w:val="24"/>
        </w:rPr>
        <w:t xml:space="preserve"> traktor</w:t>
      </w:r>
      <w:r w:rsidR="00CF382A">
        <w:rPr>
          <w:rFonts w:ascii="Verdana" w:hAnsi="Verdana"/>
          <w:b/>
          <w:sz w:val="24"/>
          <w:szCs w:val="24"/>
        </w:rPr>
        <w:t xml:space="preserve"> oraz</w:t>
      </w:r>
      <w:r w:rsidR="00F303D8" w:rsidRPr="00EC3D7E">
        <w:rPr>
          <w:rFonts w:ascii="Verdana" w:hAnsi="Verdana"/>
          <w:b/>
          <w:sz w:val="24"/>
          <w:szCs w:val="24"/>
        </w:rPr>
        <w:t xml:space="preserve"> pięciu sprawców kradzieży.  </w:t>
      </w:r>
    </w:p>
    <w:p w14:paraId="03D330A9" w14:textId="77777777" w:rsidR="00F303D8" w:rsidRPr="00EC3D7E" w:rsidRDefault="00F303D8" w:rsidP="00EC3D7E">
      <w:pPr>
        <w:spacing w:line="276" w:lineRule="auto"/>
        <w:jc w:val="both"/>
        <w:rPr>
          <w:rFonts w:ascii="Verdana" w:hAnsi="Verdana"/>
          <w:b/>
          <w:sz w:val="24"/>
          <w:szCs w:val="24"/>
        </w:rPr>
      </w:pPr>
    </w:p>
    <w:p w14:paraId="57FE69E8" w14:textId="59B7D460" w:rsidR="00F303D8" w:rsidRPr="00EC3D7E" w:rsidRDefault="00D31DB7" w:rsidP="00EC3D7E">
      <w:pPr>
        <w:spacing w:line="276" w:lineRule="auto"/>
        <w:jc w:val="both"/>
        <w:rPr>
          <w:rFonts w:ascii="Verdana" w:hAnsi="Verdana"/>
          <w:sz w:val="24"/>
          <w:szCs w:val="24"/>
        </w:rPr>
      </w:pPr>
      <w:r w:rsidRPr="00EC3D7E">
        <w:rPr>
          <w:rFonts w:ascii="Verdana" w:hAnsi="Verdana"/>
          <w:sz w:val="24"/>
          <w:szCs w:val="24"/>
        </w:rPr>
        <w:t>Na jednej z prywatnych posesji w powiecie oławskim (woj. dolnośląskie) 11 marca zginął</w:t>
      </w:r>
      <w:r w:rsidR="003C7A3D">
        <w:rPr>
          <w:rFonts w:ascii="Verdana" w:hAnsi="Verdana"/>
          <w:sz w:val="24"/>
          <w:szCs w:val="24"/>
        </w:rPr>
        <w:t xml:space="preserve"> ciągnik marki John </w:t>
      </w:r>
      <w:proofErr w:type="spellStart"/>
      <w:r w:rsidR="003C7A3D">
        <w:rPr>
          <w:rFonts w:ascii="Verdana" w:hAnsi="Verdana"/>
          <w:sz w:val="24"/>
          <w:szCs w:val="24"/>
        </w:rPr>
        <w:t>Deere</w:t>
      </w:r>
      <w:proofErr w:type="spellEnd"/>
      <w:r w:rsidR="003C7A3D">
        <w:rPr>
          <w:rFonts w:ascii="Verdana" w:hAnsi="Verdana"/>
          <w:sz w:val="24"/>
          <w:szCs w:val="24"/>
        </w:rPr>
        <w:t xml:space="preserve"> 8335R</w:t>
      </w:r>
      <w:r w:rsidRPr="00EC3D7E">
        <w:rPr>
          <w:rFonts w:ascii="Verdana" w:hAnsi="Verdana"/>
          <w:sz w:val="24"/>
          <w:szCs w:val="24"/>
        </w:rPr>
        <w:t xml:space="preserve"> o wartości szacowanej na ok. 800 tys. zł. Złodzieje nie przewidzieli jednak, że maszyna posiada fabryczne zabezpieczenia. Poszukiwania rozpoczęła Komenda Powiatowa Policji w Oławie, a swoją pomoc zadeklarował dealer marki John </w:t>
      </w:r>
      <w:proofErr w:type="spellStart"/>
      <w:r w:rsidRPr="00EC3D7E">
        <w:rPr>
          <w:rFonts w:ascii="Verdana" w:hAnsi="Verdana"/>
          <w:sz w:val="24"/>
          <w:szCs w:val="24"/>
        </w:rPr>
        <w:t>Deere</w:t>
      </w:r>
      <w:proofErr w:type="spellEnd"/>
      <w:r w:rsidRPr="00EC3D7E">
        <w:rPr>
          <w:rFonts w:ascii="Verdana" w:hAnsi="Verdana"/>
          <w:sz w:val="24"/>
          <w:szCs w:val="24"/>
        </w:rPr>
        <w:t xml:space="preserve">. </w:t>
      </w:r>
    </w:p>
    <w:p w14:paraId="5631D10E" w14:textId="77777777" w:rsidR="00D31DB7" w:rsidRPr="00EC3D7E" w:rsidRDefault="00D31DB7" w:rsidP="00EC3D7E">
      <w:pPr>
        <w:spacing w:line="276" w:lineRule="auto"/>
        <w:jc w:val="both"/>
        <w:rPr>
          <w:rFonts w:ascii="Verdana" w:hAnsi="Verdana"/>
          <w:sz w:val="24"/>
          <w:szCs w:val="24"/>
        </w:rPr>
      </w:pPr>
    </w:p>
    <w:p w14:paraId="502DF5E1" w14:textId="6795311B" w:rsidR="00D31DB7" w:rsidRPr="00EC3D7E" w:rsidRDefault="00187329" w:rsidP="00EC3D7E">
      <w:pPr>
        <w:spacing w:line="276" w:lineRule="auto"/>
        <w:jc w:val="both"/>
        <w:rPr>
          <w:rFonts w:ascii="Verdana" w:hAnsi="Verdana"/>
          <w:color w:val="FF0000"/>
          <w:sz w:val="24"/>
          <w:szCs w:val="24"/>
        </w:rPr>
      </w:pPr>
      <w:r w:rsidRPr="00EC3D7E">
        <w:rPr>
          <w:rFonts w:ascii="Verdana" w:hAnsi="Verdana"/>
          <w:sz w:val="24"/>
          <w:szCs w:val="24"/>
        </w:rPr>
        <w:t xml:space="preserve">W czasie, gdy ciągnik przemierzał trasę z Dolnego Śląska aż w okolice Łowicza, z interwencją przyszli specjaliści  amerykańskiego </w:t>
      </w:r>
      <w:r w:rsidR="00C60711">
        <w:rPr>
          <w:rFonts w:ascii="Verdana" w:hAnsi="Verdana"/>
          <w:sz w:val="24"/>
          <w:szCs w:val="24"/>
        </w:rPr>
        <w:t xml:space="preserve"> producenta</w:t>
      </w:r>
      <w:r w:rsidRPr="00EC3D7E">
        <w:rPr>
          <w:rFonts w:ascii="Verdana" w:hAnsi="Verdana"/>
          <w:sz w:val="24"/>
          <w:szCs w:val="24"/>
        </w:rPr>
        <w:t xml:space="preserve">, których o </w:t>
      </w:r>
      <w:r w:rsidR="004E5E51">
        <w:rPr>
          <w:rFonts w:ascii="Verdana" w:hAnsi="Verdana"/>
          <w:sz w:val="24"/>
          <w:szCs w:val="24"/>
        </w:rPr>
        <w:t>pomoc</w:t>
      </w:r>
      <w:r w:rsidR="004E5E51" w:rsidRPr="00EC3D7E">
        <w:rPr>
          <w:rFonts w:ascii="Verdana" w:hAnsi="Verdana"/>
          <w:sz w:val="24"/>
          <w:szCs w:val="24"/>
        </w:rPr>
        <w:t xml:space="preserve"> </w:t>
      </w:r>
      <w:r w:rsidRPr="00EC3D7E">
        <w:rPr>
          <w:rFonts w:ascii="Verdana" w:hAnsi="Verdana"/>
          <w:sz w:val="24"/>
          <w:szCs w:val="24"/>
        </w:rPr>
        <w:t>poprosił dealer</w:t>
      </w:r>
      <w:r w:rsidR="003C7A3D">
        <w:rPr>
          <w:rFonts w:ascii="Verdana" w:hAnsi="Verdana"/>
          <w:sz w:val="24"/>
          <w:szCs w:val="24"/>
        </w:rPr>
        <w:t>,</w:t>
      </w:r>
      <w:r w:rsidRPr="00EC3D7E">
        <w:rPr>
          <w:rFonts w:ascii="Verdana" w:hAnsi="Verdana"/>
          <w:sz w:val="24"/>
          <w:szCs w:val="24"/>
        </w:rPr>
        <w:t xml:space="preserve"> </w:t>
      </w:r>
      <w:r w:rsidR="004E5E51">
        <w:rPr>
          <w:rFonts w:ascii="Verdana" w:hAnsi="Verdana"/>
          <w:sz w:val="24"/>
          <w:szCs w:val="24"/>
        </w:rPr>
        <w:t>wpierając</w:t>
      </w:r>
      <w:r w:rsidR="003C7A3D">
        <w:rPr>
          <w:rFonts w:ascii="Verdana" w:hAnsi="Verdana"/>
          <w:sz w:val="24"/>
          <w:szCs w:val="24"/>
        </w:rPr>
        <w:t xml:space="preserve"> działania</w:t>
      </w:r>
      <w:r w:rsidR="004E5E51">
        <w:rPr>
          <w:rFonts w:ascii="Verdana" w:hAnsi="Verdana"/>
          <w:sz w:val="24"/>
          <w:szCs w:val="24"/>
        </w:rPr>
        <w:t xml:space="preserve"> </w:t>
      </w:r>
      <w:r w:rsidR="003C7A3D">
        <w:rPr>
          <w:rFonts w:ascii="Verdana" w:hAnsi="Verdana"/>
          <w:sz w:val="24"/>
          <w:szCs w:val="24"/>
        </w:rPr>
        <w:t>polskiej</w:t>
      </w:r>
      <w:r w:rsidRPr="00EC3D7E">
        <w:rPr>
          <w:rFonts w:ascii="Verdana" w:hAnsi="Verdana"/>
          <w:sz w:val="24"/>
          <w:szCs w:val="24"/>
        </w:rPr>
        <w:t xml:space="preserve"> policj</w:t>
      </w:r>
      <w:r w:rsidR="003C7A3D">
        <w:rPr>
          <w:rFonts w:ascii="Verdana" w:hAnsi="Verdana"/>
          <w:sz w:val="24"/>
          <w:szCs w:val="24"/>
        </w:rPr>
        <w:t>i</w:t>
      </w:r>
      <w:r w:rsidRPr="00EC3D7E">
        <w:rPr>
          <w:rFonts w:ascii="Verdana" w:hAnsi="Verdana"/>
          <w:sz w:val="24"/>
          <w:szCs w:val="24"/>
        </w:rPr>
        <w:t xml:space="preserve">. Zespół </w:t>
      </w:r>
      <w:r w:rsidR="003C7A3D">
        <w:rPr>
          <w:rFonts w:ascii="Verdana" w:hAnsi="Verdana"/>
          <w:sz w:val="24"/>
          <w:szCs w:val="24"/>
        </w:rPr>
        <w:t>z USA</w:t>
      </w:r>
      <w:r w:rsidRPr="00EC3D7E">
        <w:rPr>
          <w:rFonts w:ascii="Verdana" w:hAnsi="Verdana"/>
          <w:sz w:val="24"/>
          <w:szCs w:val="24"/>
        </w:rPr>
        <w:t xml:space="preserve"> odpowiedzialny jest za systemy bezpieczeństwa, jakie montowane są fabrycznie w maszynach amerykańskiej marki. </w:t>
      </w:r>
      <w:r w:rsidRPr="00EC3D7E">
        <w:rPr>
          <w:rFonts w:ascii="Verdana" w:hAnsi="Verdana"/>
          <w:i/>
          <w:sz w:val="24"/>
          <w:szCs w:val="24"/>
        </w:rPr>
        <w:t xml:space="preserve">– JDLink to system telematyczny, który umożliwia połączenie maszyn z siecią komórkową, wysyłając na bieżąco dane m.in. na temat postępu </w:t>
      </w:r>
      <w:r w:rsidR="00C73862">
        <w:rPr>
          <w:rFonts w:ascii="Verdana" w:hAnsi="Verdana"/>
          <w:i/>
          <w:sz w:val="24"/>
          <w:szCs w:val="24"/>
        </w:rPr>
        <w:t xml:space="preserve">wykonywanych </w:t>
      </w:r>
      <w:r w:rsidRPr="00EC3D7E">
        <w:rPr>
          <w:rFonts w:ascii="Verdana" w:hAnsi="Verdana"/>
          <w:i/>
          <w:sz w:val="24"/>
          <w:szCs w:val="24"/>
        </w:rPr>
        <w:t>prac</w:t>
      </w:r>
      <w:r w:rsidR="00D338AB">
        <w:rPr>
          <w:rFonts w:ascii="Verdana" w:hAnsi="Verdana"/>
          <w:i/>
          <w:sz w:val="24"/>
          <w:szCs w:val="24"/>
        </w:rPr>
        <w:t>, osiąganych wydajności</w:t>
      </w:r>
      <w:r w:rsidRPr="00EC3D7E">
        <w:rPr>
          <w:rFonts w:ascii="Verdana" w:hAnsi="Verdana"/>
          <w:i/>
          <w:sz w:val="24"/>
          <w:szCs w:val="24"/>
        </w:rPr>
        <w:t>, lokalizacji</w:t>
      </w:r>
      <w:r w:rsidR="00D338AB">
        <w:rPr>
          <w:rFonts w:ascii="Verdana" w:hAnsi="Verdana"/>
          <w:i/>
          <w:sz w:val="24"/>
          <w:szCs w:val="24"/>
        </w:rPr>
        <w:t xml:space="preserve"> maszyny</w:t>
      </w:r>
      <w:r w:rsidRPr="00EC3D7E">
        <w:rPr>
          <w:rFonts w:ascii="Verdana" w:hAnsi="Verdana"/>
          <w:i/>
          <w:sz w:val="24"/>
          <w:szCs w:val="24"/>
        </w:rPr>
        <w:t>, optymalizację osiągów czy informacji o maszynie</w:t>
      </w:r>
      <w:r w:rsidR="003C7A3D">
        <w:rPr>
          <w:rFonts w:ascii="Verdana" w:hAnsi="Verdana"/>
          <w:i/>
          <w:sz w:val="24"/>
          <w:szCs w:val="24"/>
        </w:rPr>
        <w:t>,</w:t>
      </w:r>
      <w:r w:rsidR="00C73862">
        <w:rPr>
          <w:rFonts w:ascii="Verdana" w:hAnsi="Verdana"/>
          <w:i/>
          <w:sz w:val="24"/>
          <w:szCs w:val="24"/>
        </w:rPr>
        <w:t xml:space="preserve"> takich jak </w:t>
      </w:r>
      <w:r w:rsidR="00696733">
        <w:rPr>
          <w:rFonts w:ascii="Verdana" w:hAnsi="Verdana"/>
          <w:i/>
          <w:sz w:val="24"/>
          <w:szCs w:val="24"/>
        </w:rPr>
        <w:t>obroty silnika, średnia</w:t>
      </w:r>
      <w:r w:rsidR="00C73862">
        <w:rPr>
          <w:rFonts w:ascii="Verdana" w:hAnsi="Verdana"/>
          <w:i/>
          <w:sz w:val="24"/>
          <w:szCs w:val="24"/>
        </w:rPr>
        <w:t xml:space="preserve"> prędkość, spalanie i wiele innych istotnych danych</w:t>
      </w:r>
      <w:r w:rsidR="00D0540A">
        <w:rPr>
          <w:rFonts w:ascii="Verdana" w:hAnsi="Verdana"/>
          <w:i/>
          <w:sz w:val="24"/>
          <w:szCs w:val="24"/>
        </w:rPr>
        <w:t>.</w:t>
      </w:r>
      <w:r w:rsidR="00C73862">
        <w:rPr>
          <w:rFonts w:ascii="Verdana" w:hAnsi="Verdana"/>
          <w:i/>
          <w:sz w:val="24"/>
          <w:szCs w:val="24"/>
        </w:rPr>
        <w:t xml:space="preserve"> System ten umożliwia również utrzymanie maszyny w ciągłej gotowości do pracy, dzięki monitorowaniu kodów błędów i godzin pracy silnik</w:t>
      </w:r>
      <w:r w:rsidR="00E503BB">
        <w:rPr>
          <w:rFonts w:ascii="Verdana" w:hAnsi="Verdana"/>
          <w:i/>
          <w:sz w:val="24"/>
          <w:szCs w:val="24"/>
        </w:rPr>
        <w:t>a oraz bezprzewodowe przesyłanie danych agronomicznych</w:t>
      </w:r>
      <w:r w:rsidRPr="00EC3D7E">
        <w:rPr>
          <w:rFonts w:ascii="Verdana" w:hAnsi="Verdana"/>
          <w:i/>
          <w:sz w:val="24"/>
          <w:szCs w:val="24"/>
        </w:rPr>
        <w:t xml:space="preserve"> </w:t>
      </w:r>
      <w:r w:rsidRPr="00EC3D7E">
        <w:rPr>
          <w:rFonts w:ascii="Verdana" w:hAnsi="Verdana"/>
          <w:sz w:val="24"/>
          <w:szCs w:val="24"/>
        </w:rPr>
        <w:t xml:space="preserve">– </w:t>
      </w:r>
      <w:r w:rsidR="003C7A3D">
        <w:rPr>
          <w:rFonts w:ascii="Verdana" w:hAnsi="Verdana"/>
          <w:color w:val="000000" w:themeColor="text1"/>
          <w:sz w:val="24"/>
          <w:szCs w:val="24"/>
        </w:rPr>
        <w:t>tłumaczy</w:t>
      </w:r>
      <w:r w:rsidRPr="003C7A3D">
        <w:rPr>
          <w:rFonts w:ascii="Verdana" w:hAnsi="Verdana"/>
          <w:color w:val="000000" w:themeColor="text1"/>
          <w:sz w:val="24"/>
          <w:szCs w:val="24"/>
        </w:rPr>
        <w:t xml:space="preserve"> </w:t>
      </w:r>
      <w:r w:rsidR="00C60711" w:rsidRPr="003C7A3D">
        <w:rPr>
          <w:rFonts w:ascii="Verdana" w:hAnsi="Verdana"/>
          <w:color w:val="000000" w:themeColor="text1"/>
          <w:sz w:val="24"/>
          <w:szCs w:val="24"/>
        </w:rPr>
        <w:t>przedstawiciel</w:t>
      </w:r>
      <w:r w:rsidR="003C7A3D" w:rsidRPr="003C7A3D">
        <w:rPr>
          <w:rFonts w:ascii="Verdana" w:hAnsi="Verdana"/>
          <w:color w:val="000000" w:themeColor="text1"/>
          <w:sz w:val="24"/>
          <w:szCs w:val="24"/>
        </w:rPr>
        <w:t xml:space="preserve"> marki John </w:t>
      </w:r>
      <w:proofErr w:type="spellStart"/>
      <w:r w:rsidR="003C7A3D" w:rsidRPr="003C7A3D">
        <w:rPr>
          <w:rFonts w:ascii="Verdana" w:hAnsi="Verdana"/>
          <w:color w:val="000000" w:themeColor="text1"/>
          <w:sz w:val="24"/>
          <w:szCs w:val="24"/>
        </w:rPr>
        <w:t>Deere</w:t>
      </w:r>
      <w:proofErr w:type="spellEnd"/>
      <w:r w:rsidR="003C7A3D" w:rsidRPr="003C7A3D">
        <w:rPr>
          <w:rFonts w:ascii="Verdana" w:hAnsi="Verdana"/>
          <w:color w:val="000000" w:themeColor="text1"/>
          <w:sz w:val="24"/>
          <w:szCs w:val="24"/>
        </w:rPr>
        <w:t>.</w:t>
      </w:r>
    </w:p>
    <w:p w14:paraId="0E3E92E1" w14:textId="77777777" w:rsidR="00187329" w:rsidRPr="00EC3D7E" w:rsidRDefault="00187329" w:rsidP="00EC3D7E">
      <w:pPr>
        <w:spacing w:line="276" w:lineRule="auto"/>
        <w:jc w:val="both"/>
        <w:rPr>
          <w:rFonts w:ascii="Verdana" w:hAnsi="Verdana"/>
          <w:sz w:val="24"/>
          <w:szCs w:val="24"/>
        </w:rPr>
      </w:pPr>
    </w:p>
    <w:p w14:paraId="119588EC" w14:textId="7C82E5DC" w:rsidR="00187329" w:rsidRPr="00EC3D7E" w:rsidRDefault="00187329" w:rsidP="00EC3D7E">
      <w:pPr>
        <w:spacing w:line="276" w:lineRule="auto"/>
        <w:jc w:val="both"/>
        <w:rPr>
          <w:rFonts w:ascii="Verdana" w:hAnsi="Verdana"/>
          <w:sz w:val="24"/>
          <w:szCs w:val="24"/>
        </w:rPr>
      </w:pPr>
      <w:r w:rsidRPr="00EC3D7E">
        <w:rPr>
          <w:rFonts w:ascii="Verdana" w:hAnsi="Verdana"/>
          <w:sz w:val="24"/>
          <w:szCs w:val="24"/>
        </w:rPr>
        <w:t xml:space="preserve">Jak się okazało, przestępcy przejechali trasę niemal 300 km z powiatu oławskiego aż w okolice Łowicza. </w:t>
      </w:r>
      <w:r w:rsidR="00EC3D7E" w:rsidRPr="00EC3D7E">
        <w:rPr>
          <w:rFonts w:ascii="Verdana" w:hAnsi="Verdana"/>
          <w:sz w:val="24"/>
          <w:szCs w:val="24"/>
        </w:rPr>
        <w:t>Następnie</w:t>
      </w:r>
      <w:r w:rsidR="00C60711">
        <w:rPr>
          <w:rFonts w:ascii="Verdana" w:hAnsi="Verdana"/>
          <w:sz w:val="24"/>
          <w:szCs w:val="24"/>
        </w:rPr>
        <w:t xml:space="preserve"> ciągnik</w:t>
      </w:r>
      <w:r w:rsidR="00EC3D7E" w:rsidRPr="00EC3D7E">
        <w:rPr>
          <w:rFonts w:ascii="Verdana" w:hAnsi="Verdana"/>
          <w:sz w:val="24"/>
          <w:szCs w:val="24"/>
        </w:rPr>
        <w:t xml:space="preserve"> został </w:t>
      </w:r>
      <w:r w:rsidR="00C60711">
        <w:rPr>
          <w:rFonts w:ascii="Verdana" w:hAnsi="Verdana"/>
          <w:sz w:val="24"/>
          <w:szCs w:val="24"/>
        </w:rPr>
        <w:t>zlo</w:t>
      </w:r>
      <w:r w:rsidR="003C7A3D">
        <w:rPr>
          <w:rFonts w:ascii="Verdana" w:hAnsi="Verdana"/>
          <w:sz w:val="24"/>
          <w:szCs w:val="24"/>
        </w:rPr>
        <w:t xml:space="preserve">kalizowany za pomocą systemu </w:t>
      </w:r>
      <w:proofErr w:type="spellStart"/>
      <w:r w:rsidR="003C7A3D">
        <w:rPr>
          <w:rFonts w:ascii="Verdana" w:hAnsi="Verdana"/>
          <w:sz w:val="24"/>
          <w:szCs w:val="24"/>
        </w:rPr>
        <w:t>JD</w:t>
      </w:r>
      <w:r w:rsidR="00C60711">
        <w:rPr>
          <w:rFonts w:ascii="Verdana" w:hAnsi="Verdana"/>
          <w:sz w:val="24"/>
          <w:szCs w:val="24"/>
        </w:rPr>
        <w:t>Link</w:t>
      </w:r>
      <w:proofErr w:type="spellEnd"/>
      <w:r w:rsidR="00C60711">
        <w:rPr>
          <w:rFonts w:ascii="Verdana" w:hAnsi="Verdana"/>
          <w:sz w:val="24"/>
          <w:szCs w:val="24"/>
        </w:rPr>
        <w:t xml:space="preserve"> w </w:t>
      </w:r>
      <w:r w:rsidR="00EC3D7E" w:rsidRPr="00EC3D7E">
        <w:rPr>
          <w:rFonts w:ascii="Verdana" w:hAnsi="Verdana"/>
          <w:sz w:val="24"/>
          <w:szCs w:val="24"/>
        </w:rPr>
        <w:t>jedn</w:t>
      </w:r>
      <w:r w:rsidR="00C60711">
        <w:rPr>
          <w:rFonts w:ascii="Verdana" w:hAnsi="Verdana"/>
          <w:sz w:val="24"/>
          <w:szCs w:val="24"/>
        </w:rPr>
        <w:t>ej</w:t>
      </w:r>
      <w:r w:rsidR="00EC3D7E" w:rsidRPr="00EC3D7E">
        <w:rPr>
          <w:rFonts w:ascii="Verdana" w:hAnsi="Verdana"/>
          <w:sz w:val="24"/>
          <w:szCs w:val="24"/>
        </w:rPr>
        <w:t xml:space="preserve"> z miejscowości na terenie województwa łódzkiego, gdzie zjawili się policjanci z Łowicza i Zgierza, któr</w:t>
      </w:r>
      <w:r w:rsidR="00CD79E9">
        <w:rPr>
          <w:rFonts w:ascii="Verdana" w:hAnsi="Verdana"/>
          <w:sz w:val="24"/>
          <w:szCs w:val="24"/>
        </w:rPr>
        <w:t>z</w:t>
      </w:r>
      <w:r w:rsidR="00EC3D7E" w:rsidRPr="00EC3D7E">
        <w:rPr>
          <w:rFonts w:ascii="Verdana" w:hAnsi="Verdana"/>
          <w:sz w:val="24"/>
          <w:szCs w:val="24"/>
        </w:rPr>
        <w:t xml:space="preserve">y po krótkim pościgu zatrzymali osoby związane z kradzieżą. Oławska policja informuje również, że pięciu mężczyznom postawiono już zarzuty kradzieży z włamaniem. Grozi im kara do 10 lat pozbawienia wolności. </w:t>
      </w:r>
    </w:p>
    <w:p w14:paraId="30B28EA4" w14:textId="77777777" w:rsidR="00BA1220" w:rsidRDefault="00BA1220" w:rsidP="00EC3D7E">
      <w:pPr>
        <w:jc w:val="both"/>
        <w:rPr>
          <w:b/>
        </w:rPr>
      </w:pPr>
    </w:p>
    <w:p w14:paraId="4D16F94D" w14:textId="77777777" w:rsidR="00D31DB7" w:rsidRDefault="00EC3D7E" w:rsidP="00EC3D7E">
      <w:pPr>
        <w:jc w:val="both"/>
        <w:rPr>
          <w:b/>
        </w:rPr>
      </w:pPr>
      <w:r>
        <w:rPr>
          <w:rFonts w:ascii="Verdana" w:hAnsi="Verdana"/>
          <w:sz w:val="24"/>
          <w:szCs w:val="24"/>
        </w:rPr>
        <w:lastRenderedPageBreak/>
        <w:t xml:space="preserve">Wparcie technologiczne w tym przypadku okazało się zbawienne. Złodzieje nie spodziewali się, że ciągniki marki John Deere są fabrycznie zabezpieczone systemem JDLink. Amerykański potentat maszyn rolniczych nie zdradza jednak szczegółów na temat systemu, który staje się wizytówką bezpieczeństwa wśród plagi kradzieży ciągników różnych marek. </w:t>
      </w:r>
    </w:p>
    <w:p w14:paraId="0566E301" w14:textId="77777777" w:rsidR="00BF09DB" w:rsidRDefault="00BF09DB" w:rsidP="00EC3D7E">
      <w:pPr>
        <w:jc w:val="both"/>
      </w:pPr>
    </w:p>
    <w:p w14:paraId="189AFD44" w14:textId="77777777" w:rsidR="00CF382A" w:rsidRDefault="00CF382A" w:rsidP="00EC3D7E">
      <w:pPr>
        <w:jc w:val="both"/>
        <w:rPr>
          <w:rFonts w:ascii="Verdana" w:hAnsi="Verdana"/>
          <w:color w:val="000000" w:themeColor="text1"/>
          <w:sz w:val="24"/>
          <w:szCs w:val="24"/>
        </w:rPr>
      </w:pPr>
    </w:p>
    <w:p w14:paraId="2EB83D2E" w14:textId="77777777" w:rsidR="00CF382A" w:rsidRPr="00CF382A" w:rsidRDefault="00CF382A" w:rsidP="00EC3D7E">
      <w:pPr>
        <w:jc w:val="both"/>
        <w:rPr>
          <w:rFonts w:ascii="Verdana" w:hAnsi="Verdana"/>
          <w:color w:val="000000" w:themeColor="text1"/>
          <w:sz w:val="24"/>
          <w:szCs w:val="24"/>
        </w:rPr>
      </w:pPr>
      <w:bookmarkStart w:id="0" w:name="_GoBack"/>
      <w:bookmarkEnd w:id="0"/>
    </w:p>
    <w:p w14:paraId="0CF2E921" w14:textId="68D289FC" w:rsidR="00CF382A" w:rsidRPr="00CF382A" w:rsidRDefault="00CF382A" w:rsidP="00EC3D7E">
      <w:pPr>
        <w:jc w:val="both"/>
        <w:rPr>
          <w:rFonts w:ascii="Verdana" w:hAnsi="Verdana"/>
          <w:color w:val="000000" w:themeColor="text1"/>
          <w:sz w:val="20"/>
          <w:szCs w:val="20"/>
        </w:rPr>
      </w:pPr>
      <w:r w:rsidRPr="00CF382A">
        <w:rPr>
          <w:rFonts w:ascii="Verdana" w:hAnsi="Verdana"/>
          <w:color w:val="000000" w:themeColor="text1"/>
          <w:sz w:val="20"/>
          <w:szCs w:val="20"/>
        </w:rPr>
        <w:t>Informacja policji:</w:t>
      </w:r>
    </w:p>
    <w:p w14:paraId="4750261A" w14:textId="77777777" w:rsidR="00CF382A" w:rsidRPr="00CF382A" w:rsidRDefault="00CF382A" w:rsidP="00EC3D7E">
      <w:pPr>
        <w:jc w:val="both"/>
        <w:rPr>
          <w:rFonts w:ascii="Verdana" w:hAnsi="Verdana"/>
          <w:color w:val="000000" w:themeColor="text1"/>
          <w:sz w:val="20"/>
          <w:szCs w:val="20"/>
        </w:rPr>
      </w:pPr>
    </w:p>
    <w:p w14:paraId="2A032880" w14:textId="77777777" w:rsidR="00CF382A" w:rsidRPr="00CF382A" w:rsidRDefault="00CF382A" w:rsidP="00CF382A">
      <w:pPr>
        <w:rPr>
          <w:rFonts w:ascii="Verdana" w:hAnsi="Verdana"/>
          <w:color w:val="000000" w:themeColor="text1"/>
          <w:sz w:val="20"/>
          <w:szCs w:val="20"/>
        </w:rPr>
      </w:pPr>
      <w:hyperlink r:id="rId5" w:history="1">
        <w:r w:rsidRPr="00CF382A">
          <w:rPr>
            <w:rStyle w:val="Hipercze"/>
            <w:rFonts w:ascii="Verdana" w:hAnsi="Verdana"/>
            <w:color w:val="000000" w:themeColor="text1"/>
            <w:sz w:val="20"/>
            <w:szCs w:val="20"/>
          </w:rPr>
          <w:t>http://www.olawa.policja.gov.pl/pl/p/olawa/aktualnosci/wiadomosci/biezace_informacje/policja_zatrzymala_sprawcow_kradziezy_ciagnika_rolniczego_o_wartosci_800_tys__zlotych_oraz_odzyskala_skradzione_mienie</w:t>
        </w:r>
      </w:hyperlink>
    </w:p>
    <w:p w14:paraId="5DE65F25" w14:textId="77777777" w:rsidR="00CF382A" w:rsidRPr="00CF382A" w:rsidRDefault="00CF382A" w:rsidP="00EC3D7E">
      <w:pPr>
        <w:jc w:val="both"/>
        <w:rPr>
          <w:rFonts w:ascii="Verdana" w:hAnsi="Verdana"/>
          <w:color w:val="000000" w:themeColor="text1"/>
          <w:sz w:val="20"/>
          <w:szCs w:val="20"/>
        </w:rPr>
      </w:pPr>
    </w:p>
    <w:p w14:paraId="700480E1" w14:textId="77D12CFF" w:rsidR="00CF382A" w:rsidRPr="00CF382A" w:rsidRDefault="00CF382A" w:rsidP="00EC3D7E">
      <w:pPr>
        <w:jc w:val="both"/>
        <w:rPr>
          <w:rFonts w:ascii="Verdana" w:hAnsi="Verdana"/>
          <w:color w:val="000000" w:themeColor="text1"/>
          <w:sz w:val="20"/>
          <w:szCs w:val="20"/>
        </w:rPr>
      </w:pPr>
      <w:r w:rsidRPr="00CF382A">
        <w:rPr>
          <w:rFonts w:ascii="Verdana" w:hAnsi="Verdana"/>
          <w:color w:val="000000" w:themeColor="text1"/>
          <w:sz w:val="20"/>
          <w:szCs w:val="20"/>
        </w:rPr>
        <w:t xml:space="preserve">Systemy zabezpieczające: </w:t>
      </w:r>
    </w:p>
    <w:p w14:paraId="370426F7" w14:textId="77777777" w:rsidR="00CF382A" w:rsidRPr="00CF382A" w:rsidRDefault="00CF382A" w:rsidP="00CF382A">
      <w:pPr>
        <w:rPr>
          <w:rFonts w:ascii="Verdana" w:hAnsi="Verdana"/>
          <w:color w:val="000000" w:themeColor="text1"/>
          <w:sz w:val="20"/>
          <w:szCs w:val="20"/>
        </w:rPr>
      </w:pPr>
    </w:p>
    <w:p w14:paraId="3557AD38" w14:textId="77777777" w:rsidR="00CF382A" w:rsidRPr="00CF382A" w:rsidRDefault="00CF382A" w:rsidP="00CF382A">
      <w:pPr>
        <w:rPr>
          <w:rFonts w:ascii="Verdana" w:hAnsi="Verdana"/>
          <w:color w:val="000000" w:themeColor="text1"/>
          <w:sz w:val="20"/>
          <w:szCs w:val="20"/>
        </w:rPr>
      </w:pPr>
      <w:hyperlink r:id="rId6" w:history="1">
        <w:r w:rsidRPr="00CF382A">
          <w:rPr>
            <w:rStyle w:val="Hipercze"/>
            <w:rFonts w:ascii="Verdana" w:hAnsi="Verdana"/>
            <w:color w:val="000000" w:themeColor="text1"/>
            <w:sz w:val="20"/>
            <w:szCs w:val="20"/>
          </w:rPr>
          <w:t>https://www.youtube.com/watch?v=A_9w-fekHoA&amp;list=PLnuuygyBdIxZSSekeLcZvH7HDKW4RjmZ_&amp;index=5</w:t>
        </w:r>
      </w:hyperlink>
    </w:p>
    <w:p w14:paraId="563570F1" w14:textId="77777777" w:rsidR="00CF382A" w:rsidRPr="00BA1220" w:rsidRDefault="00CF382A" w:rsidP="00EC3D7E">
      <w:pPr>
        <w:jc w:val="both"/>
      </w:pPr>
    </w:p>
    <w:sectPr w:rsidR="00CF382A" w:rsidRPr="00BA1220">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F7C4E2C" w15:done="0"/>
  <w15:commentEx w15:paraId="6A3E9950" w15:done="0"/>
  <w15:commentEx w15:paraId="7E8C933C" w15:done="0"/>
  <w15:commentEx w15:paraId="7B8BB5F1" w15:done="0"/>
  <w15:commentEx w15:paraId="71F96AB1" w15:done="0"/>
  <w15:commentEx w15:paraId="72FF2546" w15:done="0"/>
  <w15:commentEx w15:paraId="087EF8EC" w15:done="0"/>
  <w15:commentEx w15:paraId="0A202983" w15:done="0"/>
  <w15:commentEx w15:paraId="0EE54DC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oziol Tomasz">
    <w15:presenceInfo w15:providerId="AD" w15:userId="S-1-5-21-1390067357-2139871995-682003330-9344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23B"/>
    <w:rsid w:val="000061AC"/>
    <w:rsid w:val="0008053E"/>
    <w:rsid w:val="000858C6"/>
    <w:rsid w:val="00187329"/>
    <w:rsid w:val="003C7A3D"/>
    <w:rsid w:val="0041023B"/>
    <w:rsid w:val="004E5E51"/>
    <w:rsid w:val="00696733"/>
    <w:rsid w:val="00892E43"/>
    <w:rsid w:val="00A9728C"/>
    <w:rsid w:val="00BA1220"/>
    <w:rsid w:val="00BF09DB"/>
    <w:rsid w:val="00C60711"/>
    <w:rsid w:val="00C73862"/>
    <w:rsid w:val="00CD79E9"/>
    <w:rsid w:val="00CF382A"/>
    <w:rsid w:val="00D0540A"/>
    <w:rsid w:val="00D31DB7"/>
    <w:rsid w:val="00D338AB"/>
    <w:rsid w:val="00E503BB"/>
    <w:rsid w:val="00EB3701"/>
    <w:rsid w:val="00EC3D7E"/>
    <w:rsid w:val="00F303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E0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1023B"/>
    <w:pPr>
      <w:spacing w:after="0" w:line="240" w:lineRule="auto"/>
    </w:pPr>
    <w:rPr>
      <w:rFonts w:ascii="Calibri" w:hAnsi="Calibri"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1023B"/>
    <w:rPr>
      <w:color w:val="0563C1"/>
      <w:u w:val="single"/>
    </w:rPr>
  </w:style>
  <w:style w:type="character" w:styleId="UyteHipercze">
    <w:name w:val="FollowedHyperlink"/>
    <w:basedOn w:val="Domylnaczcionkaakapitu"/>
    <w:uiPriority w:val="99"/>
    <w:semiHidden/>
    <w:unhideWhenUsed/>
    <w:rsid w:val="00BA1220"/>
    <w:rPr>
      <w:color w:val="800080" w:themeColor="followedHyperlink"/>
      <w:u w:val="single"/>
    </w:rPr>
  </w:style>
  <w:style w:type="paragraph" w:styleId="NormalnyWeb">
    <w:name w:val="Normal (Web)"/>
    <w:basedOn w:val="Normalny"/>
    <w:uiPriority w:val="99"/>
    <w:semiHidden/>
    <w:unhideWhenUsed/>
    <w:rsid w:val="00BA1220"/>
    <w:pPr>
      <w:spacing w:before="100" w:beforeAutospacing="1" w:after="100" w:afterAutospacing="1"/>
    </w:pPr>
    <w:rPr>
      <w:rFonts w:ascii="Times New Roman" w:eastAsia="Times New Roman" w:hAnsi="Times New Roman"/>
      <w:sz w:val="24"/>
      <w:szCs w:val="24"/>
    </w:rPr>
  </w:style>
  <w:style w:type="character" w:styleId="Pogrubienie">
    <w:name w:val="Strong"/>
    <w:basedOn w:val="Domylnaczcionkaakapitu"/>
    <w:uiPriority w:val="22"/>
    <w:qFormat/>
    <w:rsid w:val="00BA1220"/>
    <w:rPr>
      <w:b/>
      <w:bCs/>
    </w:rPr>
  </w:style>
  <w:style w:type="paragraph" w:styleId="Tekstdymka">
    <w:name w:val="Balloon Text"/>
    <w:basedOn w:val="Normalny"/>
    <w:link w:val="TekstdymkaZnak"/>
    <w:uiPriority w:val="99"/>
    <w:semiHidden/>
    <w:unhideWhenUsed/>
    <w:rsid w:val="00BF09DB"/>
    <w:rPr>
      <w:rFonts w:ascii="Tahoma" w:hAnsi="Tahoma" w:cs="Tahoma"/>
      <w:sz w:val="16"/>
      <w:szCs w:val="16"/>
    </w:rPr>
  </w:style>
  <w:style w:type="character" w:customStyle="1" w:styleId="TekstdymkaZnak">
    <w:name w:val="Tekst dymka Znak"/>
    <w:basedOn w:val="Domylnaczcionkaakapitu"/>
    <w:link w:val="Tekstdymka"/>
    <w:uiPriority w:val="99"/>
    <w:semiHidden/>
    <w:rsid w:val="00BF09DB"/>
    <w:rPr>
      <w:rFonts w:ascii="Tahoma" w:hAnsi="Tahoma" w:cs="Tahoma"/>
      <w:sz w:val="16"/>
      <w:szCs w:val="16"/>
      <w:lang w:eastAsia="pl-PL"/>
    </w:rPr>
  </w:style>
  <w:style w:type="paragraph" w:customStyle="1" w:styleId="padding-bottom">
    <w:name w:val="padding-bottom"/>
    <w:basedOn w:val="Normalny"/>
    <w:rsid w:val="00187329"/>
    <w:pPr>
      <w:spacing w:before="100" w:beforeAutospacing="1" w:after="100" w:afterAutospacing="1"/>
    </w:pPr>
    <w:rPr>
      <w:rFonts w:ascii="Times New Roman" w:eastAsia="Times New Roman" w:hAnsi="Times New Roman"/>
      <w:sz w:val="24"/>
      <w:szCs w:val="24"/>
    </w:rPr>
  </w:style>
  <w:style w:type="character" w:styleId="Odwoaniedokomentarza">
    <w:name w:val="annotation reference"/>
    <w:basedOn w:val="Domylnaczcionkaakapitu"/>
    <w:uiPriority w:val="99"/>
    <w:semiHidden/>
    <w:unhideWhenUsed/>
    <w:rsid w:val="000061AC"/>
    <w:rPr>
      <w:sz w:val="16"/>
      <w:szCs w:val="16"/>
    </w:rPr>
  </w:style>
  <w:style w:type="paragraph" w:styleId="Tekstkomentarza">
    <w:name w:val="annotation text"/>
    <w:basedOn w:val="Normalny"/>
    <w:link w:val="TekstkomentarzaZnak"/>
    <w:uiPriority w:val="99"/>
    <w:semiHidden/>
    <w:unhideWhenUsed/>
    <w:rsid w:val="000061AC"/>
    <w:rPr>
      <w:sz w:val="20"/>
      <w:szCs w:val="20"/>
    </w:rPr>
  </w:style>
  <w:style w:type="character" w:customStyle="1" w:styleId="TekstkomentarzaZnak">
    <w:name w:val="Tekst komentarza Znak"/>
    <w:basedOn w:val="Domylnaczcionkaakapitu"/>
    <w:link w:val="Tekstkomentarza"/>
    <w:uiPriority w:val="99"/>
    <w:semiHidden/>
    <w:rsid w:val="000061AC"/>
    <w:rPr>
      <w:rFonts w:ascii="Calibri"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061AC"/>
    <w:rPr>
      <w:b/>
      <w:bCs/>
    </w:rPr>
  </w:style>
  <w:style w:type="character" w:customStyle="1" w:styleId="TematkomentarzaZnak">
    <w:name w:val="Temat komentarza Znak"/>
    <w:basedOn w:val="TekstkomentarzaZnak"/>
    <w:link w:val="Tematkomentarza"/>
    <w:uiPriority w:val="99"/>
    <w:semiHidden/>
    <w:rsid w:val="000061AC"/>
    <w:rPr>
      <w:rFonts w:ascii="Calibri" w:hAnsi="Calibri"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1023B"/>
    <w:pPr>
      <w:spacing w:after="0" w:line="240" w:lineRule="auto"/>
    </w:pPr>
    <w:rPr>
      <w:rFonts w:ascii="Calibri" w:hAnsi="Calibri"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1023B"/>
    <w:rPr>
      <w:color w:val="0563C1"/>
      <w:u w:val="single"/>
    </w:rPr>
  </w:style>
  <w:style w:type="character" w:styleId="UyteHipercze">
    <w:name w:val="FollowedHyperlink"/>
    <w:basedOn w:val="Domylnaczcionkaakapitu"/>
    <w:uiPriority w:val="99"/>
    <w:semiHidden/>
    <w:unhideWhenUsed/>
    <w:rsid w:val="00BA1220"/>
    <w:rPr>
      <w:color w:val="800080" w:themeColor="followedHyperlink"/>
      <w:u w:val="single"/>
    </w:rPr>
  </w:style>
  <w:style w:type="paragraph" w:styleId="NormalnyWeb">
    <w:name w:val="Normal (Web)"/>
    <w:basedOn w:val="Normalny"/>
    <w:uiPriority w:val="99"/>
    <w:semiHidden/>
    <w:unhideWhenUsed/>
    <w:rsid w:val="00BA1220"/>
    <w:pPr>
      <w:spacing w:before="100" w:beforeAutospacing="1" w:after="100" w:afterAutospacing="1"/>
    </w:pPr>
    <w:rPr>
      <w:rFonts w:ascii="Times New Roman" w:eastAsia="Times New Roman" w:hAnsi="Times New Roman"/>
      <w:sz w:val="24"/>
      <w:szCs w:val="24"/>
    </w:rPr>
  </w:style>
  <w:style w:type="character" w:styleId="Pogrubienie">
    <w:name w:val="Strong"/>
    <w:basedOn w:val="Domylnaczcionkaakapitu"/>
    <w:uiPriority w:val="22"/>
    <w:qFormat/>
    <w:rsid w:val="00BA1220"/>
    <w:rPr>
      <w:b/>
      <w:bCs/>
    </w:rPr>
  </w:style>
  <w:style w:type="paragraph" w:styleId="Tekstdymka">
    <w:name w:val="Balloon Text"/>
    <w:basedOn w:val="Normalny"/>
    <w:link w:val="TekstdymkaZnak"/>
    <w:uiPriority w:val="99"/>
    <w:semiHidden/>
    <w:unhideWhenUsed/>
    <w:rsid w:val="00BF09DB"/>
    <w:rPr>
      <w:rFonts w:ascii="Tahoma" w:hAnsi="Tahoma" w:cs="Tahoma"/>
      <w:sz w:val="16"/>
      <w:szCs w:val="16"/>
    </w:rPr>
  </w:style>
  <w:style w:type="character" w:customStyle="1" w:styleId="TekstdymkaZnak">
    <w:name w:val="Tekst dymka Znak"/>
    <w:basedOn w:val="Domylnaczcionkaakapitu"/>
    <w:link w:val="Tekstdymka"/>
    <w:uiPriority w:val="99"/>
    <w:semiHidden/>
    <w:rsid w:val="00BF09DB"/>
    <w:rPr>
      <w:rFonts w:ascii="Tahoma" w:hAnsi="Tahoma" w:cs="Tahoma"/>
      <w:sz w:val="16"/>
      <w:szCs w:val="16"/>
      <w:lang w:eastAsia="pl-PL"/>
    </w:rPr>
  </w:style>
  <w:style w:type="paragraph" w:customStyle="1" w:styleId="padding-bottom">
    <w:name w:val="padding-bottom"/>
    <w:basedOn w:val="Normalny"/>
    <w:rsid w:val="00187329"/>
    <w:pPr>
      <w:spacing w:before="100" w:beforeAutospacing="1" w:after="100" w:afterAutospacing="1"/>
    </w:pPr>
    <w:rPr>
      <w:rFonts w:ascii="Times New Roman" w:eastAsia="Times New Roman" w:hAnsi="Times New Roman"/>
      <w:sz w:val="24"/>
      <w:szCs w:val="24"/>
    </w:rPr>
  </w:style>
  <w:style w:type="character" w:styleId="Odwoaniedokomentarza">
    <w:name w:val="annotation reference"/>
    <w:basedOn w:val="Domylnaczcionkaakapitu"/>
    <w:uiPriority w:val="99"/>
    <w:semiHidden/>
    <w:unhideWhenUsed/>
    <w:rsid w:val="000061AC"/>
    <w:rPr>
      <w:sz w:val="16"/>
      <w:szCs w:val="16"/>
    </w:rPr>
  </w:style>
  <w:style w:type="paragraph" w:styleId="Tekstkomentarza">
    <w:name w:val="annotation text"/>
    <w:basedOn w:val="Normalny"/>
    <w:link w:val="TekstkomentarzaZnak"/>
    <w:uiPriority w:val="99"/>
    <w:semiHidden/>
    <w:unhideWhenUsed/>
    <w:rsid w:val="000061AC"/>
    <w:rPr>
      <w:sz w:val="20"/>
      <w:szCs w:val="20"/>
    </w:rPr>
  </w:style>
  <w:style w:type="character" w:customStyle="1" w:styleId="TekstkomentarzaZnak">
    <w:name w:val="Tekst komentarza Znak"/>
    <w:basedOn w:val="Domylnaczcionkaakapitu"/>
    <w:link w:val="Tekstkomentarza"/>
    <w:uiPriority w:val="99"/>
    <w:semiHidden/>
    <w:rsid w:val="000061AC"/>
    <w:rPr>
      <w:rFonts w:ascii="Calibri"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061AC"/>
    <w:rPr>
      <w:b/>
      <w:bCs/>
    </w:rPr>
  </w:style>
  <w:style w:type="character" w:customStyle="1" w:styleId="TematkomentarzaZnak">
    <w:name w:val="Temat komentarza Znak"/>
    <w:basedOn w:val="TekstkomentarzaZnak"/>
    <w:link w:val="Tematkomentarza"/>
    <w:uiPriority w:val="99"/>
    <w:semiHidden/>
    <w:rsid w:val="000061AC"/>
    <w:rPr>
      <w:rFonts w:ascii="Calibri" w:hAnsi="Calibri"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75106">
      <w:bodyDiv w:val="1"/>
      <w:marLeft w:val="0"/>
      <w:marRight w:val="0"/>
      <w:marTop w:val="0"/>
      <w:marBottom w:val="0"/>
      <w:divBdr>
        <w:top w:val="none" w:sz="0" w:space="0" w:color="auto"/>
        <w:left w:val="none" w:sz="0" w:space="0" w:color="auto"/>
        <w:bottom w:val="none" w:sz="0" w:space="0" w:color="auto"/>
        <w:right w:val="none" w:sz="0" w:space="0" w:color="auto"/>
      </w:divBdr>
    </w:div>
    <w:div w:id="142351415">
      <w:bodyDiv w:val="1"/>
      <w:marLeft w:val="0"/>
      <w:marRight w:val="0"/>
      <w:marTop w:val="0"/>
      <w:marBottom w:val="0"/>
      <w:divBdr>
        <w:top w:val="none" w:sz="0" w:space="0" w:color="auto"/>
        <w:left w:val="none" w:sz="0" w:space="0" w:color="auto"/>
        <w:bottom w:val="none" w:sz="0" w:space="0" w:color="auto"/>
        <w:right w:val="none" w:sz="0" w:space="0" w:color="auto"/>
      </w:divBdr>
    </w:div>
    <w:div w:id="339360314">
      <w:bodyDiv w:val="1"/>
      <w:marLeft w:val="0"/>
      <w:marRight w:val="0"/>
      <w:marTop w:val="0"/>
      <w:marBottom w:val="0"/>
      <w:divBdr>
        <w:top w:val="none" w:sz="0" w:space="0" w:color="auto"/>
        <w:left w:val="none" w:sz="0" w:space="0" w:color="auto"/>
        <w:bottom w:val="none" w:sz="0" w:space="0" w:color="auto"/>
        <w:right w:val="none" w:sz="0" w:space="0" w:color="auto"/>
      </w:divBdr>
    </w:div>
    <w:div w:id="380591075">
      <w:bodyDiv w:val="1"/>
      <w:marLeft w:val="0"/>
      <w:marRight w:val="0"/>
      <w:marTop w:val="0"/>
      <w:marBottom w:val="0"/>
      <w:divBdr>
        <w:top w:val="none" w:sz="0" w:space="0" w:color="auto"/>
        <w:left w:val="none" w:sz="0" w:space="0" w:color="auto"/>
        <w:bottom w:val="none" w:sz="0" w:space="0" w:color="auto"/>
        <w:right w:val="none" w:sz="0" w:space="0" w:color="auto"/>
      </w:divBdr>
    </w:div>
    <w:div w:id="406079765">
      <w:bodyDiv w:val="1"/>
      <w:marLeft w:val="0"/>
      <w:marRight w:val="0"/>
      <w:marTop w:val="0"/>
      <w:marBottom w:val="0"/>
      <w:divBdr>
        <w:top w:val="none" w:sz="0" w:space="0" w:color="auto"/>
        <w:left w:val="none" w:sz="0" w:space="0" w:color="auto"/>
        <w:bottom w:val="none" w:sz="0" w:space="0" w:color="auto"/>
        <w:right w:val="none" w:sz="0" w:space="0" w:color="auto"/>
      </w:divBdr>
    </w:div>
    <w:div w:id="1392191273">
      <w:bodyDiv w:val="1"/>
      <w:marLeft w:val="0"/>
      <w:marRight w:val="0"/>
      <w:marTop w:val="0"/>
      <w:marBottom w:val="0"/>
      <w:divBdr>
        <w:top w:val="none" w:sz="0" w:space="0" w:color="auto"/>
        <w:left w:val="none" w:sz="0" w:space="0" w:color="auto"/>
        <w:bottom w:val="none" w:sz="0" w:space="0" w:color="auto"/>
        <w:right w:val="none" w:sz="0" w:space="0" w:color="auto"/>
      </w:divBdr>
    </w:div>
    <w:div w:id="1926105206">
      <w:bodyDiv w:val="1"/>
      <w:marLeft w:val="0"/>
      <w:marRight w:val="0"/>
      <w:marTop w:val="0"/>
      <w:marBottom w:val="0"/>
      <w:divBdr>
        <w:top w:val="none" w:sz="0" w:space="0" w:color="auto"/>
        <w:left w:val="none" w:sz="0" w:space="0" w:color="auto"/>
        <w:bottom w:val="none" w:sz="0" w:space="0" w:color="auto"/>
        <w:right w:val="none" w:sz="0" w:space="0" w:color="auto"/>
      </w:divBdr>
      <w:divsChild>
        <w:div w:id="259028309">
          <w:marLeft w:val="0"/>
          <w:marRight w:val="0"/>
          <w:marTop w:val="0"/>
          <w:marBottom w:val="225"/>
          <w:divBdr>
            <w:top w:val="none" w:sz="0" w:space="0" w:color="DFDFDF"/>
            <w:left w:val="none" w:sz="0" w:space="0" w:color="DFDFDF"/>
            <w:bottom w:val="none" w:sz="0" w:space="0" w:color="DFDFDF"/>
            <w:right w:val="none" w:sz="0" w:space="0" w:color="DFDFDF"/>
          </w:divBdr>
          <w:divsChild>
            <w:div w:id="1265190891">
              <w:marLeft w:val="0"/>
              <w:marRight w:val="0"/>
              <w:marTop w:val="100"/>
              <w:marBottom w:val="0"/>
              <w:divBdr>
                <w:top w:val="none" w:sz="0" w:space="0" w:color="DFDFDF"/>
                <w:left w:val="none" w:sz="0" w:space="0" w:color="DFDFDF"/>
                <w:bottom w:val="none" w:sz="0" w:space="0" w:color="DFDFDF"/>
                <w:right w:val="none" w:sz="0" w:space="0" w:color="DFDFDF"/>
              </w:divBdr>
              <w:divsChild>
                <w:div w:id="1094740217">
                  <w:marLeft w:val="0"/>
                  <w:marRight w:val="0"/>
                  <w:marTop w:val="100"/>
                  <w:marBottom w:val="100"/>
                  <w:divBdr>
                    <w:top w:val="none" w:sz="0" w:space="0" w:color="DFDFDF"/>
                    <w:left w:val="none" w:sz="0" w:space="0" w:color="DFDFDF"/>
                    <w:bottom w:val="none" w:sz="0" w:space="0" w:color="DFDFDF"/>
                    <w:right w:val="none" w:sz="0" w:space="0" w:color="DFDFDF"/>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youtube.com/watch?v=A_9w-fekHoA&amp;list=PLnuuygyBdIxZSSekeLcZvH7HDKW4RjmZ_&amp;index=5" TargetMode="External"/><Relationship Id="rId5" Type="http://schemas.openxmlformats.org/officeDocument/2006/relationships/hyperlink" Target="http://www.olawa.policja.gov.pl/pl/p/olawa/aktualnosci/wiadomosci/biezace_informacje/policja_zatrzymala_sprawcow_kradziezy_ciagnika_rolniczego_o_wartosci_800_tys__zlotych_oraz_odzyskala_skradzione_mienie" TargetMode="External"/><Relationship Id="rId10" Type="http://schemas.microsoft.com/office/2011/relationships/commentsExtended" Target="commentsExtended.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460</Words>
  <Characters>2765</Characters>
  <Application>Microsoft Office Word</Application>
  <DocSecurity>0</DocSecurity>
  <Lines>23</Lines>
  <Paragraphs>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Mateusz_D</dc:creator>
  <cp:lastModifiedBy>Mateusz_D</cp:lastModifiedBy>
  <cp:revision>2</cp:revision>
  <dcterms:created xsi:type="dcterms:W3CDTF">2016-05-05T10:14:00Z</dcterms:created>
  <dcterms:modified xsi:type="dcterms:W3CDTF">2016-05-05T10:14:00Z</dcterms:modified>
</cp:coreProperties>
</file>