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C26" w:rsidRP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right"/>
        <w:rPr>
          <w:rFonts w:ascii="Verdana" w:hAnsi="Verdana" w:cs="Arial"/>
          <w:bCs/>
          <w:sz w:val="20"/>
          <w:lang w:val="pl-PL"/>
        </w:rPr>
      </w:pPr>
      <w:r>
        <w:rPr>
          <w:rFonts w:ascii="Verdana" w:hAnsi="Verdana" w:cs="Arial"/>
          <w:b/>
          <w:bCs/>
          <w:sz w:val="20"/>
          <w:lang w:val="pl-PL"/>
        </w:rPr>
        <w:tab/>
      </w:r>
      <w:r>
        <w:rPr>
          <w:rFonts w:ascii="Verdana" w:hAnsi="Verdana" w:cs="Arial"/>
          <w:b/>
          <w:bCs/>
          <w:sz w:val="20"/>
          <w:lang w:val="pl-PL"/>
        </w:rPr>
        <w:tab/>
      </w:r>
      <w:r w:rsidRPr="00862C26">
        <w:rPr>
          <w:rFonts w:ascii="Verdana" w:hAnsi="Verdana" w:cs="Arial"/>
          <w:bCs/>
          <w:sz w:val="20"/>
          <w:lang w:val="pl-PL"/>
        </w:rPr>
        <w:t xml:space="preserve">Komunikat prasowy, </w:t>
      </w:r>
      <w:r w:rsidR="006E0695">
        <w:rPr>
          <w:rFonts w:ascii="Verdana" w:hAnsi="Verdana" w:cs="Arial"/>
          <w:bCs/>
          <w:sz w:val="20"/>
          <w:lang w:val="pl-PL"/>
        </w:rPr>
        <w:t>6.7</w:t>
      </w:r>
      <w:bookmarkStart w:id="0" w:name="_GoBack"/>
      <w:bookmarkEnd w:id="0"/>
      <w:r w:rsidRPr="00862C26">
        <w:rPr>
          <w:rFonts w:ascii="Verdana" w:hAnsi="Verdana" w:cs="Arial"/>
          <w:bCs/>
          <w:sz w:val="20"/>
          <w:lang w:val="pl-PL"/>
        </w:rPr>
        <w:t>.2016</w:t>
      </w:r>
    </w:p>
    <w:p w:rsidR="00862C26" w:rsidRPr="005D545F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  <w:r>
        <w:rPr>
          <w:rFonts w:ascii="Verdana" w:hAnsi="Verdana" w:cs="Arial"/>
          <w:b/>
          <w:bCs/>
          <w:sz w:val="20"/>
          <w:lang w:val="pl-PL"/>
        </w:rPr>
        <w:tab/>
      </w:r>
      <w:r>
        <w:rPr>
          <w:rFonts w:ascii="Verdana" w:hAnsi="Verdana" w:cs="Arial"/>
          <w:b/>
          <w:bCs/>
          <w:sz w:val="20"/>
          <w:lang w:val="pl-PL"/>
        </w:rPr>
        <w:tab/>
      </w:r>
      <w:r>
        <w:rPr>
          <w:rFonts w:ascii="Verdana" w:hAnsi="Verdana" w:cs="Arial"/>
          <w:b/>
          <w:bCs/>
          <w:sz w:val="20"/>
          <w:lang w:val="pl-PL"/>
        </w:rPr>
        <w:tab/>
      </w:r>
      <w:r>
        <w:rPr>
          <w:rFonts w:ascii="Verdana" w:hAnsi="Verdana" w:cs="Arial"/>
          <w:b/>
          <w:bCs/>
          <w:sz w:val="20"/>
          <w:lang w:val="pl-PL"/>
        </w:rPr>
        <w:tab/>
      </w: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8"/>
          <w:szCs w:val="28"/>
          <w:lang w:val="pl-PL"/>
        </w:rPr>
      </w:pPr>
      <w:r>
        <w:rPr>
          <w:rFonts w:ascii="Verdana" w:hAnsi="Verdana" w:cs="Arial"/>
          <w:b/>
          <w:bCs/>
          <w:sz w:val="28"/>
          <w:szCs w:val="28"/>
          <w:lang w:val="pl-PL"/>
        </w:rPr>
        <w:t xml:space="preserve">John </w:t>
      </w:r>
      <w:proofErr w:type="spellStart"/>
      <w:r>
        <w:rPr>
          <w:rFonts w:ascii="Verdana" w:hAnsi="Verdana" w:cs="Arial"/>
          <w:b/>
          <w:bCs/>
          <w:sz w:val="28"/>
          <w:szCs w:val="28"/>
          <w:lang w:val="pl-PL"/>
        </w:rPr>
        <w:t>Deere</w:t>
      </w:r>
      <w:proofErr w:type="spellEnd"/>
      <w:r>
        <w:rPr>
          <w:rFonts w:ascii="Verdana" w:hAnsi="Verdana" w:cs="Arial"/>
          <w:b/>
          <w:bCs/>
          <w:sz w:val="28"/>
          <w:szCs w:val="28"/>
          <w:lang w:val="pl-PL"/>
        </w:rPr>
        <w:t xml:space="preserve"> z nowymi </w:t>
      </w:r>
      <w:proofErr w:type="spellStart"/>
      <w:r>
        <w:rPr>
          <w:rFonts w:ascii="Verdana" w:hAnsi="Verdana" w:cs="Arial"/>
          <w:b/>
          <w:bCs/>
          <w:sz w:val="28"/>
          <w:szCs w:val="28"/>
          <w:lang w:val="pl-PL"/>
        </w:rPr>
        <w:t>Gatorami</w:t>
      </w:r>
      <w:proofErr w:type="spellEnd"/>
      <w:r>
        <w:rPr>
          <w:rFonts w:ascii="Verdana" w:hAnsi="Verdana" w:cs="Arial"/>
          <w:b/>
          <w:bCs/>
          <w:sz w:val="28"/>
          <w:szCs w:val="28"/>
          <w:lang w:val="pl-PL"/>
        </w:rPr>
        <w:t xml:space="preserve"> </w:t>
      </w: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</w:p>
    <w:p w:rsidR="00862C26" w:rsidRDefault="00862C26" w:rsidP="00862C26">
      <w:pPr>
        <w:spacing w:line="276" w:lineRule="auto"/>
        <w:jc w:val="both"/>
        <w:rPr>
          <w:rFonts w:ascii="Verdana" w:hAnsi="Verdana"/>
          <w:b/>
          <w:sz w:val="20"/>
          <w:lang w:val="pl-PL"/>
        </w:rPr>
      </w:pPr>
      <w:r w:rsidRPr="00862C26">
        <w:rPr>
          <w:rFonts w:ascii="Verdana" w:hAnsi="Verdana"/>
          <w:b/>
          <w:sz w:val="20"/>
          <w:lang w:val="pl-PL"/>
        </w:rPr>
        <w:t xml:space="preserve">John Deere aktualizuje ofertę pojazdów użytkowych. Na klientów będą czekały łącznie aż trzy nowe modele </w:t>
      </w:r>
      <w:proofErr w:type="spellStart"/>
      <w:r w:rsidRPr="00862C26">
        <w:rPr>
          <w:rFonts w:ascii="Verdana" w:hAnsi="Verdana"/>
          <w:b/>
          <w:sz w:val="20"/>
          <w:lang w:val="pl-PL"/>
        </w:rPr>
        <w:t>Gatorów</w:t>
      </w:r>
      <w:proofErr w:type="spellEnd"/>
      <w:r w:rsidRPr="00862C26">
        <w:rPr>
          <w:rFonts w:ascii="Verdana" w:hAnsi="Verdana"/>
          <w:b/>
          <w:sz w:val="20"/>
          <w:lang w:val="pl-PL"/>
        </w:rPr>
        <w:t xml:space="preserve"> - XUV 560, XUV 590i oraz XUV 590i S4. </w:t>
      </w:r>
      <w:r>
        <w:rPr>
          <w:rFonts w:ascii="Verdana" w:hAnsi="Verdana"/>
          <w:b/>
          <w:sz w:val="20"/>
          <w:lang w:val="pl-PL"/>
        </w:rPr>
        <w:t>Marka informuje, że głównym</w:t>
      </w:r>
      <w:r w:rsidR="001D2AFE">
        <w:rPr>
          <w:rFonts w:ascii="Verdana" w:hAnsi="Verdana"/>
          <w:b/>
          <w:sz w:val="20"/>
          <w:lang w:val="pl-PL"/>
        </w:rPr>
        <w:t xml:space="preserve">i zaletami nowych </w:t>
      </w:r>
      <w:proofErr w:type="spellStart"/>
      <w:r w:rsidR="001D2AFE">
        <w:rPr>
          <w:rFonts w:ascii="Verdana" w:hAnsi="Verdana"/>
          <w:b/>
          <w:sz w:val="20"/>
          <w:lang w:val="pl-PL"/>
        </w:rPr>
        <w:t>crossover</w:t>
      </w:r>
      <w:r w:rsidR="00737DAB">
        <w:rPr>
          <w:rFonts w:ascii="Verdana" w:hAnsi="Verdana"/>
          <w:b/>
          <w:sz w:val="20"/>
          <w:lang w:val="pl-PL"/>
        </w:rPr>
        <w:t>’</w:t>
      </w:r>
      <w:r w:rsidR="001D2AFE">
        <w:rPr>
          <w:rFonts w:ascii="Verdana" w:hAnsi="Verdana"/>
          <w:b/>
          <w:sz w:val="20"/>
          <w:lang w:val="pl-PL"/>
        </w:rPr>
        <w:t>ów</w:t>
      </w:r>
      <w:proofErr w:type="spellEnd"/>
      <w:r w:rsidR="001D2AFE">
        <w:rPr>
          <w:rFonts w:ascii="Verdana" w:hAnsi="Verdana"/>
          <w:b/>
          <w:sz w:val="20"/>
          <w:lang w:val="pl-PL"/>
        </w:rPr>
        <w:t xml:space="preserve"> jest</w:t>
      </w:r>
      <w:r>
        <w:rPr>
          <w:rFonts w:ascii="Verdana" w:hAnsi="Verdana"/>
          <w:b/>
          <w:sz w:val="20"/>
          <w:lang w:val="pl-PL"/>
        </w:rPr>
        <w:t xml:space="preserve"> jeszcze większa wydajność i oszczędność. </w:t>
      </w:r>
    </w:p>
    <w:p w:rsidR="00862C26" w:rsidRDefault="00862C26" w:rsidP="00862C26">
      <w:pPr>
        <w:spacing w:line="276" w:lineRule="auto"/>
        <w:jc w:val="both"/>
        <w:rPr>
          <w:rFonts w:ascii="Verdana" w:hAnsi="Verdana"/>
          <w:sz w:val="20"/>
          <w:lang w:val="pl-PL"/>
        </w:rPr>
      </w:pPr>
    </w:p>
    <w:p w:rsidR="00862C26" w:rsidRDefault="00862C26" w:rsidP="00862C26">
      <w:pPr>
        <w:spacing w:line="276" w:lineRule="auto"/>
        <w:jc w:val="both"/>
        <w:rPr>
          <w:rFonts w:ascii="Verdana" w:hAnsi="Verdana"/>
          <w:sz w:val="20"/>
          <w:lang w:val="pl-PL"/>
        </w:rPr>
      </w:pPr>
      <w:proofErr w:type="spellStart"/>
      <w:r>
        <w:rPr>
          <w:rFonts w:ascii="Verdana" w:hAnsi="Verdana" w:cs="Arial"/>
          <w:sz w:val="20"/>
          <w:lang w:val="pl-PL"/>
        </w:rPr>
        <w:t>Gator</w:t>
      </w:r>
      <w:proofErr w:type="spellEnd"/>
      <w:r>
        <w:rPr>
          <w:rFonts w:ascii="Verdana" w:hAnsi="Verdana" w:cs="Arial"/>
          <w:sz w:val="20"/>
          <w:vertAlign w:val="superscript"/>
          <w:lang w:val="pl-PL"/>
        </w:rPr>
        <w:t xml:space="preserve"> </w:t>
      </w:r>
      <w:r>
        <w:rPr>
          <w:rFonts w:ascii="Verdana" w:hAnsi="Verdana" w:cs="Arial"/>
          <w:sz w:val="20"/>
          <w:lang w:val="pl-PL"/>
        </w:rPr>
        <w:t xml:space="preserve">XUV 560 to średniej wielkości pojazd, który został zaprojektowany dla klientów oczekujących wygodnego i uniwersalnego pojazdu użytkowego z napędem na cztery koła. Nowy </w:t>
      </w:r>
      <w:proofErr w:type="spellStart"/>
      <w:r>
        <w:rPr>
          <w:rFonts w:ascii="Verdana" w:hAnsi="Verdana" w:cs="Arial"/>
          <w:sz w:val="20"/>
          <w:lang w:val="pl-PL"/>
        </w:rPr>
        <w:t>Gator</w:t>
      </w:r>
      <w:proofErr w:type="spellEnd"/>
      <w:r>
        <w:rPr>
          <w:rFonts w:ascii="Verdana" w:hAnsi="Verdana" w:cs="Arial"/>
          <w:sz w:val="20"/>
          <w:lang w:val="pl-PL"/>
        </w:rPr>
        <w:t xml:space="preserve"> </w:t>
      </w:r>
      <w:r w:rsidR="001D2AFE">
        <w:rPr>
          <w:rFonts w:ascii="Verdana" w:hAnsi="Verdana" w:cs="Arial"/>
          <w:sz w:val="20"/>
          <w:lang w:val="pl-PL"/>
        </w:rPr>
        <w:t xml:space="preserve">został </w:t>
      </w:r>
      <w:r>
        <w:rPr>
          <w:rFonts w:ascii="Verdana" w:hAnsi="Verdana" w:cs="Arial"/>
          <w:sz w:val="20"/>
          <w:lang w:val="pl-PL"/>
        </w:rPr>
        <w:t>wyposażony w ergonomiczne stanowisko operatora, cichy silnik V-</w:t>
      </w:r>
      <w:proofErr w:type="spellStart"/>
      <w:r>
        <w:rPr>
          <w:rFonts w:ascii="Verdana" w:hAnsi="Verdana" w:cs="Arial"/>
          <w:sz w:val="20"/>
          <w:lang w:val="pl-PL"/>
        </w:rPr>
        <w:t>twin</w:t>
      </w:r>
      <w:proofErr w:type="spellEnd"/>
      <w:r>
        <w:rPr>
          <w:rFonts w:ascii="Verdana" w:hAnsi="Verdana" w:cs="Arial"/>
          <w:sz w:val="20"/>
          <w:lang w:val="pl-PL"/>
        </w:rPr>
        <w:t xml:space="preserve">, niezależne zawieszenie wszystkich czterech kół, napęd na cztery koła i liczne opcje dodatkowe. Z kolei modele XUV 590i i XUV590i S4 zostały stworzone dla klientów wymagających wydajności i komfortu. John Deere zadbał o to, by miały wydajny dwucylindrowy silnik, niezależne zawieszenie wszystkich czterech kół i szeroką gamę opcji doposażenia. </w:t>
      </w: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  <w:r>
        <w:rPr>
          <w:rFonts w:ascii="Verdana" w:hAnsi="Verdana" w:cs="Arial"/>
          <w:b/>
          <w:sz w:val="20"/>
          <w:lang w:val="pl-PL"/>
        </w:rPr>
        <w:t xml:space="preserve">Niedrogi i uniwersalny XUV 560 </w:t>
      </w: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</w:p>
    <w:p w:rsidR="00862C26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  <w:r>
        <w:rPr>
          <w:rFonts w:ascii="Verdana" w:hAnsi="Verdana" w:cs="Arial"/>
          <w:sz w:val="20"/>
          <w:lang w:val="pl-PL"/>
        </w:rPr>
        <w:t>– </w:t>
      </w:r>
      <w:r>
        <w:rPr>
          <w:rFonts w:ascii="Verdana" w:hAnsi="Verdana" w:cs="Arial"/>
          <w:i/>
          <w:sz w:val="20"/>
          <w:lang w:val="pl-PL"/>
        </w:rPr>
        <w:t xml:space="preserve">Ten nowy model w naszej rodzinie pojazdów </w:t>
      </w:r>
      <w:proofErr w:type="spellStart"/>
      <w:r>
        <w:rPr>
          <w:rFonts w:ascii="Verdana" w:hAnsi="Verdana" w:cs="Arial"/>
          <w:i/>
          <w:sz w:val="20"/>
          <w:lang w:val="pl-PL"/>
        </w:rPr>
        <w:t>Gator</w:t>
      </w:r>
      <w:proofErr w:type="spellEnd"/>
      <w:r>
        <w:rPr>
          <w:rFonts w:ascii="Verdana" w:hAnsi="Verdana" w:cs="Arial"/>
          <w:i/>
          <w:sz w:val="20"/>
          <w:lang w:val="pl-PL"/>
        </w:rPr>
        <w:t xml:space="preserve"> oferuje jeszcze więcej opcji dla naszych klientów </w:t>
      </w:r>
      <w:r>
        <w:rPr>
          <w:rFonts w:ascii="Verdana" w:hAnsi="Verdana" w:cs="Arial"/>
          <w:sz w:val="20"/>
          <w:lang w:val="pl-PL"/>
        </w:rPr>
        <w:t xml:space="preserve">– zapowiada Paul Trowman, Menadżer ds. Marketingu Europejskiego w John Deere. </w:t>
      </w:r>
    </w:p>
    <w:p w:rsidR="00862C26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</w:p>
    <w:p w:rsidR="00862C26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  <w:r>
        <w:rPr>
          <w:rFonts w:ascii="Verdana" w:hAnsi="Verdana" w:cs="Arial"/>
          <w:sz w:val="20"/>
          <w:lang w:val="pl-PL"/>
        </w:rPr>
        <w:t xml:space="preserve">Pojazd jest przeznaczony do wygodnej pracy przez cały dzień, w warunkach </w:t>
      </w:r>
      <w:r w:rsidR="00737DAB">
        <w:rPr>
          <w:rFonts w:ascii="Verdana" w:hAnsi="Verdana" w:cs="Arial"/>
          <w:sz w:val="20"/>
          <w:lang w:val="pl-PL"/>
        </w:rPr>
        <w:t xml:space="preserve">zbliżonych </w:t>
      </w:r>
      <w:r>
        <w:rPr>
          <w:rFonts w:ascii="Verdana" w:hAnsi="Verdana" w:cs="Arial"/>
          <w:sz w:val="20"/>
          <w:lang w:val="pl-PL"/>
        </w:rPr>
        <w:t>do panujących w samochodach osobowych. John Deere zadbał o wy</w:t>
      </w:r>
      <w:r w:rsidR="001D2AFE">
        <w:rPr>
          <w:rFonts w:ascii="Verdana" w:hAnsi="Verdana" w:cs="Arial"/>
          <w:sz w:val="20"/>
          <w:lang w:val="pl-PL"/>
        </w:rPr>
        <w:t>so</w:t>
      </w:r>
      <w:r>
        <w:rPr>
          <w:rFonts w:ascii="Verdana" w:hAnsi="Verdana" w:cs="Arial"/>
          <w:sz w:val="20"/>
          <w:lang w:val="pl-PL"/>
        </w:rPr>
        <w:t xml:space="preserve">ki standard bezpieczeństwa, dlatego pojazd ma konstrukcję zabezpieczająca pasażera (z łatwym wejściem i wyjściem), trzypunktowe pasy bezpieczeństwa i boczne uchwyty. Nowy </w:t>
      </w:r>
      <w:proofErr w:type="spellStart"/>
      <w:r>
        <w:rPr>
          <w:rFonts w:ascii="Verdana" w:hAnsi="Verdana" w:cs="Arial"/>
          <w:sz w:val="20"/>
          <w:lang w:val="pl-PL"/>
        </w:rPr>
        <w:t>Gator</w:t>
      </w:r>
      <w:proofErr w:type="spellEnd"/>
      <w:r>
        <w:rPr>
          <w:rFonts w:ascii="Verdana" w:hAnsi="Verdana" w:cs="Arial"/>
          <w:sz w:val="20"/>
          <w:lang w:val="pl-PL"/>
        </w:rPr>
        <w:t xml:space="preserve"> oferuje szczelny schowek pod maską oraz dużą jednoczęściową skrzynię ładunkową wykonaną z materiału eliminującego problem powstawania rdzy i </w:t>
      </w:r>
      <w:r w:rsidR="00737DAB">
        <w:rPr>
          <w:rFonts w:ascii="Verdana" w:hAnsi="Verdana" w:cs="Arial"/>
          <w:sz w:val="20"/>
          <w:lang w:val="pl-PL"/>
        </w:rPr>
        <w:t xml:space="preserve"> wgnieceń</w:t>
      </w:r>
      <w:r>
        <w:rPr>
          <w:rFonts w:ascii="Verdana" w:hAnsi="Verdana" w:cs="Arial"/>
          <w:sz w:val="20"/>
          <w:lang w:val="pl-PL"/>
        </w:rPr>
        <w:t xml:space="preserve"> oraz zmniejszającego hałas. Tylna </w:t>
      </w:r>
      <w:r w:rsidR="00737DAB">
        <w:rPr>
          <w:rFonts w:ascii="Verdana" w:hAnsi="Verdana" w:cs="Arial"/>
          <w:sz w:val="20"/>
          <w:lang w:val="pl-PL"/>
        </w:rPr>
        <w:t xml:space="preserve"> burta</w:t>
      </w:r>
      <w:r>
        <w:rPr>
          <w:rFonts w:ascii="Verdana" w:hAnsi="Verdana" w:cs="Arial"/>
          <w:sz w:val="20"/>
          <w:lang w:val="pl-PL"/>
        </w:rPr>
        <w:t xml:space="preserve"> jest obsługiwana jedną ręką i można ją otworzyć lub zdemontować, np.</w:t>
      </w:r>
      <w:r w:rsidR="006E0695">
        <w:rPr>
          <w:rFonts w:ascii="Verdana" w:hAnsi="Verdana" w:cs="Arial"/>
          <w:sz w:val="20"/>
          <w:lang w:val="pl-PL"/>
        </w:rPr>
        <w:t xml:space="preserve"> </w:t>
      </w:r>
      <w:r>
        <w:rPr>
          <w:rFonts w:ascii="Verdana" w:hAnsi="Verdana" w:cs="Arial"/>
          <w:sz w:val="20"/>
          <w:lang w:val="pl-PL"/>
        </w:rPr>
        <w:t>podczas czyszczenia lub przewożenia dłuższych przedmiotów.</w:t>
      </w:r>
    </w:p>
    <w:p w:rsidR="00862C26" w:rsidRDefault="00862C26" w:rsidP="00862C26">
      <w:pPr>
        <w:shd w:val="clear" w:color="auto" w:fill="FFFFFF"/>
        <w:spacing w:line="276" w:lineRule="auto"/>
        <w:ind w:firstLine="720"/>
        <w:jc w:val="both"/>
        <w:rPr>
          <w:rFonts w:ascii="Verdana" w:hAnsi="Verdana" w:cs="Arial"/>
          <w:sz w:val="20"/>
          <w:lang w:val="pl-PL"/>
        </w:rPr>
      </w:pPr>
    </w:p>
    <w:p w:rsidR="00862C26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  <w:r>
        <w:rPr>
          <w:rFonts w:ascii="Verdana" w:hAnsi="Verdana" w:cs="Arial"/>
          <w:sz w:val="20"/>
          <w:lang w:val="pl-PL"/>
        </w:rPr>
        <w:t xml:space="preserve">Standardowe wyposażenie </w:t>
      </w:r>
      <w:proofErr w:type="spellStart"/>
      <w:r>
        <w:rPr>
          <w:rFonts w:ascii="Verdana" w:hAnsi="Verdana" w:cs="Arial"/>
          <w:sz w:val="20"/>
          <w:lang w:val="pl-PL"/>
        </w:rPr>
        <w:t>Gatora</w:t>
      </w:r>
      <w:proofErr w:type="spellEnd"/>
      <w:r>
        <w:rPr>
          <w:rFonts w:ascii="Verdana" w:hAnsi="Verdana" w:cs="Arial"/>
          <w:sz w:val="20"/>
          <w:lang w:val="pl-PL"/>
        </w:rPr>
        <w:t xml:space="preserve"> XUV 560 obejmuje niezależne zawieszenie wszystkich czterech kół, zapewniające bezkonkurencyjny komfort jazdy </w:t>
      </w:r>
      <w:r w:rsidR="00737DAB">
        <w:rPr>
          <w:rFonts w:ascii="Verdana" w:hAnsi="Verdana" w:cs="Arial"/>
          <w:sz w:val="20"/>
          <w:lang w:val="pl-PL"/>
        </w:rPr>
        <w:t xml:space="preserve">w </w:t>
      </w:r>
      <w:r>
        <w:rPr>
          <w:rFonts w:ascii="Verdana" w:hAnsi="Verdana" w:cs="Arial"/>
          <w:sz w:val="20"/>
          <w:lang w:val="pl-PL"/>
        </w:rPr>
        <w:t xml:space="preserve">trudnym terenie. Ten model </w:t>
      </w:r>
      <w:proofErr w:type="spellStart"/>
      <w:r>
        <w:rPr>
          <w:rFonts w:ascii="Verdana" w:hAnsi="Verdana" w:cs="Arial"/>
          <w:sz w:val="20"/>
          <w:lang w:val="pl-PL"/>
        </w:rPr>
        <w:t>Gator</w:t>
      </w:r>
      <w:r w:rsidR="00342365">
        <w:rPr>
          <w:rFonts w:ascii="Verdana" w:hAnsi="Verdana" w:cs="Arial"/>
          <w:sz w:val="20"/>
          <w:lang w:val="pl-PL"/>
        </w:rPr>
        <w:t>a</w:t>
      </w:r>
      <w:proofErr w:type="spellEnd"/>
      <w:r>
        <w:rPr>
          <w:rFonts w:ascii="Verdana" w:hAnsi="Verdana" w:cs="Arial"/>
          <w:sz w:val="20"/>
          <w:lang w:val="pl-PL"/>
        </w:rPr>
        <w:t xml:space="preserve"> jest zasilany benzynowym silnikiem V-</w:t>
      </w:r>
      <w:proofErr w:type="spellStart"/>
      <w:r>
        <w:rPr>
          <w:rFonts w:ascii="Verdana" w:hAnsi="Verdana" w:cs="Arial"/>
          <w:sz w:val="20"/>
          <w:lang w:val="pl-PL"/>
        </w:rPr>
        <w:t>twin</w:t>
      </w:r>
      <w:proofErr w:type="spellEnd"/>
      <w:r>
        <w:rPr>
          <w:rFonts w:ascii="Verdana" w:hAnsi="Verdana" w:cs="Arial"/>
          <w:sz w:val="20"/>
          <w:lang w:val="pl-PL"/>
        </w:rPr>
        <w:t xml:space="preserve"> o pojemności 570 cm3. Gaźnik został dopasowany do szybkiej reakcji przepustnicy. Atutami pojazdu są niezawodne działanie podczas rozruchu w niskiej temperaturze, płynne dostarczanie mocy w środkowym zakresie</w:t>
      </w:r>
      <w:r w:rsidR="00737DAB">
        <w:rPr>
          <w:rFonts w:ascii="Verdana" w:hAnsi="Verdana" w:cs="Arial"/>
          <w:sz w:val="20"/>
          <w:lang w:val="pl-PL"/>
        </w:rPr>
        <w:t xml:space="preserve"> prędkości obrotowej</w:t>
      </w:r>
      <w:r>
        <w:rPr>
          <w:rFonts w:ascii="Verdana" w:hAnsi="Verdana" w:cs="Arial"/>
          <w:sz w:val="20"/>
          <w:lang w:val="pl-PL"/>
        </w:rPr>
        <w:t xml:space="preserve"> i cicha praca na </w:t>
      </w:r>
      <w:r w:rsidR="00737DAB">
        <w:rPr>
          <w:rFonts w:ascii="Verdana" w:hAnsi="Verdana" w:cs="Arial"/>
          <w:sz w:val="20"/>
          <w:lang w:val="pl-PL"/>
        </w:rPr>
        <w:t xml:space="preserve">wolnych </w:t>
      </w:r>
      <w:r>
        <w:rPr>
          <w:rFonts w:ascii="Verdana" w:hAnsi="Verdana" w:cs="Arial"/>
          <w:sz w:val="20"/>
          <w:lang w:val="pl-PL"/>
        </w:rPr>
        <w:t xml:space="preserve">obrotach . </w:t>
      </w:r>
      <w:proofErr w:type="spellStart"/>
      <w:r>
        <w:rPr>
          <w:rFonts w:ascii="Verdana" w:hAnsi="Verdana" w:cs="Arial"/>
          <w:sz w:val="20"/>
          <w:lang w:val="pl-PL"/>
        </w:rPr>
        <w:t>Gator</w:t>
      </w:r>
      <w:proofErr w:type="spellEnd"/>
      <w:r>
        <w:rPr>
          <w:rFonts w:ascii="Verdana" w:hAnsi="Verdana" w:cs="Arial"/>
          <w:sz w:val="20"/>
          <w:lang w:val="pl-PL"/>
        </w:rPr>
        <w:t xml:space="preserve"> poz</w:t>
      </w:r>
      <w:r w:rsidR="001D2AFE">
        <w:rPr>
          <w:rFonts w:ascii="Verdana" w:hAnsi="Verdana" w:cs="Arial"/>
          <w:sz w:val="20"/>
          <w:lang w:val="pl-PL"/>
        </w:rPr>
        <w:t>w</w:t>
      </w:r>
      <w:r>
        <w:rPr>
          <w:rFonts w:ascii="Verdana" w:hAnsi="Verdana" w:cs="Arial"/>
          <w:sz w:val="20"/>
          <w:lang w:val="pl-PL"/>
        </w:rPr>
        <w:t xml:space="preserve">ala na </w:t>
      </w:r>
      <w:r w:rsidR="001D2AFE">
        <w:rPr>
          <w:rFonts w:ascii="Verdana" w:hAnsi="Verdana" w:cs="Arial"/>
          <w:sz w:val="20"/>
          <w:lang w:val="pl-PL"/>
        </w:rPr>
        <w:t>dynamiczne</w:t>
      </w:r>
      <w:r>
        <w:rPr>
          <w:rFonts w:ascii="Verdana" w:hAnsi="Verdana" w:cs="Arial"/>
          <w:sz w:val="20"/>
          <w:lang w:val="pl-PL"/>
        </w:rPr>
        <w:t xml:space="preserve"> przyspieszanie z prędkością maksymalną wynoszącą 45 km/h. </w:t>
      </w:r>
      <w:proofErr w:type="spellStart"/>
      <w:r>
        <w:rPr>
          <w:rFonts w:ascii="Verdana" w:hAnsi="Verdana" w:cs="Arial"/>
          <w:sz w:val="20"/>
          <w:lang w:val="pl-PL"/>
        </w:rPr>
        <w:t>Gator</w:t>
      </w:r>
      <w:proofErr w:type="spellEnd"/>
      <w:r>
        <w:rPr>
          <w:rFonts w:ascii="Verdana" w:hAnsi="Verdana" w:cs="Arial"/>
          <w:sz w:val="20"/>
          <w:lang w:val="pl-PL"/>
        </w:rPr>
        <w:t xml:space="preserve"> XUV 560 jest już dostępny u polskich de</w:t>
      </w:r>
      <w:r w:rsidR="00706BC1">
        <w:rPr>
          <w:rFonts w:ascii="Verdana" w:hAnsi="Verdana" w:cs="Arial"/>
          <w:sz w:val="20"/>
          <w:lang w:val="pl-PL"/>
        </w:rPr>
        <w:t>a</w:t>
      </w:r>
      <w:r>
        <w:rPr>
          <w:rFonts w:ascii="Verdana" w:hAnsi="Verdana" w:cs="Arial"/>
          <w:sz w:val="20"/>
          <w:lang w:val="pl-PL"/>
        </w:rPr>
        <w:t xml:space="preserve">lerów marki John Deere. </w:t>
      </w: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</w:p>
    <w:p w:rsidR="00862C26" w:rsidRPr="001F1ECA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color w:val="000000" w:themeColor="text1"/>
          <w:sz w:val="20"/>
          <w:lang w:val="pl-PL"/>
        </w:rPr>
      </w:pPr>
      <w:r w:rsidRPr="001F1ECA">
        <w:rPr>
          <w:rFonts w:ascii="Verdana" w:hAnsi="Verdana" w:cs="Arial"/>
          <w:b/>
          <w:bCs/>
          <w:color w:val="000000" w:themeColor="text1"/>
          <w:sz w:val="20"/>
          <w:lang w:val="pl-PL"/>
        </w:rPr>
        <w:t xml:space="preserve">Wydajne i mocne </w:t>
      </w:r>
      <w:r w:rsidRPr="001F1ECA">
        <w:rPr>
          <w:rFonts w:ascii="Verdana" w:hAnsi="Verdana" w:cs="Arial"/>
          <w:b/>
          <w:color w:val="000000" w:themeColor="text1"/>
          <w:sz w:val="20"/>
          <w:lang w:val="pl-PL"/>
        </w:rPr>
        <w:t>XUV590i i XUV590i S4</w:t>
      </w:r>
    </w:p>
    <w:p w:rsidR="00862C26" w:rsidRPr="001F1ECA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color w:val="000000" w:themeColor="text1"/>
          <w:sz w:val="20"/>
          <w:lang w:val="pl-PL"/>
        </w:rPr>
      </w:pPr>
    </w:p>
    <w:p w:rsidR="001D2AFE" w:rsidRPr="001F1ECA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color w:val="00B0F0"/>
          <w:sz w:val="20"/>
          <w:lang w:val="pl-PL"/>
        </w:rPr>
      </w:pPr>
      <w:r w:rsidRPr="001F1ECA">
        <w:rPr>
          <w:rFonts w:ascii="Verdana" w:hAnsi="Verdana" w:cs="Arial"/>
          <w:color w:val="000000" w:themeColor="text1"/>
          <w:sz w:val="20"/>
          <w:lang w:val="pl-PL"/>
        </w:rPr>
        <w:t xml:space="preserve">Dwa nowe modele </w:t>
      </w:r>
      <w:proofErr w:type="spellStart"/>
      <w:r w:rsidRPr="001F1ECA">
        <w:rPr>
          <w:rFonts w:ascii="Verdana" w:hAnsi="Verdana" w:cs="Arial"/>
          <w:color w:val="000000" w:themeColor="text1"/>
          <w:sz w:val="20"/>
          <w:lang w:val="pl-PL"/>
        </w:rPr>
        <w:t>Gatorów</w:t>
      </w:r>
      <w:proofErr w:type="spellEnd"/>
      <w:r w:rsidRPr="001F1ECA">
        <w:rPr>
          <w:rFonts w:ascii="Verdana" w:hAnsi="Verdana" w:cs="Arial"/>
          <w:color w:val="000000" w:themeColor="text1"/>
          <w:sz w:val="20"/>
          <w:lang w:val="pl-PL"/>
        </w:rPr>
        <w:t xml:space="preserve"> zostały wyposażone w funkcje, które przede wszystkim podnoszą wydajność pojazdów. XUV 590i oferuje </w:t>
      </w:r>
      <w:r w:rsidR="001F1ECA" w:rsidRPr="001F1ECA">
        <w:rPr>
          <w:rFonts w:ascii="Verdana" w:hAnsi="Verdana" w:cs="Arial"/>
          <w:color w:val="000000" w:themeColor="text1"/>
          <w:sz w:val="20"/>
          <w:lang w:val="pl-PL"/>
        </w:rPr>
        <w:t xml:space="preserve">całkowitą ładowność o masie 362 kg, natomiast </w:t>
      </w:r>
      <w:r w:rsidRPr="001F1ECA">
        <w:rPr>
          <w:rFonts w:ascii="Verdana" w:hAnsi="Verdana" w:cs="Arial"/>
          <w:color w:val="000000" w:themeColor="text1"/>
          <w:sz w:val="20"/>
          <w:lang w:val="pl-PL"/>
        </w:rPr>
        <w:t>XUV 590i S4</w:t>
      </w:r>
      <w:r w:rsidR="00342365" w:rsidRPr="001F1ECA">
        <w:rPr>
          <w:rFonts w:ascii="Verdana" w:hAnsi="Verdana" w:cs="Arial"/>
          <w:color w:val="000000" w:themeColor="text1"/>
          <w:sz w:val="20"/>
          <w:lang w:val="pl-PL"/>
        </w:rPr>
        <w:t xml:space="preserve"> </w:t>
      </w:r>
      <w:r w:rsidR="001F1ECA" w:rsidRPr="001F1ECA">
        <w:rPr>
          <w:rFonts w:ascii="Verdana" w:hAnsi="Verdana" w:cs="Arial"/>
          <w:color w:val="000000" w:themeColor="text1"/>
          <w:sz w:val="20"/>
          <w:lang w:val="pl-PL"/>
        </w:rPr>
        <w:t xml:space="preserve">544 kg. Oba modele </w:t>
      </w:r>
      <w:r w:rsidRPr="001F1ECA">
        <w:rPr>
          <w:rFonts w:ascii="Verdana" w:hAnsi="Verdana" w:cs="Arial"/>
          <w:color w:val="000000" w:themeColor="text1"/>
          <w:sz w:val="20"/>
          <w:lang w:val="pl-PL"/>
        </w:rPr>
        <w:t>posiadają w standardowej</w:t>
      </w:r>
      <w:r w:rsidR="001F1ECA">
        <w:rPr>
          <w:rFonts w:ascii="Verdana" w:hAnsi="Verdana" w:cs="Arial"/>
          <w:color w:val="000000" w:themeColor="text1"/>
          <w:sz w:val="20"/>
          <w:lang w:val="pl-PL"/>
        </w:rPr>
        <w:t xml:space="preserve"> wersji</w:t>
      </w:r>
      <w:r w:rsidRPr="001F1ECA">
        <w:rPr>
          <w:rFonts w:ascii="Verdana" w:hAnsi="Verdana" w:cs="Arial"/>
          <w:color w:val="000000" w:themeColor="text1"/>
          <w:sz w:val="20"/>
          <w:lang w:val="pl-PL"/>
        </w:rPr>
        <w:t xml:space="preserve"> </w:t>
      </w:r>
      <w:r w:rsidR="001F1ECA">
        <w:rPr>
          <w:rFonts w:ascii="Verdana" w:hAnsi="Verdana" w:cs="Arial"/>
          <w:color w:val="000000" w:themeColor="text1"/>
          <w:sz w:val="20"/>
          <w:lang w:val="pl-PL"/>
        </w:rPr>
        <w:t xml:space="preserve">także </w:t>
      </w:r>
      <w:r w:rsidRPr="001F1ECA">
        <w:rPr>
          <w:rFonts w:ascii="Verdana" w:hAnsi="Verdana" w:cs="Arial"/>
          <w:color w:val="000000" w:themeColor="text1"/>
          <w:sz w:val="20"/>
          <w:lang w:val="pl-PL"/>
        </w:rPr>
        <w:lastRenderedPageBreak/>
        <w:t>wspomaganie kierownicy oraz alternator o zwiększonej</w:t>
      </w:r>
      <w:r>
        <w:rPr>
          <w:rFonts w:ascii="Verdana" w:hAnsi="Verdana" w:cs="Arial"/>
          <w:sz w:val="20"/>
          <w:lang w:val="pl-PL"/>
        </w:rPr>
        <w:t xml:space="preserve"> pojemności do obsługi doposażenia takiego jak oświetlenie oraz wyciągarki. </w:t>
      </w:r>
    </w:p>
    <w:p w:rsidR="00862C26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</w:p>
    <w:p w:rsidR="00862C26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  <w:r>
        <w:rPr>
          <w:rFonts w:ascii="Verdana" w:hAnsi="Verdana" w:cs="Arial"/>
          <w:sz w:val="20"/>
          <w:lang w:val="pl-PL"/>
        </w:rPr>
        <w:t xml:space="preserve">W nowych wersjach zmniejszony został także poziom hałasu i wibracji. Jest to efekt izolacji układu napędowego i zastosowaniu materiału tłumiącego dźwięki wokół silnika i wałów </w:t>
      </w:r>
      <w:r w:rsidR="0057443E" w:rsidRPr="0057443E">
        <w:rPr>
          <w:rFonts w:ascii="Verdana" w:hAnsi="Verdana" w:cs="Arial"/>
          <w:sz w:val="20"/>
          <w:lang w:val="pl-PL"/>
        </w:rPr>
        <w:t xml:space="preserve">przekładni bezstopniowej </w:t>
      </w:r>
      <w:r>
        <w:rPr>
          <w:rFonts w:ascii="Verdana" w:hAnsi="Verdana" w:cs="Arial"/>
          <w:sz w:val="20"/>
          <w:lang w:val="pl-PL"/>
        </w:rPr>
        <w:t xml:space="preserve">CVT. Najbardziej ergonomiczne w tej klasie pojazdów stanowisko operatora zapewnia dużo miejsca na nogi dla kierowcy i pasażerów. </w:t>
      </w:r>
    </w:p>
    <w:p w:rsidR="00862C26" w:rsidRDefault="00862C26" w:rsidP="00862C26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</w:p>
    <w:p w:rsidR="001D2AFE" w:rsidRDefault="00862C26" w:rsidP="001D2AFE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  <w:r>
        <w:rPr>
          <w:rFonts w:ascii="Verdana" w:hAnsi="Verdana" w:cs="Arial"/>
          <w:sz w:val="20"/>
          <w:lang w:val="pl-PL"/>
        </w:rPr>
        <w:t xml:space="preserve">Modele </w:t>
      </w:r>
      <w:proofErr w:type="spellStart"/>
      <w:r>
        <w:rPr>
          <w:rFonts w:ascii="Verdana" w:hAnsi="Verdana" w:cs="Arial"/>
          <w:sz w:val="20"/>
          <w:lang w:val="pl-PL"/>
        </w:rPr>
        <w:t>Gator</w:t>
      </w:r>
      <w:proofErr w:type="spellEnd"/>
      <w:r>
        <w:rPr>
          <w:rFonts w:ascii="Verdana" w:hAnsi="Verdana" w:cs="Arial"/>
          <w:sz w:val="20"/>
          <w:lang w:val="pl-PL"/>
        </w:rPr>
        <w:t xml:space="preserve"> XUV590i i XUV590i S4 mają duży, 28-litrowy zbiornik paliwa, dzięki czemu dłużej pracują bez tankowania. Tablica przyrządów jest podświetlona i obejmuje wszystkie najważniejsze informacje o pojeździe, takie jak</w:t>
      </w:r>
      <w:r w:rsidR="00737DAB">
        <w:rPr>
          <w:rFonts w:ascii="Verdana" w:hAnsi="Verdana" w:cs="Arial"/>
          <w:sz w:val="20"/>
          <w:lang w:val="pl-PL"/>
        </w:rPr>
        <w:t>:</w:t>
      </w:r>
      <w:r>
        <w:rPr>
          <w:rFonts w:ascii="Verdana" w:hAnsi="Verdana" w:cs="Arial"/>
          <w:sz w:val="20"/>
          <w:lang w:val="pl-PL"/>
        </w:rPr>
        <w:t xml:space="preserve"> prędkość, obroty silnika, poziom paliwa, temperatura płynu chłodzącego i kontrolki, m.in. wspomagania układu kierowniczego, przypomnienia o konserwacji pojazdu czy o zapięciu pasów.</w:t>
      </w:r>
      <w:r w:rsidR="001D2AFE">
        <w:rPr>
          <w:rFonts w:ascii="Verdana" w:hAnsi="Verdana" w:cs="Arial"/>
          <w:sz w:val="20"/>
          <w:lang w:val="pl-PL"/>
        </w:rPr>
        <w:t xml:space="preserve"> </w:t>
      </w:r>
    </w:p>
    <w:p w:rsidR="001D2AFE" w:rsidRDefault="001D2AFE" w:rsidP="001D2AFE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</w:p>
    <w:p w:rsidR="00862C26" w:rsidRDefault="001D2AFE" w:rsidP="001D2AFE">
      <w:pPr>
        <w:shd w:val="clear" w:color="auto" w:fill="FFFFFF"/>
        <w:spacing w:line="276" w:lineRule="auto"/>
        <w:jc w:val="both"/>
        <w:rPr>
          <w:rFonts w:ascii="Verdana" w:hAnsi="Verdana" w:cs="Arial"/>
          <w:sz w:val="20"/>
          <w:lang w:val="pl-PL"/>
        </w:rPr>
      </w:pPr>
      <w:r>
        <w:rPr>
          <w:rFonts w:ascii="Verdana" w:hAnsi="Verdana" w:cs="Arial"/>
          <w:sz w:val="20"/>
          <w:lang w:val="pl-PL"/>
        </w:rPr>
        <w:t xml:space="preserve">— </w:t>
      </w:r>
      <w:r w:rsidR="00CC6684">
        <w:rPr>
          <w:rFonts w:ascii="Verdana" w:hAnsi="Verdana" w:cs="Arial"/>
          <w:i/>
          <w:sz w:val="20"/>
          <w:lang w:val="pl-PL"/>
        </w:rPr>
        <w:t>Zaprojektowaliśmy</w:t>
      </w:r>
      <w:r>
        <w:rPr>
          <w:rFonts w:ascii="Verdana" w:hAnsi="Verdana" w:cs="Arial"/>
          <w:i/>
          <w:sz w:val="20"/>
          <w:lang w:val="pl-PL"/>
        </w:rPr>
        <w:t xml:space="preserve"> </w:t>
      </w:r>
      <w:r w:rsidR="00CC6684">
        <w:rPr>
          <w:rFonts w:ascii="Verdana" w:hAnsi="Verdana" w:cs="Arial"/>
          <w:i/>
          <w:sz w:val="20"/>
          <w:lang w:val="pl-PL"/>
        </w:rPr>
        <w:t xml:space="preserve">dwuosobowy </w:t>
      </w:r>
      <w:r>
        <w:rPr>
          <w:rFonts w:ascii="Verdana" w:hAnsi="Verdana" w:cs="Arial"/>
          <w:i/>
          <w:sz w:val="20"/>
          <w:lang w:val="pl-PL"/>
        </w:rPr>
        <w:t>model XUV590i</w:t>
      </w:r>
      <w:r w:rsidR="00342365">
        <w:rPr>
          <w:rFonts w:ascii="Verdana" w:hAnsi="Verdana" w:cs="Arial"/>
          <w:i/>
          <w:sz w:val="20"/>
          <w:lang w:val="pl-PL"/>
        </w:rPr>
        <w:t xml:space="preserve"> </w:t>
      </w:r>
      <w:r w:rsidR="00CC6684">
        <w:rPr>
          <w:rFonts w:ascii="Verdana" w:hAnsi="Verdana" w:cs="Arial"/>
          <w:i/>
          <w:sz w:val="20"/>
          <w:lang w:val="pl-PL"/>
        </w:rPr>
        <w:t xml:space="preserve">i czteroosobowy </w:t>
      </w:r>
      <w:r>
        <w:rPr>
          <w:rFonts w:ascii="Verdana" w:hAnsi="Verdana" w:cs="Arial"/>
          <w:i/>
          <w:sz w:val="20"/>
          <w:lang w:val="pl-PL"/>
        </w:rPr>
        <w:t> XUV590i S4 do szybkiej, wydajnej i wygodnej pracy</w:t>
      </w:r>
      <w:r>
        <w:rPr>
          <w:rFonts w:ascii="Verdana" w:hAnsi="Verdana" w:cs="Arial"/>
          <w:sz w:val="20"/>
          <w:lang w:val="pl-PL"/>
        </w:rPr>
        <w:t xml:space="preserve"> — mówi Paul Trowman. — </w:t>
      </w:r>
      <w:r>
        <w:rPr>
          <w:rFonts w:ascii="Verdana" w:hAnsi="Verdana" w:cs="Arial"/>
          <w:i/>
          <w:sz w:val="20"/>
          <w:lang w:val="pl-PL"/>
        </w:rPr>
        <w:t xml:space="preserve">Operatorzy mogą dynamicznie poruszać się po terenie z prędkością </w:t>
      </w:r>
      <w:r w:rsidR="00737DAB">
        <w:rPr>
          <w:rFonts w:ascii="Verdana" w:hAnsi="Verdana" w:cs="Arial"/>
          <w:i/>
          <w:sz w:val="20"/>
          <w:lang w:val="pl-PL"/>
        </w:rPr>
        <w:t xml:space="preserve"> do</w:t>
      </w:r>
      <w:r>
        <w:rPr>
          <w:rFonts w:ascii="Verdana" w:hAnsi="Verdana" w:cs="Arial"/>
          <w:i/>
          <w:sz w:val="20"/>
          <w:lang w:val="pl-PL"/>
        </w:rPr>
        <w:t xml:space="preserve"> 72 km/h, dzięki szybkiemu przyspieszaniu zapewnianemu przez chłodzony cieczą silnik benzynowy o pojemności 586 cm³ i mocy 32 KM</w:t>
      </w:r>
      <w:r>
        <w:rPr>
          <w:rFonts w:ascii="Verdana" w:hAnsi="Verdana" w:cs="Arial"/>
          <w:sz w:val="20"/>
          <w:lang w:val="pl-PL"/>
        </w:rPr>
        <w:t xml:space="preserve"> – dodaje. </w:t>
      </w:r>
      <w:r w:rsidR="00862C26">
        <w:rPr>
          <w:rFonts w:ascii="Verdana" w:hAnsi="Verdana" w:cs="Arial"/>
          <w:sz w:val="20"/>
          <w:lang w:val="pl-PL"/>
        </w:rPr>
        <w:t xml:space="preserve">Pojazdy użytkowe </w:t>
      </w:r>
      <w:proofErr w:type="spellStart"/>
      <w:r w:rsidR="00862C26">
        <w:rPr>
          <w:rFonts w:ascii="Verdana" w:hAnsi="Verdana" w:cs="Arial"/>
          <w:sz w:val="20"/>
          <w:lang w:val="pl-PL"/>
        </w:rPr>
        <w:t>Gator</w:t>
      </w:r>
      <w:proofErr w:type="spellEnd"/>
      <w:r w:rsidR="00862C26">
        <w:rPr>
          <w:rFonts w:ascii="Verdana" w:hAnsi="Verdana" w:cs="Arial"/>
          <w:sz w:val="20"/>
          <w:lang w:val="pl-PL"/>
        </w:rPr>
        <w:t xml:space="preserve"> XUV590i i XUV590i S4 niebawem </w:t>
      </w:r>
      <w:r w:rsidR="00862C26">
        <w:rPr>
          <w:rFonts w:ascii="Verdana" w:hAnsi="Verdana"/>
          <w:sz w:val="20"/>
          <w:lang w:val="pl-PL"/>
        </w:rPr>
        <w:t xml:space="preserve">będą dostępne u dealerów John Deere w Polsce. </w:t>
      </w:r>
    </w:p>
    <w:p w:rsidR="00862C26" w:rsidRDefault="00862C26" w:rsidP="00862C26">
      <w:pPr>
        <w:spacing w:line="276" w:lineRule="auto"/>
        <w:jc w:val="both"/>
        <w:rPr>
          <w:rFonts w:ascii="Verdana" w:hAnsi="Verdana"/>
          <w:sz w:val="20"/>
          <w:lang w:val="pl-PL"/>
        </w:rPr>
      </w:pPr>
    </w:p>
    <w:p w:rsidR="00862C26" w:rsidRDefault="00862C26" w:rsidP="00862C26">
      <w:pPr>
        <w:spacing w:line="276" w:lineRule="auto"/>
        <w:jc w:val="both"/>
        <w:rPr>
          <w:rFonts w:ascii="Verdana" w:hAnsi="Verdana"/>
          <w:sz w:val="20"/>
          <w:lang w:val="pl-PL"/>
        </w:rPr>
      </w:pP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</w:p>
    <w:p w:rsidR="00862C26" w:rsidRDefault="00862C26" w:rsidP="00862C26">
      <w:pPr>
        <w:spacing w:line="276" w:lineRule="auto"/>
        <w:jc w:val="both"/>
        <w:rPr>
          <w:rFonts w:ascii="Verdana" w:hAnsi="Verdana"/>
          <w:sz w:val="20"/>
          <w:lang w:val="pl-PL"/>
        </w:rPr>
      </w:pPr>
    </w:p>
    <w:p w:rsidR="009B3F32" w:rsidRPr="00862C26" w:rsidRDefault="00203D87" w:rsidP="00862C26">
      <w:pPr>
        <w:spacing w:line="276" w:lineRule="auto"/>
        <w:rPr>
          <w:lang w:val="pl-PL"/>
        </w:rPr>
      </w:pPr>
    </w:p>
    <w:sectPr w:rsidR="009B3F32" w:rsidRPr="00862C2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D87" w:rsidRDefault="00203D87" w:rsidP="00862C26">
      <w:r>
        <w:separator/>
      </w:r>
    </w:p>
  </w:endnote>
  <w:endnote w:type="continuationSeparator" w:id="0">
    <w:p w:rsidR="00203D87" w:rsidRDefault="00203D87" w:rsidP="008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D87" w:rsidRDefault="00203D87" w:rsidP="00862C26">
      <w:r>
        <w:separator/>
      </w:r>
    </w:p>
  </w:footnote>
  <w:footnote w:type="continuationSeparator" w:id="0">
    <w:p w:rsidR="00203D87" w:rsidRDefault="00203D87" w:rsidP="00862C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C26" w:rsidRDefault="00862C26">
    <w:pPr>
      <w:pStyle w:val="Nagwek"/>
    </w:pPr>
    <w:r>
      <w:rPr>
        <w:noProof/>
        <w:sz w:val="24"/>
        <w:lang w:val="pl-PL" w:eastAsia="pl-PL"/>
      </w:rPr>
      <w:drawing>
        <wp:anchor distT="0" distB="0" distL="114300" distR="114300" simplePos="0" relativeHeight="251659264" behindDoc="0" locked="0" layoutInCell="0" allowOverlap="1" wp14:anchorId="0D9143D8" wp14:editId="18E47D8D">
          <wp:simplePos x="0" y="0"/>
          <wp:positionH relativeFrom="column">
            <wp:posOffset>-115570</wp:posOffset>
          </wp:positionH>
          <wp:positionV relativeFrom="paragraph">
            <wp:posOffset>-40005</wp:posOffset>
          </wp:positionV>
          <wp:extent cx="2286000" cy="463550"/>
          <wp:effectExtent l="0" t="0" r="0" b="0"/>
          <wp:wrapNone/>
          <wp:docPr id="1" name="Picture 1" descr="green horiz for 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horiz for letterhea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63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62C26" w:rsidRDefault="00862C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26"/>
    <w:rsid w:val="000F4F6E"/>
    <w:rsid w:val="001D2AFE"/>
    <w:rsid w:val="001F1ECA"/>
    <w:rsid w:val="00203D87"/>
    <w:rsid w:val="00342365"/>
    <w:rsid w:val="0036264D"/>
    <w:rsid w:val="0057443E"/>
    <w:rsid w:val="005D3B5B"/>
    <w:rsid w:val="006933E3"/>
    <w:rsid w:val="006E0695"/>
    <w:rsid w:val="00706BC1"/>
    <w:rsid w:val="00737DAB"/>
    <w:rsid w:val="00862C26"/>
    <w:rsid w:val="008C2FC2"/>
    <w:rsid w:val="00A9728C"/>
    <w:rsid w:val="00C170F4"/>
    <w:rsid w:val="00CC6684"/>
    <w:rsid w:val="00EB3701"/>
    <w:rsid w:val="00EC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C26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C26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C26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C2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5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BFBBF-95FD-475A-A4FC-BAC89A547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3442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Mateusz_D</dc:creator>
  <cp:lastModifiedBy>Mateusz_D</cp:lastModifiedBy>
  <cp:revision>2</cp:revision>
  <dcterms:created xsi:type="dcterms:W3CDTF">2016-07-06T08:25:00Z</dcterms:created>
  <dcterms:modified xsi:type="dcterms:W3CDTF">2016-07-06T08:25:00Z</dcterms:modified>
</cp:coreProperties>
</file>