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2103F" w14:textId="77777777" w:rsidR="005A730D" w:rsidRDefault="005A730D" w:rsidP="002D6365">
      <w:pPr>
        <w:jc w:val="both"/>
        <w:outlineLvl w:val="0"/>
        <w:rPr>
          <w:rFonts w:ascii="JD Sans" w:hAnsi="JD Sans"/>
          <w:b/>
          <w:color w:val="000000"/>
          <w:sz w:val="24"/>
          <w:szCs w:val="24"/>
          <w:lang w:eastAsia="en-US"/>
        </w:rPr>
      </w:pPr>
    </w:p>
    <w:p w14:paraId="79061601" w14:textId="77777777" w:rsidR="007A649C" w:rsidRDefault="002F2F43" w:rsidP="002D6365">
      <w:pPr>
        <w:jc w:val="both"/>
        <w:outlineLvl w:val="0"/>
        <w:rPr>
          <w:rFonts w:ascii="JD Sans" w:hAnsi="JD Sans"/>
          <w:color w:val="000000"/>
          <w:sz w:val="24"/>
          <w:szCs w:val="24"/>
          <w:lang w:eastAsia="en-US"/>
        </w:rPr>
      </w:pPr>
      <w:r>
        <w:rPr>
          <w:rFonts w:ascii="JD Sans" w:hAnsi="JD Sans"/>
          <w:b/>
          <w:noProof/>
          <w:color w:val="000000"/>
          <w:sz w:val="24"/>
          <w:szCs w:val="24"/>
        </w:rPr>
        <mc:AlternateContent>
          <mc:Choice Requires="wps">
            <w:drawing>
              <wp:anchor distT="0" distB="0" distL="114300" distR="114300" simplePos="0" relativeHeight="251657728" behindDoc="0" locked="0" layoutInCell="1" allowOverlap="1" wp14:anchorId="1A4FA7BF" wp14:editId="7CE2F877">
                <wp:simplePos x="0" y="0"/>
                <wp:positionH relativeFrom="column">
                  <wp:posOffset>-381000</wp:posOffset>
                </wp:positionH>
                <wp:positionV relativeFrom="paragraph">
                  <wp:posOffset>-144145</wp:posOffset>
                </wp:positionV>
                <wp:extent cx="2590800" cy="23749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34E100" w14:textId="77777777" w:rsidR="00174385" w:rsidRPr="004354CA" w:rsidRDefault="00174385" w:rsidP="004354C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A4FA7BF" id="_x0000_t202" coordsize="21600,21600" o:spt="202" path="m,l,21600r21600,l21600,xe">
                <v:stroke joinstyle="miter"/>
                <v:path gradientshapeok="t" o:connecttype="rect"/>
              </v:shapetype>
              <v:shape id="Text Box 3" o:spid="_x0000_s1026" type="#_x0000_t202" style="position:absolute;left:0;text-align:left;margin-left:-30pt;margin-top:-11.35pt;width:204pt;height:18.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FJHggIAAA8FAAAOAAAAZHJzL2Uyb0RvYy54bWysVNtu3CAQfa/Uf0C8b3yJN7u24o1yqatK&#10;6UVK+gEs4DUqBgrs2mnUf++Ad5Nt2kpVVT9gYIbDzJwznF+MvUQ7bp3QqsbZSYoRV1QzoTY1/nzf&#10;zJYYOU8UI1IrXuMH7vDF6vWr88FUPNedloxbBCDKVYOpcee9qZLE0Y73xJ1owxUYW2174mFpNwmz&#10;ZAD0XiZ5mp4lg7bMWE25c7B7MxnxKuK3Laf+Y9s67pGsMcTm42jjuA5jsjon1cYS0wm6D4P8QxQ9&#10;EQoufYK6IZ6grRW/QPWCWu1060+o7hPdtoLymANkk6UvsrnriOExFyiOM09lcv8Pln7YfbJIsBrn&#10;GCnSA0X3fPToSo/oNFRnMK4CpzsDbn6EbWA5ZurMraZfHFL6uiNqwy+t1UPHCYPosnAyOTo64bgA&#10;sh7eawbXkK3XEWhsbR9KB8VAgA4sPTwxE0KhsJnPy3SZgomCLT9dFGWkLiHV4bSxzr/lukdhUmML&#10;zEd0srt1PkRDqoNLuMxpKVgjpIwLu1lfS4t2BFTSxC8m8MJNquCsdDg2IU47ECTcEWwh3Mj6Y5nl&#10;RXqVl7PmbLmYFU0xn5WLdDlLs/KqPEuLsrhpvocAs6LqBGNc3QrFDwrMir9jeN8Lk3aiBtFQ43Ke&#10;zyeK/phkGr/fJdkLDw0pRV9jKDh8wYlUgdg3isW5J0JO8+Tn8GOVoQaHf6xKlEFgftKAH9cjoARt&#10;rDV7AEFYDXwBtfCKwKTT9htGA3Rkjd3XLbEcI/lOgajKrChCC8dFMV/ksLDHlvWxhSgKUDX2GE3T&#10;az+1/dZYsengpoOML0GIjYgaeY5qL1/oupjM/oUIbX28jl7P79jqBwAAAP//AwBQSwMEFAAGAAgA&#10;AAAhANpUvHrfAAAACgEAAA8AAABkcnMvZG93bnJldi54bWxMj81OwzAQhO9IvIO1SNxah1DaKo1T&#10;VVRcOCBRkODoxps4qv9ku2l4e5YTve3ujGa/qbeTNWzEmAbvBDzMC2DoWq8G1wv4/HiZrYGlLJ2S&#10;xjsU8IMJts3tTS0r5S/uHcdD7hmFuFRJATrnUHGeWo1WprkP6EjrfLQy0xp7rqK8ULg1vCyKJbdy&#10;cPRBy4DPGtvT4WwFfFk9qH18++6UGfev3e4pTDEIcX837TbAMk753wx/+IQODTEd/dmpxIyA2bKg&#10;LpmGslwBI8fjYk2XI1kXK+BNza8rNL8AAAD//wMAUEsBAi0AFAAGAAgAAAAhALaDOJL+AAAA4QEA&#10;ABMAAAAAAAAAAAAAAAAAAAAAAFtDb250ZW50X1R5cGVzXS54bWxQSwECLQAUAAYACAAAACEAOP0h&#10;/9YAAACUAQAACwAAAAAAAAAAAAAAAAAvAQAAX3JlbHMvLnJlbHNQSwECLQAUAAYACAAAACEA0NBS&#10;R4ICAAAPBQAADgAAAAAAAAAAAAAAAAAuAgAAZHJzL2Uyb0RvYy54bWxQSwECLQAUAAYACAAAACEA&#10;2lS8et8AAAAKAQAADwAAAAAAAAAAAAAAAADcBAAAZHJzL2Rvd25yZXYueG1sUEsFBgAAAAAEAAQA&#10;8wAAAOgFAAAAAA==&#10;" stroked="f">
                <v:textbox style="mso-fit-shape-to-text:t">
                  <w:txbxContent>
                    <w:p w14:paraId="1F34E100" w14:textId="77777777" w:rsidR="00174385" w:rsidRPr="004354CA" w:rsidRDefault="00174385" w:rsidP="004354CA"/>
                  </w:txbxContent>
                </v:textbox>
              </v:shape>
            </w:pict>
          </mc:Fallback>
        </mc:AlternateContent>
      </w:r>
    </w:p>
    <w:p w14:paraId="79870B63" w14:textId="7B7A5C14" w:rsidR="00B248AD" w:rsidRDefault="00673E09" w:rsidP="009A2E1F">
      <w:pPr>
        <w:jc w:val="right"/>
        <w:outlineLvl w:val="0"/>
        <w:rPr>
          <w:rFonts w:ascii="Verdana" w:hAnsi="Verdana"/>
          <w:color w:val="000000"/>
          <w:lang w:eastAsia="en-US"/>
        </w:rPr>
      </w:pPr>
      <w:r>
        <w:rPr>
          <w:rFonts w:ascii="Verdana" w:hAnsi="Verdana"/>
          <w:color w:val="000000"/>
          <w:lang w:eastAsia="en-US"/>
        </w:rPr>
        <w:t>Tarnowo Podgórne</w:t>
      </w:r>
      <w:r w:rsidR="009A2E1F">
        <w:rPr>
          <w:rFonts w:ascii="Verdana" w:hAnsi="Verdana"/>
          <w:color w:val="000000"/>
          <w:lang w:eastAsia="en-US"/>
        </w:rPr>
        <w:t xml:space="preserve">, </w:t>
      </w:r>
      <w:r w:rsidR="003D330F">
        <w:rPr>
          <w:rFonts w:ascii="Verdana" w:hAnsi="Verdana"/>
          <w:color w:val="000000"/>
          <w:lang w:eastAsia="en-US"/>
        </w:rPr>
        <w:t>2</w:t>
      </w:r>
      <w:bookmarkStart w:id="0" w:name="_GoBack"/>
      <w:bookmarkEnd w:id="0"/>
      <w:r w:rsidR="00E807C1">
        <w:rPr>
          <w:rFonts w:ascii="Verdana" w:hAnsi="Verdana"/>
          <w:color w:val="000000"/>
          <w:lang w:eastAsia="en-US"/>
        </w:rPr>
        <w:t>7</w:t>
      </w:r>
      <w:r w:rsidR="009A2E1F">
        <w:rPr>
          <w:rFonts w:ascii="Verdana" w:hAnsi="Verdana"/>
          <w:color w:val="000000"/>
          <w:lang w:eastAsia="en-US"/>
        </w:rPr>
        <w:t>.0</w:t>
      </w:r>
      <w:r w:rsidR="00C84AB7">
        <w:rPr>
          <w:rFonts w:ascii="Verdana" w:hAnsi="Verdana"/>
          <w:color w:val="000000"/>
          <w:lang w:eastAsia="en-US"/>
        </w:rPr>
        <w:t>3</w:t>
      </w:r>
      <w:r w:rsidR="009A2E1F">
        <w:rPr>
          <w:rFonts w:ascii="Verdana" w:hAnsi="Verdana"/>
          <w:color w:val="000000"/>
          <w:lang w:eastAsia="en-US"/>
        </w:rPr>
        <w:t>.201</w:t>
      </w:r>
      <w:r w:rsidR="00BD091C">
        <w:rPr>
          <w:rFonts w:ascii="Verdana" w:hAnsi="Verdana"/>
          <w:color w:val="000000"/>
          <w:lang w:eastAsia="en-US"/>
        </w:rPr>
        <w:t>7</w:t>
      </w:r>
      <w:r w:rsidR="009A2E1F">
        <w:rPr>
          <w:rFonts w:ascii="Verdana" w:hAnsi="Verdana"/>
          <w:color w:val="000000"/>
          <w:lang w:eastAsia="en-US"/>
        </w:rPr>
        <w:t>r.</w:t>
      </w:r>
    </w:p>
    <w:p w14:paraId="4CCCCBE0" w14:textId="77777777" w:rsidR="009A2E1F" w:rsidRDefault="009A2E1F" w:rsidP="009A2E1F">
      <w:pPr>
        <w:jc w:val="right"/>
        <w:outlineLvl w:val="0"/>
        <w:rPr>
          <w:rFonts w:ascii="Verdana" w:hAnsi="Verdana"/>
          <w:color w:val="000000"/>
          <w:sz w:val="28"/>
          <w:szCs w:val="28"/>
          <w:lang w:eastAsia="en-US"/>
        </w:rPr>
      </w:pPr>
    </w:p>
    <w:p w14:paraId="67B63467" w14:textId="77777777" w:rsidR="00B248AD" w:rsidRPr="00D762B8" w:rsidRDefault="00B248AD" w:rsidP="002D6365">
      <w:pPr>
        <w:jc w:val="center"/>
        <w:outlineLvl w:val="0"/>
        <w:rPr>
          <w:rFonts w:ascii="Verdana" w:hAnsi="Verdana"/>
          <w:color w:val="000000"/>
          <w:sz w:val="28"/>
          <w:szCs w:val="28"/>
          <w:lang w:eastAsia="en-US"/>
        </w:rPr>
      </w:pPr>
      <w:r w:rsidRPr="00D762B8">
        <w:rPr>
          <w:rFonts w:ascii="Verdana" w:hAnsi="Verdana"/>
          <w:color w:val="000000"/>
          <w:sz w:val="28"/>
          <w:szCs w:val="28"/>
          <w:lang w:eastAsia="en-US"/>
        </w:rPr>
        <w:t>Informacja prasowa</w:t>
      </w:r>
    </w:p>
    <w:p w14:paraId="54054010" w14:textId="77777777" w:rsidR="007C016F" w:rsidRDefault="007C016F" w:rsidP="002D6365">
      <w:pPr>
        <w:jc w:val="both"/>
        <w:rPr>
          <w:rFonts w:ascii="Verdana" w:hAnsi="Verdana"/>
          <w:sz w:val="24"/>
          <w:szCs w:val="24"/>
        </w:rPr>
      </w:pPr>
    </w:p>
    <w:p w14:paraId="68778E2F" w14:textId="6AE6F215" w:rsidR="00F2001B" w:rsidRPr="00E807C1" w:rsidRDefault="00E807C1" w:rsidP="00F2001B">
      <w:pPr>
        <w:jc w:val="both"/>
        <w:rPr>
          <w:rFonts w:ascii="Verdana" w:hAnsi="Verdana" w:cs="JDSans"/>
          <w:b/>
          <w:color w:val="008000"/>
          <w:sz w:val="24"/>
          <w:szCs w:val="24"/>
        </w:rPr>
      </w:pPr>
      <w:r w:rsidRPr="00E807C1">
        <w:rPr>
          <w:rFonts w:ascii="Verdana" w:hAnsi="Verdana" w:cs="JDSans"/>
          <w:b/>
          <w:color w:val="008000"/>
          <w:sz w:val="24"/>
          <w:szCs w:val="24"/>
        </w:rPr>
        <w:t xml:space="preserve">John </w:t>
      </w:r>
      <w:proofErr w:type="spellStart"/>
      <w:r w:rsidRPr="00E807C1">
        <w:rPr>
          <w:rFonts w:ascii="Verdana" w:hAnsi="Verdana" w:cs="JDSans"/>
          <w:b/>
          <w:color w:val="008000"/>
          <w:sz w:val="24"/>
          <w:szCs w:val="24"/>
        </w:rPr>
        <w:t>D</w:t>
      </w:r>
      <w:r w:rsidR="0093641D">
        <w:rPr>
          <w:rFonts w:ascii="Verdana" w:hAnsi="Verdana" w:cs="JDSans"/>
          <w:b/>
          <w:color w:val="008000"/>
          <w:sz w:val="24"/>
          <w:szCs w:val="24"/>
        </w:rPr>
        <w:t>eere</w:t>
      </w:r>
      <w:proofErr w:type="spellEnd"/>
      <w:r w:rsidR="0093641D">
        <w:rPr>
          <w:rFonts w:ascii="Verdana" w:hAnsi="Verdana" w:cs="JDSans"/>
          <w:b/>
          <w:color w:val="008000"/>
          <w:sz w:val="24"/>
          <w:szCs w:val="24"/>
        </w:rPr>
        <w:t xml:space="preserve"> zaprasza na dni</w:t>
      </w:r>
      <w:r w:rsidRPr="00E807C1">
        <w:rPr>
          <w:rFonts w:ascii="Verdana" w:hAnsi="Verdana" w:cs="JDSans"/>
          <w:b/>
          <w:color w:val="008000"/>
          <w:sz w:val="24"/>
          <w:szCs w:val="24"/>
        </w:rPr>
        <w:t xml:space="preserve"> otwarte u dealerów</w:t>
      </w:r>
    </w:p>
    <w:p w14:paraId="4D96A240" w14:textId="77777777" w:rsidR="00E807C1" w:rsidRPr="00E20B78" w:rsidRDefault="00E807C1" w:rsidP="00F2001B">
      <w:pPr>
        <w:jc w:val="both"/>
      </w:pPr>
    </w:p>
    <w:p w14:paraId="26DB50C9" w14:textId="2CEBEA84" w:rsidR="00F2001B" w:rsidRPr="00E807C1" w:rsidRDefault="00F2001B" w:rsidP="00F2001B">
      <w:pPr>
        <w:jc w:val="both"/>
        <w:rPr>
          <w:rFonts w:ascii="Verdana" w:hAnsi="Verdana"/>
          <w:b/>
          <w:sz w:val="22"/>
          <w:szCs w:val="22"/>
        </w:rPr>
      </w:pPr>
      <w:r w:rsidRPr="00E807C1">
        <w:rPr>
          <w:rFonts w:ascii="Verdana" w:hAnsi="Verdana"/>
          <w:b/>
          <w:sz w:val="22"/>
          <w:szCs w:val="22"/>
        </w:rPr>
        <w:t xml:space="preserve">John </w:t>
      </w:r>
      <w:proofErr w:type="spellStart"/>
      <w:r w:rsidRPr="00E807C1">
        <w:rPr>
          <w:rFonts w:ascii="Verdana" w:hAnsi="Verdana"/>
          <w:b/>
          <w:sz w:val="22"/>
          <w:szCs w:val="22"/>
        </w:rPr>
        <w:t>Deere</w:t>
      </w:r>
      <w:proofErr w:type="spellEnd"/>
      <w:r w:rsidRPr="00E807C1">
        <w:rPr>
          <w:rFonts w:ascii="Verdana" w:hAnsi="Verdana"/>
          <w:b/>
          <w:sz w:val="22"/>
          <w:szCs w:val="22"/>
        </w:rPr>
        <w:t xml:space="preserve"> </w:t>
      </w:r>
      <w:r w:rsidR="0093641D">
        <w:rPr>
          <w:rFonts w:ascii="Verdana" w:hAnsi="Verdana"/>
          <w:b/>
          <w:sz w:val="22"/>
          <w:szCs w:val="22"/>
        </w:rPr>
        <w:t>organizuje dni</w:t>
      </w:r>
      <w:r w:rsidRPr="00E807C1">
        <w:rPr>
          <w:rFonts w:ascii="Verdana" w:hAnsi="Verdana"/>
          <w:b/>
          <w:sz w:val="22"/>
          <w:szCs w:val="22"/>
        </w:rPr>
        <w:t xml:space="preserve"> otwarte u dealerów, na których zaprezentowane zostaną nowości w ofercie amerykańskiej marki. Wśród n</w:t>
      </w:r>
      <w:r w:rsidR="00C41532">
        <w:rPr>
          <w:rFonts w:ascii="Verdana" w:hAnsi="Verdana"/>
          <w:b/>
          <w:sz w:val="22"/>
          <w:szCs w:val="22"/>
        </w:rPr>
        <w:t>ich ciągniki serii 5R: 5090R i 5</w:t>
      </w:r>
      <w:r w:rsidRPr="00E807C1">
        <w:rPr>
          <w:rFonts w:ascii="Verdana" w:hAnsi="Verdana"/>
          <w:b/>
          <w:sz w:val="22"/>
          <w:szCs w:val="22"/>
        </w:rPr>
        <w:t xml:space="preserve">125R z ładowaczem czołowym oraz prasa zwijająca F441M. Oprócz tego klienci dowiedzą się więcej na temat programów finansowania fabrycznego i atrakcyjnej oferty </w:t>
      </w:r>
      <w:r w:rsidR="00C41532">
        <w:rPr>
          <w:rFonts w:ascii="Verdana" w:hAnsi="Verdana"/>
          <w:b/>
          <w:sz w:val="22"/>
          <w:szCs w:val="22"/>
        </w:rPr>
        <w:t>ochrony po</w:t>
      </w:r>
      <w:r w:rsidRPr="00E807C1">
        <w:rPr>
          <w:rFonts w:ascii="Verdana" w:hAnsi="Verdana"/>
          <w:b/>
          <w:sz w:val="22"/>
          <w:szCs w:val="22"/>
        </w:rPr>
        <w:t xml:space="preserve">gwarancyjnej </w:t>
      </w:r>
      <w:r w:rsidR="00C41532">
        <w:rPr>
          <w:rFonts w:ascii="Verdana" w:hAnsi="Verdana"/>
          <w:b/>
          <w:sz w:val="22"/>
          <w:szCs w:val="22"/>
        </w:rPr>
        <w:t xml:space="preserve">na ciągniki John </w:t>
      </w:r>
      <w:proofErr w:type="spellStart"/>
      <w:r w:rsidR="00C41532">
        <w:rPr>
          <w:rFonts w:ascii="Verdana" w:hAnsi="Verdana"/>
          <w:b/>
          <w:sz w:val="22"/>
          <w:szCs w:val="22"/>
        </w:rPr>
        <w:t>Deere</w:t>
      </w:r>
      <w:proofErr w:type="spellEnd"/>
      <w:r w:rsidR="00C41532">
        <w:rPr>
          <w:rFonts w:ascii="Verdana" w:hAnsi="Verdana"/>
          <w:b/>
          <w:sz w:val="22"/>
          <w:szCs w:val="22"/>
        </w:rPr>
        <w:t>.</w:t>
      </w:r>
    </w:p>
    <w:p w14:paraId="46B6F933" w14:textId="77777777" w:rsidR="00F2001B" w:rsidRPr="00E807C1" w:rsidRDefault="00F2001B" w:rsidP="00F2001B">
      <w:pPr>
        <w:jc w:val="both"/>
        <w:rPr>
          <w:rFonts w:ascii="Verdana" w:hAnsi="Verdana"/>
          <w:b/>
          <w:sz w:val="22"/>
          <w:szCs w:val="22"/>
        </w:rPr>
      </w:pPr>
      <w:r w:rsidRPr="00E807C1">
        <w:rPr>
          <w:rFonts w:ascii="Verdana" w:hAnsi="Verdana"/>
          <w:b/>
          <w:sz w:val="22"/>
          <w:szCs w:val="22"/>
        </w:rPr>
        <w:t xml:space="preserve"> </w:t>
      </w:r>
    </w:p>
    <w:p w14:paraId="7482EC9F" w14:textId="4665EB5E" w:rsidR="00F2001B" w:rsidRPr="002132B8" w:rsidRDefault="00F2001B" w:rsidP="00F2001B">
      <w:pPr>
        <w:jc w:val="both"/>
        <w:rPr>
          <w:rFonts w:ascii="Verdana" w:hAnsi="Verdana"/>
          <w:sz w:val="22"/>
          <w:szCs w:val="22"/>
        </w:rPr>
      </w:pPr>
      <w:r w:rsidRPr="00E807C1">
        <w:rPr>
          <w:rFonts w:ascii="Verdana" w:hAnsi="Verdana"/>
          <w:sz w:val="22"/>
          <w:szCs w:val="22"/>
        </w:rPr>
        <w:t xml:space="preserve">- </w:t>
      </w:r>
      <w:r w:rsidR="0093641D">
        <w:rPr>
          <w:rFonts w:ascii="Verdana" w:hAnsi="Verdana"/>
          <w:i/>
          <w:sz w:val="22"/>
          <w:szCs w:val="22"/>
        </w:rPr>
        <w:t>Dni</w:t>
      </w:r>
      <w:r w:rsidRPr="00E807C1">
        <w:rPr>
          <w:rFonts w:ascii="Verdana" w:hAnsi="Verdana"/>
          <w:i/>
          <w:sz w:val="22"/>
          <w:szCs w:val="22"/>
        </w:rPr>
        <w:t xml:space="preserve"> otwarte u naszych dealerów to doskonała okazja do zapoznania się z nowościami, które przygotowaliśmy dla naszych klientów. Spotkania </w:t>
      </w:r>
      <w:r w:rsidR="00C41532" w:rsidRPr="00E807C1">
        <w:rPr>
          <w:rFonts w:ascii="Verdana" w:hAnsi="Verdana"/>
          <w:i/>
          <w:sz w:val="22"/>
          <w:szCs w:val="22"/>
        </w:rPr>
        <w:t xml:space="preserve">będą </w:t>
      </w:r>
      <w:r w:rsidR="00534C7E">
        <w:rPr>
          <w:rFonts w:ascii="Verdana" w:hAnsi="Verdana"/>
          <w:i/>
          <w:sz w:val="22"/>
          <w:szCs w:val="22"/>
        </w:rPr>
        <w:t>rozpoczynać się</w:t>
      </w:r>
      <w:r w:rsidRPr="00E807C1">
        <w:rPr>
          <w:rFonts w:ascii="Verdana" w:hAnsi="Verdana"/>
          <w:i/>
          <w:sz w:val="22"/>
          <w:szCs w:val="22"/>
        </w:rPr>
        <w:t xml:space="preserve"> </w:t>
      </w:r>
      <w:r w:rsidR="00C41532">
        <w:rPr>
          <w:rFonts w:ascii="Verdana" w:hAnsi="Verdana"/>
          <w:i/>
          <w:sz w:val="22"/>
          <w:szCs w:val="22"/>
        </w:rPr>
        <w:t>o</w:t>
      </w:r>
      <w:r w:rsidRPr="00E807C1">
        <w:rPr>
          <w:rFonts w:ascii="Verdana" w:hAnsi="Verdana"/>
          <w:i/>
          <w:sz w:val="22"/>
          <w:szCs w:val="22"/>
        </w:rPr>
        <w:t xml:space="preserve"> godz. 10 i potrwają </w:t>
      </w:r>
      <w:r w:rsidR="00C41532">
        <w:rPr>
          <w:rFonts w:ascii="Verdana" w:hAnsi="Verdana"/>
          <w:i/>
          <w:sz w:val="22"/>
          <w:szCs w:val="22"/>
        </w:rPr>
        <w:t xml:space="preserve">do </w:t>
      </w:r>
      <w:r w:rsidR="00C41532" w:rsidRPr="00E807C1">
        <w:rPr>
          <w:rFonts w:ascii="Verdana" w:hAnsi="Verdana"/>
          <w:i/>
          <w:sz w:val="22"/>
          <w:szCs w:val="22"/>
        </w:rPr>
        <w:t>około</w:t>
      </w:r>
      <w:r w:rsidR="00C41532">
        <w:rPr>
          <w:rFonts w:ascii="Verdana" w:hAnsi="Verdana"/>
          <w:i/>
          <w:sz w:val="22"/>
          <w:szCs w:val="22"/>
        </w:rPr>
        <w:t xml:space="preserve"> godz. 15</w:t>
      </w:r>
      <w:r w:rsidRPr="00E807C1">
        <w:rPr>
          <w:rFonts w:ascii="Verdana" w:hAnsi="Verdana"/>
          <w:i/>
          <w:sz w:val="22"/>
          <w:szCs w:val="22"/>
        </w:rPr>
        <w:t xml:space="preserve">, </w:t>
      </w:r>
      <w:r w:rsidR="00C41532">
        <w:rPr>
          <w:rFonts w:ascii="Verdana" w:hAnsi="Verdana"/>
          <w:i/>
          <w:sz w:val="22"/>
          <w:szCs w:val="22"/>
        </w:rPr>
        <w:t xml:space="preserve">w tym czasie </w:t>
      </w:r>
      <w:r w:rsidRPr="00E807C1">
        <w:rPr>
          <w:rFonts w:ascii="Verdana" w:hAnsi="Verdana"/>
          <w:i/>
          <w:sz w:val="22"/>
          <w:szCs w:val="22"/>
        </w:rPr>
        <w:t xml:space="preserve">będzie można zapoznać się z najnowszymi maszynami oraz produktami i zapytać o fachową pomoc ekspertów John </w:t>
      </w:r>
      <w:proofErr w:type="spellStart"/>
      <w:r w:rsidRPr="00E807C1">
        <w:rPr>
          <w:rFonts w:ascii="Verdana" w:hAnsi="Verdana"/>
          <w:i/>
          <w:sz w:val="22"/>
          <w:szCs w:val="22"/>
        </w:rPr>
        <w:t>Deere</w:t>
      </w:r>
      <w:proofErr w:type="spellEnd"/>
      <w:r w:rsidR="00E807C1" w:rsidRPr="00E807C1">
        <w:rPr>
          <w:rFonts w:ascii="Verdana" w:hAnsi="Verdana"/>
          <w:i/>
          <w:sz w:val="22"/>
          <w:szCs w:val="22"/>
        </w:rPr>
        <w:t xml:space="preserve"> np. w k</w:t>
      </w:r>
      <w:r w:rsidR="00E807C1">
        <w:rPr>
          <w:rFonts w:ascii="Verdana" w:hAnsi="Verdana"/>
          <w:i/>
          <w:sz w:val="22"/>
          <w:szCs w:val="22"/>
        </w:rPr>
        <w:t>w</w:t>
      </w:r>
      <w:r w:rsidR="00E807C1" w:rsidRPr="00E807C1">
        <w:rPr>
          <w:rFonts w:ascii="Verdana" w:hAnsi="Verdana"/>
          <w:i/>
          <w:sz w:val="22"/>
          <w:szCs w:val="22"/>
        </w:rPr>
        <w:t xml:space="preserve">estii uzyskania pomocy w finansowaniu zakupu ciągnika. </w:t>
      </w:r>
      <w:r w:rsidRPr="00E807C1">
        <w:rPr>
          <w:rFonts w:ascii="Verdana" w:hAnsi="Verdana"/>
          <w:i/>
          <w:sz w:val="22"/>
          <w:szCs w:val="22"/>
        </w:rPr>
        <w:t>Do tego na koniec każdego ze spotkań, uczestnicy będą mogli zasiąść za sterami zaprezentowanych</w:t>
      </w:r>
      <w:r w:rsidR="00450058">
        <w:rPr>
          <w:rFonts w:ascii="Verdana" w:hAnsi="Verdana"/>
          <w:i/>
          <w:sz w:val="22"/>
          <w:szCs w:val="22"/>
        </w:rPr>
        <w:t xml:space="preserve"> ciągników</w:t>
      </w:r>
      <w:r w:rsidRPr="00E807C1">
        <w:rPr>
          <w:rFonts w:ascii="Verdana" w:hAnsi="Verdana"/>
          <w:i/>
          <w:sz w:val="22"/>
          <w:szCs w:val="22"/>
        </w:rPr>
        <w:t xml:space="preserve"> i je przetestować. Serdecznie zapraszamy wszystkich zainteresowanych</w:t>
      </w:r>
      <w:r w:rsidRPr="00E807C1">
        <w:rPr>
          <w:rFonts w:ascii="Verdana" w:hAnsi="Verdana"/>
          <w:sz w:val="22"/>
          <w:szCs w:val="22"/>
        </w:rPr>
        <w:t xml:space="preserve"> – </w:t>
      </w:r>
      <w:r w:rsidRPr="002132B8">
        <w:rPr>
          <w:rFonts w:ascii="Verdana" w:hAnsi="Verdana"/>
          <w:sz w:val="22"/>
          <w:szCs w:val="22"/>
        </w:rPr>
        <w:t xml:space="preserve">mówi </w:t>
      </w:r>
      <w:r w:rsidR="002132B8" w:rsidRPr="004312E6">
        <w:rPr>
          <w:rFonts w:ascii="Verdana" w:hAnsi="Verdana"/>
          <w:b/>
          <w:sz w:val="22"/>
          <w:szCs w:val="22"/>
        </w:rPr>
        <w:t>Piotr Dziamski</w:t>
      </w:r>
      <w:r w:rsidRPr="004312E6">
        <w:rPr>
          <w:rFonts w:ascii="Verdana" w:hAnsi="Verdana"/>
          <w:b/>
          <w:sz w:val="22"/>
          <w:szCs w:val="22"/>
        </w:rPr>
        <w:t xml:space="preserve"> z John </w:t>
      </w:r>
      <w:proofErr w:type="spellStart"/>
      <w:r w:rsidRPr="004312E6">
        <w:rPr>
          <w:rFonts w:ascii="Verdana" w:hAnsi="Verdana"/>
          <w:b/>
          <w:sz w:val="22"/>
          <w:szCs w:val="22"/>
        </w:rPr>
        <w:t>Deere</w:t>
      </w:r>
      <w:proofErr w:type="spellEnd"/>
      <w:r w:rsidRPr="004312E6">
        <w:rPr>
          <w:rFonts w:ascii="Verdana" w:hAnsi="Verdana"/>
          <w:b/>
          <w:sz w:val="22"/>
          <w:szCs w:val="22"/>
        </w:rPr>
        <w:t xml:space="preserve"> Polska</w:t>
      </w:r>
      <w:r w:rsidRPr="002132B8">
        <w:rPr>
          <w:rFonts w:ascii="Verdana" w:hAnsi="Verdana"/>
          <w:sz w:val="22"/>
          <w:szCs w:val="22"/>
        </w:rPr>
        <w:t>.</w:t>
      </w:r>
      <w:r w:rsidR="00856601" w:rsidRPr="002132B8">
        <w:rPr>
          <w:rFonts w:ascii="Verdana" w:hAnsi="Verdana"/>
          <w:sz w:val="22"/>
          <w:szCs w:val="22"/>
        </w:rPr>
        <w:t xml:space="preserve"> </w:t>
      </w:r>
    </w:p>
    <w:p w14:paraId="5DBC7A75" w14:textId="77777777" w:rsidR="00F2001B" w:rsidRPr="00E807C1" w:rsidRDefault="00F2001B" w:rsidP="00F2001B">
      <w:pPr>
        <w:jc w:val="both"/>
        <w:rPr>
          <w:rFonts w:ascii="Verdana" w:hAnsi="Verdana"/>
          <w:b/>
          <w:sz w:val="22"/>
          <w:szCs w:val="22"/>
        </w:rPr>
      </w:pPr>
    </w:p>
    <w:p w14:paraId="22B2CD85" w14:textId="77777777" w:rsidR="00F2001B" w:rsidRPr="00E807C1" w:rsidRDefault="00F2001B" w:rsidP="00F2001B">
      <w:pPr>
        <w:jc w:val="both"/>
        <w:rPr>
          <w:rFonts w:ascii="Verdana" w:hAnsi="Verdana"/>
          <w:b/>
          <w:sz w:val="22"/>
          <w:szCs w:val="22"/>
        </w:rPr>
      </w:pPr>
      <w:r w:rsidRPr="00E807C1">
        <w:rPr>
          <w:rFonts w:ascii="Verdana" w:hAnsi="Verdana"/>
          <w:b/>
          <w:sz w:val="22"/>
          <w:szCs w:val="22"/>
        </w:rPr>
        <w:t>Ciągniki serii 5R</w:t>
      </w:r>
    </w:p>
    <w:p w14:paraId="40833A30" w14:textId="77777777" w:rsidR="00F2001B" w:rsidRPr="00E807C1" w:rsidRDefault="00F2001B" w:rsidP="00F2001B">
      <w:pPr>
        <w:jc w:val="both"/>
        <w:rPr>
          <w:rFonts w:ascii="Verdana" w:hAnsi="Verdana"/>
          <w:sz w:val="22"/>
          <w:szCs w:val="22"/>
        </w:rPr>
      </w:pPr>
    </w:p>
    <w:p w14:paraId="055C193C" w14:textId="6E3CAAB9" w:rsidR="00F2001B" w:rsidRPr="00E807C1" w:rsidRDefault="00F2001B" w:rsidP="00F2001B">
      <w:pPr>
        <w:jc w:val="both"/>
        <w:rPr>
          <w:rFonts w:ascii="Verdana" w:hAnsi="Verdana"/>
          <w:sz w:val="22"/>
          <w:szCs w:val="22"/>
        </w:rPr>
      </w:pPr>
      <w:r w:rsidRPr="00E807C1">
        <w:rPr>
          <w:rFonts w:ascii="Verdana" w:hAnsi="Verdana"/>
          <w:sz w:val="22"/>
          <w:szCs w:val="22"/>
        </w:rPr>
        <w:t xml:space="preserve">Wśród zaprezentowanych nowości znajdą się nowe modele popularnej serii ciągników 5R: 5090R(moc 90 KM) oraz 5125R(125 KM). Dzięki optymalizacji rozstawu osi, który wynosi 2,25m, nowa rodzina ciągników John </w:t>
      </w:r>
      <w:proofErr w:type="spellStart"/>
      <w:r w:rsidRPr="00E807C1">
        <w:rPr>
          <w:rFonts w:ascii="Verdana" w:hAnsi="Verdana"/>
          <w:sz w:val="22"/>
          <w:szCs w:val="22"/>
        </w:rPr>
        <w:t>Deere</w:t>
      </w:r>
      <w:proofErr w:type="spellEnd"/>
      <w:r w:rsidRPr="00E807C1">
        <w:rPr>
          <w:rFonts w:ascii="Verdana" w:hAnsi="Verdana"/>
          <w:sz w:val="22"/>
          <w:szCs w:val="22"/>
        </w:rPr>
        <w:t xml:space="preserve"> 5R łączy jednoczęściową konstrukcję ramy z nisko położonym środkiem ciężkości. Taka konstrukcja ułatwia bardzo szybki montaż ład</w:t>
      </w:r>
      <w:r w:rsidR="00C41532">
        <w:rPr>
          <w:rFonts w:ascii="Verdana" w:hAnsi="Verdana"/>
          <w:sz w:val="22"/>
          <w:szCs w:val="22"/>
        </w:rPr>
        <w:t>owacza czołowego z zachowaniem doskonał</w:t>
      </w:r>
      <w:r w:rsidRPr="00E807C1">
        <w:rPr>
          <w:rFonts w:ascii="Verdana" w:hAnsi="Verdana"/>
          <w:sz w:val="22"/>
          <w:szCs w:val="22"/>
        </w:rPr>
        <w:t>ej zwrotności przy promieniu skrętu wynoszącym zaledwie 3,75m, nawet z ładowaczem.</w:t>
      </w:r>
    </w:p>
    <w:p w14:paraId="3940C573" w14:textId="77777777" w:rsidR="00F2001B" w:rsidRPr="00E807C1" w:rsidRDefault="00F2001B" w:rsidP="00F2001B">
      <w:pPr>
        <w:jc w:val="both"/>
        <w:rPr>
          <w:rFonts w:ascii="Verdana" w:hAnsi="Verdana"/>
          <w:b/>
          <w:sz w:val="22"/>
          <w:szCs w:val="22"/>
        </w:rPr>
      </w:pPr>
    </w:p>
    <w:p w14:paraId="04E39E87" w14:textId="4F9B3D51" w:rsidR="00F2001B" w:rsidRPr="00E807C1" w:rsidRDefault="00F2001B" w:rsidP="00F2001B">
      <w:pPr>
        <w:jc w:val="both"/>
        <w:rPr>
          <w:rFonts w:ascii="Verdana" w:hAnsi="Verdana"/>
          <w:sz w:val="22"/>
          <w:szCs w:val="22"/>
        </w:rPr>
      </w:pPr>
      <w:r w:rsidRPr="00E807C1">
        <w:rPr>
          <w:rFonts w:ascii="Verdana" w:hAnsi="Verdana"/>
          <w:sz w:val="22"/>
          <w:szCs w:val="22"/>
        </w:rPr>
        <w:t xml:space="preserve">Uczestników wydarzenia z pewnością zainteresuje również fakt, że nowe modele są wyposażone w </w:t>
      </w:r>
      <w:r w:rsidR="007A319D">
        <w:rPr>
          <w:rFonts w:ascii="Verdana" w:hAnsi="Verdana"/>
          <w:sz w:val="22"/>
          <w:szCs w:val="22"/>
        </w:rPr>
        <w:t>solidne</w:t>
      </w:r>
      <w:r w:rsidRPr="00E807C1">
        <w:rPr>
          <w:rFonts w:ascii="Verdana" w:hAnsi="Verdana"/>
          <w:sz w:val="22"/>
          <w:szCs w:val="22"/>
        </w:rPr>
        <w:t xml:space="preserve"> silniki John </w:t>
      </w:r>
      <w:proofErr w:type="spellStart"/>
      <w:r w:rsidRPr="00E807C1">
        <w:rPr>
          <w:rFonts w:ascii="Verdana" w:hAnsi="Verdana"/>
          <w:sz w:val="22"/>
          <w:szCs w:val="22"/>
        </w:rPr>
        <w:t>Deere</w:t>
      </w:r>
      <w:proofErr w:type="spellEnd"/>
      <w:r w:rsidRPr="00E807C1">
        <w:rPr>
          <w:rFonts w:ascii="Verdana" w:hAnsi="Verdana"/>
          <w:sz w:val="22"/>
          <w:szCs w:val="22"/>
        </w:rPr>
        <w:t xml:space="preserve"> PWX o pojemności skokowej </w:t>
      </w:r>
      <w:r w:rsidR="007A319D">
        <w:rPr>
          <w:rFonts w:ascii="Verdana" w:hAnsi="Verdana"/>
          <w:sz w:val="22"/>
          <w:szCs w:val="22"/>
        </w:rPr>
        <w:t xml:space="preserve">aż </w:t>
      </w:r>
      <w:r w:rsidRPr="00E807C1">
        <w:rPr>
          <w:rFonts w:ascii="Verdana" w:hAnsi="Verdana"/>
          <w:sz w:val="22"/>
          <w:szCs w:val="22"/>
        </w:rPr>
        <w:t xml:space="preserve">4,5 litra, zgodne z normami </w:t>
      </w:r>
      <w:proofErr w:type="spellStart"/>
      <w:r w:rsidRPr="00E807C1">
        <w:rPr>
          <w:rFonts w:ascii="Verdana" w:hAnsi="Verdana"/>
          <w:sz w:val="22"/>
          <w:szCs w:val="22"/>
        </w:rPr>
        <w:t>Stage</w:t>
      </w:r>
      <w:proofErr w:type="spellEnd"/>
      <w:r w:rsidRPr="00E807C1">
        <w:rPr>
          <w:rFonts w:ascii="Verdana" w:hAnsi="Verdana"/>
          <w:sz w:val="22"/>
          <w:szCs w:val="22"/>
        </w:rPr>
        <w:t xml:space="preserve"> IIIB/IT4. Te czterocylindrowe silniki tylko na olej napędowy dysponują dodatkową mocą o wartości 10 KM przydatną do zastosowań transportowych, którą generuje system zarządzania mocą podczas transportu (TPM).</w:t>
      </w:r>
      <w:r w:rsidR="007A319D">
        <w:rPr>
          <w:rFonts w:ascii="Verdana" w:hAnsi="Verdana"/>
          <w:sz w:val="22"/>
          <w:szCs w:val="22"/>
        </w:rPr>
        <w:t xml:space="preserve"> Dzięki temu model 5125R zapewnia aż 135 KM z TPM.</w:t>
      </w:r>
    </w:p>
    <w:p w14:paraId="2B455B0A" w14:textId="77777777" w:rsidR="00F2001B" w:rsidRPr="00E807C1" w:rsidRDefault="00F2001B" w:rsidP="00F2001B">
      <w:pPr>
        <w:jc w:val="both"/>
        <w:rPr>
          <w:rFonts w:ascii="Verdana" w:hAnsi="Verdana"/>
          <w:sz w:val="22"/>
          <w:szCs w:val="22"/>
        </w:rPr>
      </w:pPr>
    </w:p>
    <w:p w14:paraId="1EC258BD" w14:textId="701FD15D" w:rsidR="00F2001B" w:rsidRDefault="00F2001B" w:rsidP="00F2001B">
      <w:pPr>
        <w:jc w:val="both"/>
        <w:rPr>
          <w:rFonts w:ascii="Verdana" w:hAnsi="Verdana"/>
          <w:sz w:val="22"/>
          <w:szCs w:val="22"/>
        </w:rPr>
      </w:pPr>
      <w:r w:rsidRPr="00E807C1">
        <w:rPr>
          <w:rFonts w:ascii="Verdana" w:hAnsi="Verdana"/>
          <w:sz w:val="22"/>
          <w:szCs w:val="22"/>
        </w:rPr>
        <w:t xml:space="preserve">Klientów zainteresować powinna równie jedna z trzech przekładni, które nabywcy mogą wybrać w modelach rodziny 5R. </w:t>
      </w:r>
      <w:r w:rsidR="007A319D">
        <w:rPr>
          <w:rFonts w:ascii="Verdana" w:hAnsi="Verdana"/>
          <w:sz w:val="22"/>
          <w:szCs w:val="22"/>
        </w:rPr>
        <w:t xml:space="preserve">Nowa przekładnia </w:t>
      </w:r>
      <w:r w:rsidRPr="00E807C1">
        <w:rPr>
          <w:rFonts w:ascii="Verdana" w:hAnsi="Verdana"/>
          <w:sz w:val="22"/>
          <w:szCs w:val="22"/>
        </w:rPr>
        <w:t xml:space="preserve">Command8 </w:t>
      </w:r>
      <w:r w:rsidR="00D746D3">
        <w:rPr>
          <w:rFonts w:ascii="Verdana" w:hAnsi="Verdana"/>
          <w:sz w:val="22"/>
          <w:szCs w:val="22"/>
        </w:rPr>
        <w:t>posiada układ</w:t>
      </w:r>
      <w:r w:rsidRPr="00E807C1">
        <w:rPr>
          <w:rFonts w:ascii="Verdana" w:hAnsi="Verdana"/>
          <w:sz w:val="22"/>
          <w:szCs w:val="22"/>
        </w:rPr>
        <w:t xml:space="preserve"> przełożeń 32/16 z ośmioma biegami przełączanymi pod obciążeniem</w:t>
      </w:r>
      <w:r w:rsidR="007A319D">
        <w:rPr>
          <w:rFonts w:ascii="Verdana" w:hAnsi="Verdana"/>
          <w:sz w:val="22"/>
          <w:szCs w:val="22"/>
        </w:rPr>
        <w:t xml:space="preserve"> w trzech zakresach</w:t>
      </w:r>
      <w:r w:rsidRPr="00E807C1">
        <w:rPr>
          <w:rFonts w:ascii="Verdana" w:hAnsi="Verdana"/>
          <w:sz w:val="22"/>
          <w:szCs w:val="22"/>
        </w:rPr>
        <w:t xml:space="preserve"> i trybem ECO, który umożliwia rozwinięcie </w:t>
      </w:r>
      <w:r w:rsidRPr="00E807C1">
        <w:rPr>
          <w:rFonts w:ascii="Verdana" w:hAnsi="Verdana"/>
          <w:sz w:val="22"/>
          <w:szCs w:val="22"/>
        </w:rPr>
        <w:lastRenderedPageBreak/>
        <w:t xml:space="preserve">prędkości maksymalnej 40 km/h, przy prędkości roboczej silnika wynoszącej zaledwie 1750 </w:t>
      </w:r>
      <w:proofErr w:type="spellStart"/>
      <w:r w:rsidRPr="00E807C1">
        <w:rPr>
          <w:rFonts w:ascii="Verdana" w:hAnsi="Verdana"/>
          <w:sz w:val="22"/>
          <w:szCs w:val="22"/>
        </w:rPr>
        <w:t>obr</w:t>
      </w:r>
      <w:proofErr w:type="spellEnd"/>
      <w:r w:rsidRPr="00E807C1">
        <w:rPr>
          <w:rFonts w:ascii="Verdana" w:hAnsi="Verdana"/>
          <w:sz w:val="22"/>
          <w:szCs w:val="22"/>
        </w:rPr>
        <w:t>./min.</w:t>
      </w:r>
    </w:p>
    <w:p w14:paraId="4AEC0940" w14:textId="77777777" w:rsidR="00534C7E" w:rsidRPr="00E807C1" w:rsidRDefault="00534C7E" w:rsidP="00F2001B">
      <w:pPr>
        <w:jc w:val="both"/>
        <w:rPr>
          <w:rFonts w:ascii="Verdana" w:hAnsi="Verdana"/>
          <w:sz w:val="22"/>
          <w:szCs w:val="22"/>
        </w:rPr>
      </w:pPr>
    </w:p>
    <w:p w14:paraId="5D1E0BD6" w14:textId="77777777" w:rsidR="00F2001B" w:rsidRPr="00E807C1" w:rsidRDefault="00F2001B" w:rsidP="00F2001B">
      <w:pPr>
        <w:jc w:val="both"/>
        <w:rPr>
          <w:rFonts w:ascii="Verdana" w:hAnsi="Verdana"/>
          <w:sz w:val="22"/>
          <w:szCs w:val="22"/>
        </w:rPr>
      </w:pPr>
      <w:r w:rsidRPr="00E807C1">
        <w:rPr>
          <w:rFonts w:ascii="Verdana" w:hAnsi="Verdana"/>
          <w:sz w:val="22"/>
          <w:szCs w:val="22"/>
        </w:rPr>
        <w:t>Dealerzy zaprezentują również nowy ładowacz czołowy, który jest montowany na ciągniku automatycznie za pomocą systemu „</w:t>
      </w:r>
      <w:proofErr w:type="spellStart"/>
      <w:r w:rsidRPr="00E807C1">
        <w:rPr>
          <w:rFonts w:ascii="Verdana" w:hAnsi="Verdana"/>
          <w:sz w:val="22"/>
          <w:szCs w:val="22"/>
        </w:rPr>
        <w:t>click</w:t>
      </w:r>
      <w:proofErr w:type="spellEnd"/>
      <w:r w:rsidRPr="00E807C1">
        <w:rPr>
          <w:rFonts w:ascii="Verdana" w:hAnsi="Verdana"/>
          <w:sz w:val="22"/>
          <w:szCs w:val="22"/>
        </w:rPr>
        <w:t xml:space="preserve"> &amp; go” oraz przez zatrzaskowy mechanizm do mocowania narzędzi. Inne jego atuty to udźwig większy o 10 proc., większa siła odrywania i większy kąt odchylenia. Ładowacze 543R i 603R można wyposażać w zależności od wykonywanych zadań w różne mechanizmy poziomowania.</w:t>
      </w:r>
    </w:p>
    <w:p w14:paraId="64B90361" w14:textId="77777777" w:rsidR="00F2001B" w:rsidRPr="00E807C1" w:rsidRDefault="00F2001B" w:rsidP="00F2001B">
      <w:pPr>
        <w:jc w:val="both"/>
        <w:rPr>
          <w:rFonts w:ascii="Verdana" w:hAnsi="Verdana"/>
          <w:b/>
          <w:sz w:val="22"/>
          <w:szCs w:val="22"/>
        </w:rPr>
      </w:pPr>
    </w:p>
    <w:p w14:paraId="28C39CFF" w14:textId="77777777" w:rsidR="00F2001B" w:rsidRPr="00E807C1" w:rsidRDefault="00F2001B" w:rsidP="00F2001B">
      <w:pPr>
        <w:jc w:val="both"/>
        <w:rPr>
          <w:rFonts w:ascii="Verdana" w:hAnsi="Verdana"/>
          <w:b/>
          <w:sz w:val="22"/>
          <w:szCs w:val="22"/>
        </w:rPr>
      </w:pPr>
      <w:r w:rsidRPr="00E807C1">
        <w:rPr>
          <w:rFonts w:ascii="Verdana" w:hAnsi="Verdana"/>
          <w:b/>
          <w:sz w:val="22"/>
          <w:szCs w:val="22"/>
        </w:rPr>
        <w:t>Prasa F441M</w:t>
      </w:r>
    </w:p>
    <w:p w14:paraId="736AA6AB" w14:textId="77777777" w:rsidR="00F2001B" w:rsidRPr="00E807C1" w:rsidRDefault="00F2001B" w:rsidP="00F2001B">
      <w:pPr>
        <w:jc w:val="both"/>
        <w:rPr>
          <w:rFonts w:ascii="Verdana" w:hAnsi="Verdana"/>
          <w:sz w:val="22"/>
          <w:szCs w:val="22"/>
        </w:rPr>
      </w:pPr>
    </w:p>
    <w:p w14:paraId="5D88EBA0" w14:textId="411AC5B8" w:rsidR="00F2001B" w:rsidRPr="00E807C1" w:rsidRDefault="00F2001B" w:rsidP="00F2001B">
      <w:pPr>
        <w:jc w:val="both"/>
        <w:rPr>
          <w:rFonts w:ascii="Verdana" w:hAnsi="Verdana"/>
          <w:sz w:val="22"/>
          <w:szCs w:val="22"/>
        </w:rPr>
      </w:pPr>
      <w:r w:rsidRPr="00E807C1">
        <w:rPr>
          <w:rFonts w:ascii="Verdana" w:hAnsi="Verdana"/>
          <w:sz w:val="22"/>
          <w:szCs w:val="22"/>
        </w:rPr>
        <w:t>Innym zapreze</w:t>
      </w:r>
      <w:r w:rsidR="0093641D">
        <w:rPr>
          <w:rFonts w:ascii="Verdana" w:hAnsi="Verdana"/>
          <w:sz w:val="22"/>
          <w:szCs w:val="22"/>
        </w:rPr>
        <w:t>ntowanym produktem podczas dni</w:t>
      </w:r>
      <w:r w:rsidRPr="00E807C1">
        <w:rPr>
          <w:rFonts w:ascii="Verdana" w:hAnsi="Verdana"/>
          <w:sz w:val="22"/>
          <w:szCs w:val="22"/>
        </w:rPr>
        <w:t xml:space="preserve"> otwartych</w:t>
      </w:r>
      <w:r w:rsidR="00E807C1">
        <w:rPr>
          <w:rFonts w:ascii="Verdana" w:hAnsi="Verdana"/>
          <w:sz w:val="22"/>
          <w:szCs w:val="22"/>
        </w:rPr>
        <w:t>,</w:t>
      </w:r>
      <w:r w:rsidRPr="00E807C1">
        <w:rPr>
          <w:rFonts w:ascii="Verdana" w:hAnsi="Verdana"/>
          <w:sz w:val="22"/>
          <w:szCs w:val="22"/>
        </w:rPr>
        <w:t xml:space="preserve"> będzie </w:t>
      </w:r>
      <w:proofErr w:type="spellStart"/>
      <w:r w:rsidRPr="00E807C1">
        <w:rPr>
          <w:rFonts w:ascii="Verdana" w:hAnsi="Verdana"/>
          <w:sz w:val="22"/>
          <w:szCs w:val="22"/>
        </w:rPr>
        <w:t>stałokomorowa</w:t>
      </w:r>
      <w:proofErr w:type="spellEnd"/>
      <w:r w:rsidRPr="00E807C1">
        <w:rPr>
          <w:rFonts w:ascii="Verdana" w:hAnsi="Verdana"/>
          <w:sz w:val="22"/>
          <w:szCs w:val="22"/>
        </w:rPr>
        <w:t xml:space="preserve"> prasa John </w:t>
      </w:r>
      <w:proofErr w:type="spellStart"/>
      <w:r w:rsidRPr="00E807C1">
        <w:rPr>
          <w:rFonts w:ascii="Verdana" w:hAnsi="Verdana"/>
          <w:sz w:val="22"/>
          <w:szCs w:val="22"/>
        </w:rPr>
        <w:t>Deere</w:t>
      </w:r>
      <w:proofErr w:type="spellEnd"/>
      <w:r w:rsidRPr="00E807C1">
        <w:rPr>
          <w:rFonts w:ascii="Verdana" w:hAnsi="Verdana"/>
          <w:sz w:val="22"/>
          <w:szCs w:val="22"/>
        </w:rPr>
        <w:t xml:space="preserve"> F441M, która oferuje kilka ciekawych zmian podyktowanych przez</w:t>
      </w:r>
      <w:r w:rsidR="0020064A">
        <w:rPr>
          <w:rFonts w:ascii="Verdana" w:hAnsi="Verdana"/>
          <w:sz w:val="22"/>
          <w:szCs w:val="22"/>
        </w:rPr>
        <w:t xml:space="preserve"> samych użytkowników. Modele</w:t>
      </w:r>
      <w:r w:rsidRPr="00E807C1">
        <w:rPr>
          <w:rFonts w:ascii="Verdana" w:hAnsi="Verdana"/>
          <w:sz w:val="22"/>
          <w:szCs w:val="22"/>
        </w:rPr>
        <w:t xml:space="preserve"> F441</w:t>
      </w:r>
      <w:r w:rsidR="0020064A">
        <w:rPr>
          <w:rFonts w:ascii="Verdana" w:hAnsi="Verdana"/>
          <w:sz w:val="22"/>
          <w:szCs w:val="22"/>
        </w:rPr>
        <w:t>M</w:t>
      </w:r>
      <w:r w:rsidRPr="00E807C1">
        <w:rPr>
          <w:rFonts w:ascii="Verdana" w:hAnsi="Verdana"/>
          <w:sz w:val="22"/>
          <w:szCs w:val="22"/>
        </w:rPr>
        <w:t xml:space="preserve"> posiadają szerszą komorę prasowania, od 1,17 do 1,21 m, która automatycznie oznacza większą masę bel. Przy przeprojektowywaniu pras serii F441 inżynierowie John </w:t>
      </w:r>
      <w:proofErr w:type="spellStart"/>
      <w:r w:rsidRPr="00E807C1">
        <w:rPr>
          <w:rFonts w:ascii="Verdana" w:hAnsi="Verdana"/>
          <w:sz w:val="22"/>
          <w:szCs w:val="22"/>
        </w:rPr>
        <w:t>Deere</w:t>
      </w:r>
      <w:proofErr w:type="spellEnd"/>
      <w:r w:rsidRPr="00E807C1">
        <w:rPr>
          <w:rFonts w:ascii="Verdana" w:hAnsi="Verdana"/>
          <w:sz w:val="22"/>
          <w:szCs w:val="22"/>
        </w:rPr>
        <w:t xml:space="preserve"> skupili się na zwiększeniu uniwersalności i wytrzymałości. W efekcie podbieracze zostały wzbogacone o odporne na zużycie stalowe płyty </w:t>
      </w:r>
      <w:proofErr w:type="spellStart"/>
      <w:r w:rsidRPr="00E807C1">
        <w:rPr>
          <w:rFonts w:ascii="Verdana" w:hAnsi="Verdana"/>
          <w:sz w:val="22"/>
          <w:szCs w:val="22"/>
        </w:rPr>
        <w:t>Hardox</w:t>
      </w:r>
      <w:proofErr w:type="spellEnd"/>
      <w:r w:rsidRPr="00E807C1">
        <w:rPr>
          <w:rFonts w:ascii="Verdana" w:hAnsi="Verdana"/>
          <w:sz w:val="22"/>
          <w:szCs w:val="22"/>
        </w:rPr>
        <w:t>, mocniejsze łańcuchy napędu rolek na wejściu, rolki wykonane z lepszego materiału, większe łożyska i dokładniejsze uszczelnienie. Do tego w nowych prasach wprowadzony został system</w:t>
      </w:r>
      <w:r w:rsidRPr="00E807C1">
        <w:rPr>
          <w:rFonts w:ascii="Verdana" w:hAnsi="Verdana" w:cs="Calibri"/>
          <w:sz w:val="22"/>
          <w:szCs w:val="22"/>
        </w:rPr>
        <w:t xml:space="preserve"> automatycznego smarowania zarówno łańcucha jak i łożysk, które zostały potrójnie uszczelnione. </w:t>
      </w:r>
    </w:p>
    <w:p w14:paraId="68C43C8D" w14:textId="77777777" w:rsidR="00F2001B" w:rsidRPr="00E807C1" w:rsidRDefault="00F2001B" w:rsidP="00F2001B">
      <w:pPr>
        <w:jc w:val="both"/>
        <w:rPr>
          <w:rFonts w:ascii="Verdana" w:hAnsi="Verdana"/>
          <w:sz w:val="22"/>
          <w:szCs w:val="22"/>
        </w:rPr>
      </w:pPr>
    </w:p>
    <w:p w14:paraId="4B53EED9" w14:textId="77777777" w:rsidR="00F2001B" w:rsidRPr="00E807C1" w:rsidRDefault="00E807C1" w:rsidP="00F2001B">
      <w:pPr>
        <w:jc w:val="both"/>
        <w:rPr>
          <w:rFonts w:ascii="Verdana" w:hAnsi="Verdana"/>
          <w:b/>
          <w:sz w:val="22"/>
          <w:szCs w:val="22"/>
        </w:rPr>
      </w:pPr>
      <w:r>
        <w:rPr>
          <w:rFonts w:ascii="Verdana" w:hAnsi="Verdana"/>
          <w:b/>
          <w:sz w:val="22"/>
          <w:szCs w:val="22"/>
        </w:rPr>
        <w:t xml:space="preserve">Specjalna oferta </w:t>
      </w:r>
      <w:r w:rsidR="00F2001B" w:rsidRPr="00E807C1">
        <w:rPr>
          <w:rFonts w:ascii="Verdana" w:hAnsi="Verdana"/>
          <w:b/>
          <w:sz w:val="22"/>
          <w:szCs w:val="22"/>
        </w:rPr>
        <w:t xml:space="preserve">John </w:t>
      </w:r>
      <w:proofErr w:type="spellStart"/>
      <w:r w:rsidR="00F2001B" w:rsidRPr="00E807C1">
        <w:rPr>
          <w:rFonts w:ascii="Verdana" w:hAnsi="Verdana"/>
          <w:b/>
          <w:sz w:val="22"/>
          <w:szCs w:val="22"/>
        </w:rPr>
        <w:t>Deere</w:t>
      </w:r>
      <w:proofErr w:type="spellEnd"/>
      <w:r w:rsidR="00F2001B" w:rsidRPr="00E807C1">
        <w:rPr>
          <w:rFonts w:ascii="Verdana" w:hAnsi="Verdana"/>
          <w:b/>
          <w:sz w:val="22"/>
          <w:szCs w:val="22"/>
        </w:rPr>
        <w:t xml:space="preserve"> Financial oraz </w:t>
      </w:r>
      <w:proofErr w:type="spellStart"/>
      <w:r w:rsidR="00F2001B" w:rsidRPr="00E807C1">
        <w:rPr>
          <w:rFonts w:ascii="Verdana" w:hAnsi="Verdana"/>
          <w:b/>
          <w:sz w:val="22"/>
          <w:szCs w:val="22"/>
        </w:rPr>
        <w:t>PowerGard</w:t>
      </w:r>
      <w:proofErr w:type="spellEnd"/>
    </w:p>
    <w:p w14:paraId="6DFEDDCF" w14:textId="77777777" w:rsidR="00F2001B" w:rsidRPr="00E807C1" w:rsidRDefault="00F2001B" w:rsidP="00F2001B">
      <w:pPr>
        <w:jc w:val="both"/>
        <w:rPr>
          <w:rFonts w:ascii="Verdana" w:hAnsi="Verdana"/>
          <w:sz w:val="22"/>
          <w:szCs w:val="22"/>
        </w:rPr>
      </w:pPr>
    </w:p>
    <w:p w14:paraId="65904C60" w14:textId="36C281C6" w:rsidR="00F2001B" w:rsidRPr="00E807C1" w:rsidRDefault="0093641D" w:rsidP="00F2001B">
      <w:pPr>
        <w:jc w:val="both"/>
        <w:rPr>
          <w:rFonts w:ascii="Verdana" w:hAnsi="Verdana"/>
          <w:sz w:val="22"/>
          <w:szCs w:val="22"/>
        </w:rPr>
      </w:pPr>
      <w:r>
        <w:rPr>
          <w:rFonts w:ascii="Verdana" w:hAnsi="Verdana"/>
          <w:sz w:val="22"/>
          <w:szCs w:val="22"/>
        </w:rPr>
        <w:t>Uczestnicy dni</w:t>
      </w:r>
      <w:r w:rsidR="00F2001B" w:rsidRPr="00E807C1">
        <w:rPr>
          <w:rFonts w:ascii="Verdana" w:hAnsi="Verdana"/>
          <w:sz w:val="22"/>
          <w:szCs w:val="22"/>
        </w:rPr>
        <w:t xml:space="preserve"> otwartych będą mieli również możliwość poznania bliżej szczegółów programu finansowego fabrycznego John </w:t>
      </w:r>
      <w:proofErr w:type="spellStart"/>
      <w:r w:rsidR="00F2001B" w:rsidRPr="00E807C1">
        <w:rPr>
          <w:rFonts w:ascii="Verdana" w:hAnsi="Verdana"/>
          <w:sz w:val="22"/>
          <w:szCs w:val="22"/>
        </w:rPr>
        <w:t>Deere</w:t>
      </w:r>
      <w:proofErr w:type="spellEnd"/>
      <w:r w:rsidR="00F2001B" w:rsidRPr="00E807C1">
        <w:rPr>
          <w:rFonts w:ascii="Verdana" w:hAnsi="Verdana"/>
          <w:sz w:val="22"/>
          <w:szCs w:val="22"/>
        </w:rPr>
        <w:t xml:space="preserve"> Financial oraz ochrony pogwarancyjnej Power Gard. Wobec trudnej sytuacji na rynku rolniczym coraz bardziej na popularności zyskują tego typu rozwiązania. Wybierając finansowanie fabryczne, rolnik posiada możliwość uzyskania środków na zakup maszyn i</w:t>
      </w:r>
      <w:r w:rsidR="00343E97">
        <w:rPr>
          <w:rFonts w:ascii="Verdana" w:hAnsi="Verdana"/>
          <w:sz w:val="22"/>
          <w:szCs w:val="22"/>
        </w:rPr>
        <w:t xml:space="preserve"> dogodnego </w:t>
      </w:r>
      <w:r w:rsidR="00F2001B" w:rsidRPr="00E807C1">
        <w:rPr>
          <w:rFonts w:ascii="Verdana" w:hAnsi="Verdana"/>
          <w:sz w:val="22"/>
          <w:szCs w:val="22"/>
        </w:rPr>
        <w:t xml:space="preserve">harmonogramu spłaty zobowiązań. Do tego ma możliwość skorzystania z licznych promocji, które obejmują takie produkty jak: ciągniki, kombajny, prasy zwijające czy opryskiwacze rolnicze. Decydując się na skorzystanie z kredytu inwestycyjnego John </w:t>
      </w:r>
      <w:proofErr w:type="spellStart"/>
      <w:r w:rsidR="00F2001B" w:rsidRPr="00E807C1">
        <w:rPr>
          <w:rFonts w:ascii="Verdana" w:hAnsi="Verdana"/>
          <w:sz w:val="22"/>
          <w:szCs w:val="22"/>
        </w:rPr>
        <w:t>Deere</w:t>
      </w:r>
      <w:proofErr w:type="spellEnd"/>
      <w:r w:rsidR="00F2001B" w:rsidRPr="00E807C1">
        <w:rPr>
          <w:rFonts w:ascii="Verdana" w:hAnsi="Verdana"/>
          <w:sz w:val="22"/>
          <w:szCs w:val="22"/>
        </w:rPr>
        <w:t xml:space="preserve"> Financial, klient może liczyć na atrakcyjne oprocentowanie </w:t>
      </w:r>
      <w:r w:rsidR="00343E97">
        <w:rPr>
          <w:rFonts w:ascii="Verdana" w:hAnsi="Verdana"/>
          <w:sz w:val="22"/>
          <w:szCs w:val="22"/>
        </w:rPr>
        <w:t xml:space="preserve">0% aż na </w:t>
      </w:r>
      <w:r w:rsidR="00F2001B" w:rsidRPr="00E807C1">
        <w:rPr>
          <w:rFonts w:ascii="Verdana" w:hAnsi="Verdana"/>
          <w:sz w:val="22"/>
          <w:szCs w:val="22"/>
        </w:rPr>
        <w:t xml:space="preserve">okres kredytowania nawet do </w:t>
      </w:r>
      <w:r w:rsidR="00343E97">
        <w:rPr>
          <w:rFonts w:ascii="Verdana" w:hAnsi="Verdana"/>
          <w:sz w:val="22"/>
          <w:szCs w:val="22"/>
        </w:rPr>
        <w:t>5</w:t>
      </w:r>
      <w:r w:rsidR="00F2001B" w:rsidRPr="00E807C1">
        <w:rPr>
          <w:rFonts w:ascii="Verdana" w:hAnsi="Verdana"/>
          <w:sz w:val="22"/>
          <w:szCs w:val="22"/>
        </w:rPr>
        <w:t xml:space="preserve"> lat. </w:t>
      </w:r>
      <w:r w:rsidR="00343E97">
        <w:rPr>
          <w:rFonts w:ascii="Verdana" w:hAnsi="Verdana"/>
          <w:sz w:val="22"/>
          <w:szCs w:val="22"/>
        </w:rPr>
        <w:t>To promocyjne finansowanie może być wykorzystane również do sfinansowania pozostał</w:t>
      </w:r>
      <w:r w:rsidR="007A61F3">
        <w:rPr>
          <w:rFonts w:ascii="Verdana" w:hAnsi="Verdana"/>
          <w:sz w:val="22"/>
          <w:szCs w:val="22"/>
        </w:rPr>
        <w:t>ych</w:t>
      </w:r>
      <w:r w:rsidR="00343E97">
        <w:rPr>
          <w:rFonts w:ascii="Verdana" w:hAnsi="Verdana"/>
          <w:sz w:val="22"/>
          <w:szCs w:val="22"/>
        </w:rPr>
        <w:t xml:space="preserve"> kosztów inwestycji </w:t>
      </w:r>
      <w:r w:rsidR="007A61F3">
        <w:rPr>
          <w:rFonts w:ascii="Verdana" w:hAnsi="Verdana"/>
          <w:sz w:val="22"/>
          <w:szCs w:val="22"/>
        </w:rPr>
        <w:t xml:space="preserve">(np. 50%) </w:t>
      </w:r>
      <w:r w:rsidR="00343E97">
        <w:rPr>
          <w:rFonts w:ascii="Verdana" w:hAnsi="Verdana"/>
          <w:sz w:val="22"/>
          <w:szCs w:val="22"/>
        </w:rPr>
        <w:t>w ramach nowego PROW.</w:t>
      </w:r>
    </w:p>
    <w:p w14:paraId="6BCEFA94" w14:textId="77777777" w:rsidR="00F2001B" w:rsidRPr="00E807C1" w:rsidRDefault="00F2001B" w:rsidP="00F2001B">
      <w:pPr>
        <w:jc w:val="both"/>
        <w:rPr>
          <w:rFonts w:ascii="Verdana" w:hAnsi="Verdana"/>
          <w:sz w:val="22"/>
          <w:szCs w:val="22"/>
        </w:rPr>
      </w:pPr>
    </w:p>
    <w:p w14:paraId="7E6FFBB2" w14:textId="3BBA8B00" w:rsidR="00F2001B" w:rsidRPr="00E807C1" w:rsidRDefault="00F2001B" w:rsidP="00F2001B">
      <w:pPr>
        <w:jc w:val="both"/>
        <w:rPr>
          <w:rFonts w:ascii="Verdana" w:hAnsi="Verdana"/>
          <w:sz w:val="22"/>
          <w:szCs w:val="22"/>
        </w:rPr>
      </w:pPr>
      <w:r w:rsidRPr="00E807C1">
        <w:rPr>
          <w:rFonts w:ascii="Verdana" w:hAnsi="Verdana"/>
          <w:sz w:val="22"/>
          <w:szCs w:val="22"/>
        </w:rPr>
        <w:t xml:space="preserve">Kupując nową maszynę należy również pamiętać o odpowiednim programie serwisowym i ochronie pogwarancyjnej. W przypadku marki John </w:t>
      </w:r>
      <w:proofErr w:type="spellStart"/>
      <w:r w:rsidRPr="00E807C1">
        <w:rPr>
          <w:rFonts w:ascii="Verdana" w:hAnsi="Verdana"/>
          <w:sz w:val="22"/>
          <w:szCs w:val="22"/>
        </w:rPr>
        <w:t>Deere</w:t>
      </w:r>
      <w:proofErr w:type="spellEnd"/>
      <w:r w:rsidRPr="00E807C1">
        <w:rPr>
          <w:rFonts w:ascii="Verdana" w:hAnsi="Verdana"/>
          <w:sz w:val="22"/>
          <w:szCs w:val="22"/>
        </w:rPr>
        <w:t xml:space="preserve"> do finansowanej inwestycji </w:t>
      </w:r>
      <w:r w:rsidR="007A61F3">
        <w:rPr>
          <w:rFonts w:ascii="Verdana" w:hAnsi="Verdana"/>
          <w:sz w:val="22"/>
          <w:szCs w:val="22"/>
        </w:rPr>
        <w:t xml:space="preserve">np. na 5 lat za 0% </w:t>
      </w:r>
      <w:r w:rsidRPr="00E807C1">
        <w:rPr>
          <w:rFonts w:ascii="Verdana" w:hAnsi="Verdana"/>
          <w:sz w:val="22"/>
          <w:szCs w:val="22"/>
        </w:rPr>
        <w:t xml:space="preserve">może być wliczony koszt ochrony </w:t>
      </w:r>
      <w:proofErr w:type="spellStart"/>
      <w:r w:rsidRPr="00E807C1">
        <w:rPr>
          <w:rFonts w:ascii="Verdana" w:hAnsi="Verdana"/>
          <w:sz w:val="22"/>
          <w:szCs w:val="22"/>
        </w:rPr>
        <w:t>PowerGard</w:t>
      </w:r>
      <w:proofErr w:type="spellEnd"/>
      <w:r w:rsidRPr="00E807C1">
        <w:rPr>
          <w:rFonts w:ascii="Verdana" w:hAnsi="Verdana"/>
          <w:sz w:val="22"/>
          <w:szCs w:val="22"/>
        </w:rPr>
        <w:t xml:space="preserve">, który wraz z gwarancją może trwać aż do 6 lat wieku ciągnika. W tym czasie rolnik zna dokładne koszty eksploatacji traktora, kombajnu, sieczkarni i nie jest zaskoczony nieoczekiwanymi </w:t>
      </w:r>
      <w:r w:rsidR="00FE13CA">
        <w:rPr>
          <w:rFonts w:ascii="Verdana" w:hAnsi="Verdana"/>
          <w:sz w:val="22"/>
          <w:szCs w:val="22"/>
        </w:rPr>
        <w:t xml:space="preserve">kosztami </w:t>
      </w:r>
      <w:r w:rsidRPr="00E807C1">
        <w:rPr>
          <w:rFonts w:ascii="Verdana" w:hAnsi="Verdana"/>
          <w:sz w:val="22"/>
          <w:szCs w:val="22"/>
        </w:rPr>
        <w:t xml:space="preserve">napraw. Oczywiście koszt ochrony gwarancyjnej i pogwarancyjnej </w:t>
      </w:r>
      <w:proofErr w:type="spellStart"/>
      <w:r w:rsidRPr="00E807C1">
        <w:rPr>
          <w:rFonts w:ascii="Verdana" w:hAnsi="Verdana"/>
          <w:sz w:val="22"/>
          <w:szCs w:val="22"/>
        </w:rPr>
        <w:t>PowerGard</w:t>
      </w:r>
      <w:proofErr w:type="spellEnd"/>
      <w:r w:rsidRPr="00E807C1">
        <w:rPr>
          <w:rFonts w:ascii="Verdana" w:hAnsi="Verdana"/>
          <w:sz w:val="22"/>
          <w:szCs w:val="22"/>
        </w:rPr>
        <w:t xml:space="preserve"> może być </w:t>
      </w:r>
      <w:r w:rsidRPr="00E807C1">
        <w:rPr>
          <w:rFonts w:ascii="Verdana" w:hAnsi="Verdana"/>
          <w:sz w:val="22"/>
          <w:szCs w:val="22"/>
        </w:rPr>
        <w:lastRenderedPageBreak/>
        <w:t xml:space="preserve">dopasowany do okresu finansowania maszyny. Należy podkreślić, że maszyny, które zostały zakupione z ochroną pogwarancyjną, mają wyższą wartość odsprzedaży na rynku wtórnym, więc w przypadku maszyn marki John </w:t>
      </w:r>
      <w:proofErr w:type="spellStart"/>
      <w:r w:rsidRPr="00E807C1">
        <w:rPr>
          <w:rFonts w:ascii="Verdana" w:hAnsi="Verdana"/>
          <w:sz w:val="22"/>
          <w:szCs w:val="22"/>
        </w:rPr>
        <w:t>Deere</w:t>
      </w:r>
      <w:proofErr w:type="spellEnd"/>
      <w:r w:rsidRPr="00E807C1">
        <w:rPr>
          <w:rFonts w:ascii="Verdana" w:hAnsi="Verdana"/>
          <w:sz w:val="22"/>
          <w:szCs w:val="22"/>
        </w:rPr>
        <w:t>, jest to wyjątkowo korzystna inwestycja.</w:t>
      </w:r>
    </w:p>
    <w:p w14:paraId="2917C64A" w14:textId="77777777" w:rsidR="00F2001B" w:rsidRPr="00E807C1" w:rsidRDefault="00F2001B" w:rsidP="00F2001B">
      <w:pPr>
        <w:jc w:val="both"/>
        <w:rPr>
          <w:rFonts w:ascii="Verdana" w:hAnsi="Verdana"/>
          <w:sz w:val="22"/>
          <w:szCs w:val="22"/>
        </w:rPr>
      </w:pPr>
    </w:p>
    <w:p w14:paraId="101ECAA5" w14:textId="77777777" w:rsidR="00F2001B" w:rsidRPr="00E807C1" w:rsidRDefault="00F2001B" w:rsidP="00F2001B">
      <w:pPr>
        <w:jc w:val="both"/>
        <w:rPr>
          <w:rFonts w:ascii="Verdana" w:hAnsi="Verdana"/>
          <w:b/>
          <w:sz w:val="22"/>
          <w:szCs w:val="22"/>
        </w:rPr>
      </w:pPr>
      <w:r w:rsidRPr="00E807C1">
        <w:rPr>
          <w:rFonts w:ascii="Verdana" w:hAnsi="Verdana"/>
          <w:b/>
          <w:sz w:val="22"/>
          <w:szCs w:val="22"/>
        </w:rPr>
        <w:t>Pokaz od Bridgestone</w:t>
      </w:r>
    </w:p>
    <w:p w14:paraId="0850D38B" w14:textId="77777777" w:rsidR="00F2001B" w:rsidRPr="00E807C1" w:rsidRDefault="00F2001B" w:rsidP="00F2001B">
      <w:pPr>
        <w:jc w:val="both"/>
        <w:rPr>
          <w:rFonts w:ascii="Verdana" w:hAnsi="Verdana"/>
          <w:sz w:val="22"/>
          <w:szCs w:val="22"/>
        </w:rPr>
      </w:pPr>
    </w:p>
    <w:p w14:paraId="1FD0266F" w14:textId="326561F9" w:rsidR="00F2001B" w:rsidRPr="00E807C1" w:rsidRDefault="00F2001B" w:rsidP="00F2001B">
      <w:pPr>
        <w:jc w:val="both"/>
        <w:rPr>
          <w:rFonts w:ascii="Verdana" w:hAnsi="Verdana"/>
          <w:sz w:val="22"/>
          <w:szCs w:val="22"/>
        </w:rPr>
      </w:pPr>
      <w:r w:rsidRPr="00E807C1">
        <w:rPr>
          <w:rFonts w:ascii="Verdana" w:hAnsi="Verdana"/>
          <w:sz w:val="22"/>
          <w:szCs w:val="22"/>
        </w:rPr>
        <w:t xml:space="preserve">Podczas wydarzenia obędzie </w:t>
      </w:r>
      <w:r w:rsidR="0093641D">
        <w:rPr>
          <w:rFonts w:ascii="Verdana" w:hAnsi="Verdana"/>
          <w:sz w:val="22"/>
          <w:szCs w:val="22"/>
        </w:rPr>
        <w:t>się również pokaz partnera dni</w:t>
      </w:r>
      <w:r w:rsidRPr="00E807C1">
        <w:rPr>
          <w:rFonts w:ascii="Verdana" w:hAnsi="Verdana"/>
          <w:sz w:val="22"/>
          <w:szCs w:val="22"/>
        </w:rPr>
        <w:t xml:space="preserve"> otwartych, firmy Bridgestone, która zaprezentuje podczas 45 min. prezentacji swoje produkty i odpowie na pytania uczestników. </w:t>
      </w:r>
    </w:p>
    <w:p w14:paraId="0F5F26E0" w14:textId="77777777" w:rsidR="00F2001B" w:rsidRPr="00E807C1" w:rsidRDefault="00F2001B" w:rsidP="00F2001B">
      <w:pPr>
        <w:jc w:val="both"/>
        <w:rPr>
          <w:rFonts w:ascii="Verdana" w:hAnsi="Verdana"/>
          <w:sz w:val="22"/>
          <w:szCs w:val="22"/>
        </w:rPr>
      </w:pPr>
    </w:p>
    <w:p w14:paraId="50631BD7" w14:textId="39D16B13" w:rsidR="00F2001B" w:rsidRPr="00E807C1" w:rsidRDefault="0093641D" w:rsidP="00F2001B">
      <w:pPr>
        <w:jc w:val="both"/>
        <w:rPr>
          <w:rFonts w:ascii="Verdana" w:hAnsi="Verdana"/>
          <w:sz w:val="22"/>
          <w:szCs w:val="22"/>
        </w:rPr>
      </w:pPr>
      <w:r>
        <w:rPr>
          <w:rFonts w:ascii="Verdana" w:hAnsi="Verdana"/>
          <w:sz w:val="22"/>
          <w:szCs w:val="22"/>
        </w:rPr>
        <w:t>Dni</w:t>
      </w:r>
      <w:r w:rsidR="00F2001B" w:rsidRPr="00E807C1">
        <w:rPr>
          <w:rFonts w:ascii="Verdana" w:hAnsi="Verdana"/>
          <w:sz w:val="22"/>
          <w:szCs w:val="22"/>
        </w:rPr>
        <w:t xml:space="preserve"> Otwarte u dealerów John </w:t>
      </w:r>
      <w:proofErr w:type="spellStart"/>
      <w:r w:rsidR="00F2001B" w:rsidRPr="00E807C1">
        <w:rPr>
          <w:rFonts w:ascii="Verdana" w:hAnsi="Verdana"/>
          <w:sz w:val="22"/>
          <w:szCs w:val="22"/>
        </w:rPr>
        <w:t>Deere</w:t>
      </w:r>
      <w:proofErr w:type="spellEnd"/>
      <w:r w:rsidR="00F2001B" w:rsidRPr="00E807C1">
        <w:rPr>
          <w:rFonts w:ascii="Verdana" w:hAnsi="Verdana"/>
          <w:sz w:val="22"/>
          <w:szCs w:val="22"/>
        </w:rPr>
        <w:t xml:space="preserve"> odbędą się łącznie w 15 miejscach. Pierwsze z nich już 10 kwietnia 2017r. w Radomsku. Pełna lista dealerów znajduje się poniżej:</w:t>
      </w:r>
    </w:p>
    <w:p w14:paraId="052FF75A" w14:textId="77777777" w:rsidR="00F2001B" w:rsidRPr="00E807C1" w:rsidRDefault="00F2001B" w:rsidP="00F2001B">
      <w:pPr>
        <w:jc w:val="both"/>
        <w:rPr>
          <w:rFonts w:ascii="Verdana" w:hAnsi="Verdana"/>
          <w:sz w:val="22"/>
          <w:szCs w:val="22"/>
        </w:rPr>
      </w:pPr>
    </w:p>
    <w:p w14:paraId="1C30EEEC" w14:textId="77777777" w:rsidR="00F2001B" w:rsidRPr="00E807C1" w:rsidRDefault="00F2001B" w:rsidP="00F2001B">
      <w:pPr>
        <w:jc w:val="both"/>
        <w:rPr>
          <w:rFonts w:ascii="Verdana" w:hAnsi="Verdana"/>
          <w:b/>
          <w:sz w:val="22"/>
          <w:szCs w:val="22"/>
        </w:rPr>
      </w:pPr>
      <w:r w:rsidRPr="00E807C1">
        <w:rPr>
          <w:rFonts w:ascii="Verdana" w:hAnsi="Verdana"/>
          <w:b/>
          <w:sz w:val="22"/>
          <w:szCs w:val="22"/>
        </w:rPr>
        <w:t>Terminy:</w:t>
      </w:r>
    </w:p>
    <w:p w14:paraId="1C4A8231" w14:textId="77777777" w:rsidR="00F2001B" w:rsidRPr="00E807C1" w:rsidRDefault="00F2001B" w:rsidP="00F2001B">
      <w:pPr>
        <w:jc w:val="both"/>
        <w:rPr>
          <w:rFonts w:ascii="Verdana" w:hAnsi="Verdana"/>
          <w:sz w:val="22"/>
          <w:szCs w:val="22"/>
        </w:rPr>
      </w:pPr>
    </w:p>
    <w:p w14:paraId="39D24986"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10.04.2017 </w:t>
      </w:r>
      <w:r w:rsidRPr="00F55041">
        <w:rPr>
          <w:rFonts w:ascii="Verdana" w:hAnsi="Verdana"/>
          <w:b/>
          <w:sz w:val="22"/>
          <w:szCs w:val="22"/>
        </w:rPr>
        <w:t>Radomsko</w:t>
      </w:r>
      <w:r w:rsidRPr="00F55041">
        <w:rPr>
          <w:rFonts w:ascii="Verdana" w:hAnsi="Verdana"/>
          <w:sz w:val="22"/>
          <w:szCs w:val="22"/>
        </w:rPr>
        <w:t xml:space="preserve">: Firma Małolepszy, ul Świętej Rozalii 38, </w:t>
      </w:r>
      <w:proofErr w:type="spellStart"/>
      <w:r w:rsidRPr="00F55041">
        <w:rPr>
          <w:rFonts w:ascii="Verdana" w:hAnsi="Verdana"/>
          <w:sz w:val="22"/>
          <w:szCs w:val="22"/>
        </w:rPr>
        <w:t>tel</w:t>
      </w:r>
      <w:proofErr w:type="spellEnd"/>
      <w:r w:rsidRPr="00F55041">
        <w:rPr>
          <w:rFonts w:ascii="Verdana" w:hAnsi="Verdana"/>
          <w:sz w:val="22"/>
          <w:szCs w:val="22"/>
        </w:rPr>
        <w:t xml:space="preserve"> 44-682-29-44</w:t>
      </w:r>
    </w:p>
    <w:p w14:paraId="535B7E9B"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11.04.2017 </w:t>
      </w:r>
      <w:r w:rsidRPr="00F55041">
        <w:rPr>
          <w:rFonts w:ascii="Verdana" w:hAnsi="Verdana"/>
          <w:b/>
          <w:sz w:val="22"/>
          <w:szCs w:val="22"/>
        </w:rPr>
        <w:t>Rudnik</w:t>
      </w:r>
      <w:r w:rsidRPr="00F55041">
        <w:rPr>
          <w:rFonts w:ascii="Verdana" w:hAnsi="Verdana"/>
          <w:sz w:val="22"/>
          <w:szCs w:val="22"/>
        </w:rPr>
        <w:t xml:space="preserve">: </w:t>
      </w:r>
      <w:proofErr w:type="spellStart"/>
      <w:r w:rsidRPr="00F55041">
        <w:rPr>
          <w:rFonts w:ascii="Verdana" w:hAnsi="Verdana"/>
          <w:sz w:val="22"/>
          <w:szCs w:val="22"/>
        </w:rPr>
        <w:t>Chempest</w:t>
      </w:r>
      <w:proofErr w:type="spellEnd"/>
      <w:r w:rsidRPr="00F55041">
        <w:rPr>
          <w:rFonts w:ascii="Verdana" w:hAnsi="Verdana"/>
          <w:sz w:val="22"/>
          <w:szCs w:val="22"/>
        </w:rPr>
        <w:t>, ul. Kozielska 21, 47-411, tel. 32-412-08-14</w:t>
      </w:r>
    </w:p>
    <w:p w14:paraId="7814F3D8"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12.04.2017 </w:t>
      </w:r>
      <w:r w:rsidRPr="00F55041">
        <w:rPr>
          <w:rFonts w:ascii="Verdana" w:hAnsi="Verdana"/>
          <w:b/>
          <w:sz w:val="22"/>
          <w:szCs w:val="22"/>
        </w:rPr>
        <w:t>Udanin</w:t>
      </w:r>
      <w:r w:rsidRPr="00F55041">
        <w:rPr>
          <w:rFonts w:ascii="Verdana" w:hAnsi="Verdana"/>
          <w:sz w:val="22"/>
          <w:szCs w:val="22"/>
        </w:rPr>
        <w:t xml:space="preserve">: </w:t>
      </w:r>
      <w:proofErr w:type="spellStart"/>
      <w:r w:rsidRPr="00F55041">
        <w:rPr>
          <w:rFonts w:ascii="Verdana" w:hAnsi="Verdana"/>
          <w:sz w:val="22"/>
          <w:szCs w:val="22"/>
        </w:rPr>
        <w:t>Polboto</w:t>
      </w:r>
      <w:proofErr w:type="spellEnd"/>
      <w:r w:rsidRPr="00F55041">
        <w:rPr>
          <w:rFonts w:ascii="Verdana" w:hAnsi="Verdana"/>
          <w:sz w:val="22"/>
          <w:szCs w:val="22"/>
        </w:rPr>
        <w:t xml:space="preserve"> </w:t>
      </w:r>
      <w:proofErr w:type="spellStart"/>
      <w:r w:rsidRPr="00F55041">
        <w:rPr>
          <w:rFonts w:ascii="Verdana" w:hAnsi="Verdana"/>
          <w:sz w:val="22"/>
          <w:szCs w:val="22"/>
        </w:rPr>
        <w:t>Agri</w:t>
      </w:r>
      <w:proofErr w:type="spellEnd"/>
      <w:r w:rsidRPr="00F55041">
        <w:rPr>
          <w:rFonts w:ascii="Verdana" w:hAnsi="Verdana"/>
          <w:sz w:val="22"/>
          <w:szCs w:val="22"/>
        </w:rPr>
        <w:t>, Udanin 14, tel. 783-909-809</w:t>
      </w:r>
    </w:p>
    <w:p w14:paraId="56DBA91E"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18.04.2017 </w:t>
      </w:r>
      <w:r w:rsidRPr="00F55041">
        <w:rPr>
          <w:rFonts w:ascii="Verdana" w:hAnsi="Verdana"/>
          <w:b/>
          <w:sz w:val="22"/>
          <w:szCs w:val="22"/>
        </w:rPr>
        <w:t>Ostrów Wielkopolski</w:t>
      </w:r>
      <w:r w:rsidRPr="00F55041">
        <w:rPr>
          <w:rFonts w:ascii="Verdana" w:hAnsi="Verdana"/>
          <w:sz w:val="22"/>
          <w:szCs w:val="22"/>
        </w:rPr>
        <w:t>: Agro-Efekt, Kołątajew 50E, tel. 667 666 274</w:t>
      </w:r>
    </w:p>
    <w:p w14:paraId="43F3C348"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19.04.2017 </w:t>
      </w:r>
      <w:r w:rsidRPr="00F55041">
        <w:rPr>
          <w:rFonts w:ascii="Verdana" w:hAnsi="Verdana"/>
          <w:b/>
          <w:sz w:val="22"/>
          <w:szCs w:val="22"/>
        </w:rPr>
        <w:t>Suchy Las</w:t>
      </w:r>
      <w:r w:rsidRPr="00F55041">
        <w:rPr>
          <w:rFonts w:ascii="Verdana" w:hAnsi="Verdana"/>
          <w:sz w:val="22"/>
          <w:szCs w:val="22"/>
        </w:rPr>
        <w:t>: Kuhn Maszyny Rolnicze, ul. Orzechowa 1, Jelonek, tel. 61-812-52-35</w:t>
      </w:r>
    </w:p>
    <w:p w14:paraId="799783C2"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20.04.2017 </w:t>
      </w:r>
      <w:r w:rsidRPr="00F55041">
        <w:rPr>
          <w:rFonts w:ascii="Verdana" w:hAnsi="Verdana"/>
          <w:b/>
          <w:sz w:val="22"/>
          <w:szCs w:val="22"/>
        </w:rPr>
        <w:t>ODR Barzkowice</w:t>
      </w:r>
      <w:r w:rsidRPr="00F55041">
        <w:rPr>
          <w:rFonts w:ascii="Verdana" w:hAnsi="Verdana"/>
          <w:sz w:val="22"/>
          <w:szCs w:val="22"/>
        </w:rPr>
        <w:t>, PHU M. Zawadzka, tel. 683-419-225        </w:t>
      </w:r>
    </w:p>
    <w:p w14:paraId="44A6AB2D"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21.04.2017 </w:t>
      </w:r>
      <w:r w:rsidRPr="00F55041">
        <w:rPr>
          <w:rFonts w:ascii="Verdana" w:hAnsi="Verdana"/>
          <w:b/>
          <w:sz w:val="22"/>
          <w:szCs w:val="22"/>
        </w:rPr>
        <w:t>Łochowo</w:t>
      </w:r>
      <w:r w:rsidRPr="00F55041">
        <w:rPr>
          <w:rFonts w:ascii="Verdana" w:hAnsi="Verdana"/>
          <w:sz w:val="22"/>
          <w:szCs w:val="22"/>
        </w:rPr>
        <w:t>: Agro-Sieć Maszyny, ul. Szczecińska 10, Lisi Ogon, tel. 784-919-707</w:t>
      </w:r>
    </w:p>
    <w:p w14:paraId="4901C75F"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24.04.2017 </w:t>
      </w:r>
      <w:r w:rsidRPr="00F55041">
        <w:rPr>
          <w:rFonts w:ascii="Verdana" w:hAnsi="Verdana"/>
          <w:b/>
          <w:sz w:val="22"/>
          <w:szCs w:val="22"/>
        </w:rPr>
        <w:t>Dębowa Łąka</w:t>
      </w:r>
      <w:r w:rsidRPr="00F55041">
        <w:rPr>
          <w:rFonts w:ascii="Verdana" w:hAnsi="Verdana"/>
          <w:sz w:val="22"/>
          <w:szCs w:val="22"/>
        </w:rPr>
        <w:t xml:space="preserve">: </w:t>
      </w:r>
      <w:proofErr w:type="spellStart"/>
      <w:r w:rsidRPr="00F55041">
        <w:rPr>
          <w:rFonts w:ascii="Verdana" w:hAnsi="Verdana"/>
          <w:sz w:val="22"/>
          <w:szCs w:val="22"/>
        </w:rPr>
        <w:t>Amrol</w:t>
      </w:r>
      <w:proofErr w:type="spellEnd"/>
      <w:r w:rsidRPr="00F55041">
        <w:rPr>
          <w:rFonts w:ascii="Verdana" w:hAnsi="Verdana"/>
          <w:sz w:val="22"/>
          <w:szCs w:val="22"/>
        </w:rPr>
        <w:t>, Lipnica 30, tel. 602-888-276</w:t>
      </w:r>
    </w:p>
    <w:p w14:paraId="644A622C"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25.04.2017 </w:t>
      </w:r>
      <w:r w:rsidRPr="00F55041">
        <w:rPr>
          <w:rFonts w:ascii="Verdana" w:hAnsi="Verdana"/>
          <w:b/>
          <w:sz w:val="22"/>
          <w:szCs w:val="22"/>
        </w:rPr>
        <w:t>Bedlno</w:t>
      </w:r>
      <w:r w:rsidRPr="00F55041">
        <w:rPr>
          <w:rFonts w:ascii="Verdana" w:hAnsi="Verdana"/>
          <w:sz w:val="22"/>
          <w:szCs w:val="22"/>
        </w:rPr>
        <w:t xml:space="preserve">: </w:t>
      </w:r>
      <w:proofErr w:type="spellStart"/>
      <w:r w:rsidRPr="00F55041">
        <w:rPr>
          <w:rFonts w:ascii="Verdana" w:hAnsi="Verdana"/>
          <w:sz w:val="22"/>
          <w:szCs w:val="22"/>
        </w:rPr>
        <w:t>Danzap</w:t>
      </w:r>
      <w:proofErr w:type="spellEnd"/>
      <w:r w:rsidRPr="00F55041">
        <w:rPr>
          <w:rFonts w:ascii="Verdana" w:hAnsi="Verdana"/>
          <w:sz w:val="22"/>
          <w:szCs w:val="22"/>
        </w:rPr>
        <w:t xml:space="preserve"> Agro, Załusin 36, tel. 24-285-52-97</w:t>
      </w:r>
    </w:p>
    <w:p w14:paraId="14A529F3"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26.04.2017 </w:t>
      </w:r>
      <w:r w:rsidRPr="00F55041">
        <w:rPr>
          <w:rFonts w:ascii="Verdana" w:hAnsi="Verdana"/>
          <w:b/>
          <w:sz w:val="22"/>
          <w:szCs w:val="22"/>
        </w:rPr>
        <w:t>Karniewo</w:t>
      </w:r>
      <w:r w:rsidRPr="00F55041">
        <w:rPr>
          <w:rFonts w:ascii="Verdana" w:hAnsi="Verdana"/>
          <w:sz w:val="22"/>
          <w:szCs w:val="22"/>
        </w:rPr>
        <w:t xml:space="preserve">: </w:t>
      </w:r>
      <w:proofErr w:type="spellStart"/>
      <w:r w:rsidRPr="00F55041">
        <w:rPr>
          <w:rFonts w:ascii="Verdana" w:hAnsi="Verdana"/>
          <w:sz w:val="22"/>
          <w:szCs w:val="22"/>
        </w:rPr>
        <w:t>Rol</w:t>
      </w:r>
      <w:proofErr w:type="spellEnd"/>
      <w:r w:rsidRPr="00F55041">
        <w:rPr>
          <w:rFonts w:ascii="Verdana" w:hAnsi="Verdana"/>
          <w:sz w:val="22"/>
          <w:szCs w:val="22"/>
        </w:rPr>
        <w:t xml:space="preserve">-Brat, Żabin Karniewski 39, </w:t>
      </w:r>
      <w:proofErr w:type="spellStart"/>
      <w:r w:rsidRPr="00F55041">
        <w:rPr>
          <w:rFonts w:ascii="Verdana" w:hAnsi="Verdana"/>
          <w:sz w:val="22"/>
          <w:szCs w:val="22"/>
        </w:rPr>
        <w:t>tel</w:t>
      </w:r>
      <w:proofErr w:type="spellEnd"/>
      <w:r w:rsidRPr="00F55041">
        <w:rPr>
          <w:rFonts w:ascii="Verdana" w:hAnsi="Verdana"/>
          <w:sz w:val="22"/>
          <w:szCs w:val="22"/>
        </w:rPr>
        <w:t xml:space="preserve"> 508-316-244</w:t>
      </w:r>
    </w:p>
    <w:p w14:paraId="1F46FB56"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27.04.2017 </w:t>
      </w:r>
      <w:r w:rsidRPr="00F55041">
        <w:rPr>
          <w:rFonts w:ascii="Verdana" w:hAnsi="Verdana"/>
          <w:b/>
          <w:sz w:val="22"/>
          <w:szCs w:val="22"/>
        </w:rPr>
        <w:t>Mrągowo</w:t>
      </w:r>
      <w:r w:rsidRPr="00F55041">
        <w:rPr>
          <w:rFonts w:ascii="Verdana" w:hAnsi="Verdana"/>
          <w:sz w:val="22"/>
          <w:szCs w:val="22"/>
        </w:rPr>
        <w:t xml:space="preserve">: </w:t>
      </w:r>
      <w:proofErr w:type="spellStart"/>
      <w:r w:rsidRPr="00F55041">
        <w:rPr>
          <w:rFonts w:ascii="Verdana" w:hAnsi="Verdana"/>
          <w:sz w:val="22"/>
          <w:szCs w:val="22"/>
        </w:rPr>
        <w:t>Fricke</w:t>
      </w:r>
      <w:proofErr w:type="spellEnd"/>
      <w:r w:rsidRPr="00F55041">
        <w:rPr>
          <w:rFonts w:ascii="Verdana" w:hAnsi="Verdana"/>
          <w:sz w:val="22"/>
          <w:szCs w:val="22"/>
        </w:rPr>
        <w:t xml:space="preserve"> Maszyny Rol., ul. Przemysłowa 6, tel. 603-685-190</w:t>
      </w:r>
    </w:p>
    <w:p w14:paraId="0124E498"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28.04.2017 </w:t>
      </w:r>
      <w:r w:rsidRPr="00F55041">
        <w:rPr>
          <w:rFonts w:ascii="Verdana" w:hAnsi="Verdana"/>
          <w:b/>
          <w:sz w:val="22"/>
          <w:szCs w:val="22"/>
        </w:rPr>
        <w:t>Białystok</w:t>
      </w:r>
      <w:r w:rsidRPr="00F55041">
        <w:rPr>
          <w:rFonts w:ascii="Verdana" w:hAnsi="Verdana"/>
          <w:sz w:val="22"/>
          <w:szCs w:val="22"/>
        </w:rPr>
        <w:t xml:space="preserve">: </w:t>
      </w:r>
      <w:proofErr w:type="spellStart"/>
      <w:r w:rsidRPr="00F55041">
        <w:rPr>
          <w:rFonts w:ascii="Verdana" w:hAnsi="Verdana"/>
          <w:sz w:val="22"/>
          <w:szCs w:val="22"/>
        </w:rPr>
        <w:t>Contractus</w:t>
      </w:r>
      <w:proofErr w:type="spellEnd"/>
      <w:r w:rsidRPr="00F55041">
        <w:rPr>
          <w:rFonts w:ascii="Verdana" w:hAnsi="Verdana"/>
          <w:sz w:val="22"/>
          <w:szCs w:val="22"/>
        </w:rPr>
        <w:t xml:space="preserve">, ul. </w:t>
      </w:r>
      <w:proofErr w:type="spellStart"/>
      <w:r w:rsidRPr="00F55041">
        <w:rPr>
          <w:rFonts w:ascii="Verdana" w:hAnsi="Verdana"/>
          <w:sz w:val="22"/>
          <w:szCs w:val="22"/>
        </w:rPr>
        <w:t>Elewatorska</w:t>
      </w:r>
      <w:proofErr w:type="spellEnd"/>
      <w:r w:rsidRPr="00F55041">
        <w:rPr>
          <w:rFonts w:ascii="Verdana" w:hAnsi="Verdana"/>
          <w:sz w:val="22"/>
          <w:szCs w:val="22"/>
        </w:rPr>
        <w:t xml:space="preserve"> 14, tel. 609-705-045</w:t>
      </w:r>
    </w:p>
    <w:p w14:paraId="7F62403B"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08.05.2017 </w:t>
      </w:r>
      <w:r w:rsidRPr="00F55041">
        <w:rPr>
          <w:rFonts w:ascii="Verdana" w:hAnsi="Verdana"/>
          <w:b/>
          <w:sz w:val="22"/>
          <w:szCs w:val="22"/>
        </w:rPr>
        <w:t>Biała Podlaska</w:t>
      </w:r>
      <w:r w:rsidRPr="00F55041">
        <w:rPr>
          <w:rFonts w:ascii="Verdana" w:hAnsi="Verdana"/>
          <w:sz w:val="22"/>
          <w:szCs w:val="22"/>
        </w:rPr>
        <w:t>: Agrotechnika, Cicibór Duży 86, tel. 83-343-24-71</w:t>
      </w:r>
    </w:p>
    <w:p w14:paraId="77470D4B"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09.05.2017 </w:t>
      </w:r>
      <w:r w:rsidRPr="00F55041">
        <w:rPr>
          <w:rFonts w:ascii="Verdana" w:hAnsi="Verdana"/>
          <w:b/>
          <w:sz w:val="22"/>
          <w:szCs w:val="22"/>
        </w:rPr>
        <w:t>Świdnik</w:t>
      </w:r>
      <w:r w:rsidRPr="00F55041">
        <w:rPr>
          <w:rFonts w:ascii="Verdana" w:hAnsi="Verdana"/>
          <w:sz w:val="22"/>
          <w:szCs w:val="22"/>
        </w:rPr>
        <w:t xml:space="preserve">: </w:t>
      </w:r>
      <w:proofErr w:type="spellStart"/>
      <w:r w:rsidRPr="00F55041">
        <w:rPr>
          <w:rFonts w:ascii="Verdana" w:hAnsi="Verdana"/>
          <w:sz w:val="22"/>
          <w:szCs w:val="22"/>
        </w:rPr>
        <w:t>Wanicki</w:t>
      </w:r>
      <w:proofErr w:type="spellEnd"/>
      <w:r w:rsidRPr="00F55041">
        <w:rPr>
          <w:rFonts w:ascii="Verdana" w:hAnsi="Verdana"/>
          <w:sz w:val="22"/>
          <w:szCs w:val="22"/>
        </w:rPr>
        <w:t xml:space="preserve"> Serwis, Kazimierzówka 156A, tel. 609-500-294</w:t>
      </w:r>
    </w:p>
    <w:p w14:paraId="7BD5F758" w14:textId="77777777" w:rsidR="00F55041" w:rsidRPr="00F55041" w:rsidRDefault="00F55041" w:rsidP="00F55041">
      <w:pPr>
        <w:shd w:val="clear" w:color="auto" w:fill="FFFFFF"/>
        <w:spacing w:before="75"/>
        <w:rPr>
          <w:rFonts w:ascii="Verdana" w:hAnsi="Verdana"/>
          <w:sz w:val="22"/>
          <w:szCs w:val="22"/>
        </w:rPr>
      </w:pPr>
      <w:r w:rsidRPr="00F55041">
        <w:rPr>
          <w:rFonts w:ascii="Verdana" w:hAnsi="Verdana"/>
          <w:sz w:val="22"/>
          <w:szCs w:val="22"/>
        </w:rPr>
        <w:t xml:space="preserve">10.05.2017 </w:t>
      </w:r>
      <w:r w:rsidRPr="00F55041">
        <w:rPr>
          <w:rFonts w:ascii="Verdana" w:hAnsi="Verdana"/>
          <w:b/>
          <w:sz w:val="22"/>
          <w:szCs w:val="22"/>
        </w:rPr>
        <w:t>Radymno</w:t>
      </w:r>
      <w:r w:rsidRPr="00F55041">
        <w:rPr>
          <w:rFonts w:ascii="Verdana" w:hAnsi="Verdana"/>
          <w:sz w:val="22"/>
          <w:szCs w:val="22"/>
        </w:rPr>
        <w:t xml:space="preserve">: </w:t>
      </w:r>
      <w:proofErr w:type="spellStart"/>
      <w:r w:rsidRPr="00F55041">
        <w:rPr>
          <w:rFonts w:ascii="Verdana" w:hAnsi="Verdana"/>
          <w:sz w:val="22"/>
          <w:szCs w:val="22"/>
        </w:rPr>
        <w:t>Rol</w:t>
      </w:r>
      <w:proofErr w:type="spellEnd"/>
      <w:r w:rsidRPr="00F55041">
        <w:rPr>
          <w:rFonts w:ascii="Verdana" w:hAnsi="Verdana"/>
          <w:sz w:val="22"/>
          <w:szCs w:val="22"/>
        </w:rPr>
        <w:t>-Mech, ul. Słowackiego 17, tel. 16-628-55-75</w:t>
      </w:r>
    </w:p>
    <w:p w14:paraId="72D471E8" w14:textId="77777777" w:rsidR="00E90EC2" w:rsidRDefault="00E90EC2" w:rsidP="002D6365">
      <w:pPr>
        <w:jc w:val="both"/>
        <w:rPr>
          <w:rFonts w:ascii="Verdana" w:hAnsi="Verdana"/>
          <w:sz w:val="24"/>
          <w:szCs w:val="24"/>
        </w:rPr>
      </w:pPr>
    </w:p>
    <w:p w14:paraId="1E6AC844" w14:textId="2F16E495" w:rsidR="00EB64A3" w:rsidRDefault="00EB64A3" w:rsidP="002D6365">
      <w:pPr>
        <w:jc w:val="both"/>
        <w:rPr>
          <w:rFonts w:ascii="Verdana" w:hAnsi="Verdana"/>
          <w:sz w:val="24"/>
          <w:szCs w:val="24"/>
        </w:rPr>
      </w:pPr>
      <w:r>
        <w:rPr>
          <w:rFonts w:ascii="Verdana" w:hAnsi="Verdana"/>
          <w:sz w:val="24"/>
          <w:szCs w:val="24"/>
        </w:rPr>
        <w:t xml:space="preserve">Zainteresowani rolnicy mogą potwierdzić swój udział telefonicznie kontaktując się </w:t>
      </w:r>
      <w:r w:rsidR="00AE3129">
        <w:rPr>
          <w:rFonts w:ascii="Verdana" w:hAnsi="Verdana"/>
          <w:sz w:val="24"/>
          <w:szCs w:val="24"/>
        </w:rPr>
        <w:t xml:space="preserve">bezpośrednio </w:t>
      </w:r>
      <w:r>
        <w:rPr>
          <w:rFonts w:ascii="Verdana" w:hAnsi="Verdana"/>
          <w:sz w:val="24"/>
          <w:szCs w:val="24"/>
        </w:rPr>
        <w:t xml:space="preserve">z wybranych dealerem John </w:t>
      </w:r>
      <w:proofErr w:type="spellStart"/>
      <w:r>
        <w:rPr>
          <w:rFonts w:ascii="Verdana" w:hAnsi="Verdana"/>
          <w:sz w:val="24"/>
          <w:szCs w:val="24"/>
        </w:rPr>
        <w:t>Deere</w:t>
      </w:r>
      <w:proofErr w:type="spellEnd"/>
      <w:r>
        <w:rPr>
          <w:rFonts w:ascii="Verdana" w:hAnsi="Verdana"/>
          <w:sz w:val="24"/>
          <w:szCs w:val="24"/>
        </w:rPr>
        <w:t>.</w:t>
      </w:r>
    </w:p>
    <w:p w14:paraId="47B8B283" w14:textId="77777777" w:rsidR="00EB64A3" w:rsidRDefault="00EB64A3" w:rsidP="002D6365">
      <w:pPr>
        <w:jc w:val="both"/>
        <w:rPr>
          <w:rFonts w:ascii="Verdana" w:hAnsi="Verdana"/>
          <w:sz w:val="24"/>
          <w:szCs w:val="24"/>
        </w:rPr>
      </w:pPr>
    </w:p>
    <w:p w14:paraId="11CA4093" w14:textId="01918C1C" w:rsidR="00EB64A3" w:rsidRDefault="00EB64A3" w:rsidP="002D6365">
      <w:pPr>
        <w:jc w:val="both"/>
        <w:rPr>
          <w:rFonts w:ascii="Verdana" w:hAnsi="Verdana"/>
          <w:sz w:val="24"/>
          <w:szCs w:val="24"/>
        </w:rPr>
      </w:pPr>
      <w:r>
        <w:rPr>
          <w:rFonts w:ascii="Verdana" w:hAnsi="Verdana"/>
          <w:sz w:val="24"/>
          <w:szCs w:val="24"/>
        </w:rPr>
        <w:lastRenderedPageBreak/>
        <w:t xml:space="preserve"> </w:t>
      </w:r>
    </w:p>
    <w:p w14:paraId="171BF6FC" w14:textId="77777777" w:rsidR="00EB64A3" w:rsidRPr="00376D84" w:rsidRDefault="00EB64A3" w:rsidP="002D6365">
      <w:pPr>
        <w:jc w:val="both"/>
        <w:rPr>
          <w:rFonts w:ascii="Verdana" w:hAnsi="Verdana"/>
          <w:sz w:val="24"/>
          <w:szCs w:val="24"/>
        </w:rPr>
      </w:pPr>
    </w:p>
    <w:p w14:paraId="5B22C186" w14:textId="77777777" w:rsidR="00B248AD" w:rsidRDefault="00B248AD" w:rsidP="002D6365">
      <w:pPr>
        <w:autoSpaceDE w:val="0"/>
        <w:autoSpaceDN w:val="0"/>
        <w:adjustRightInd w:val="0"/>
        <w:spacing w:line="360" w:lineRule="auto"/>
        <w:jc w:val="both"/>
        <w:rPr>
          <w:rFonts w:ascii="JD Sans" w:hAnsi="JD Sans" w:cs="JD Sans"/>
          <w:color w:val="000000"/>
          <w:sz w:val="24"/>
          <w:szCs w:val="24"/>
        </w:rPr>
      </w:pPr>
      <w:r>
        <w:rPr>
          <w:rFonts w:ascii="JD Sans" w:hAnsi="JD Sans" w:cs="JD Sans"/>
          <w:color w:val="000000"/>
          <w:sz w:val="24"/>
          <w:szCs w:val="24"/>
        </w:rPr>
        <w:t>Serdecznie pozdrawiam</w:t>
      </w:r>
    </w:p>
    <w:p w14:paraId="5F670F6A" w14:textId="77777777" w:rsidR="00B248AD" w:rsidRDefault="00B248AD" w:rsidP="002D6365">
      <w:pPr>
        <w:autoSpaceDE w:val="0"/>
        <w:autoSpaceDN w:val="0"/>
        <w:adjustRightInd w:val="0"/>
        <w:spacing w:line="360" w:lineRule="auto"/>
        <w:jc w:val="both"/>
        <w:rPr>
          <w:rFonts w:ascii="JD Sans" w:hAnsi="JD Sans" w:cs="JD Sans"/>
          <w:color w:val="000000"/>
          <w:sz w:val="24"/>
          <w:szCs w:val="24"/>
        </w:rPr>
      </w:pPr>
      <w:r>
        <w:rPr>
          <w:rFonts w:ascii="JD Sans" w:hAnsi="JD Sans" w:cs="JD Sans"/>
          <w:color w:val="000000"/>
          <w:sz w:val="24"/>
          <w:szCs w:val="24"/>
        </w:rPr>
        <w:t>Piotr Dziamski</w:t>
      </w:r>
    </w:p>
    <w:p w14:paraId="0FC73844" w14:textId="77777777" w:rsidR="00B248AD" w:rsidRPr="003404B6" w:rsidRDefault="00B248AD" w:rsidP="002D6365">
      <w:pPr>
        <w:autoSpaceDE w:val="0"/>
        <w:autoSpaceDN w:val="0"/>
        <w:adjustRightInd w:val="0"/>
        <w:jc w:val="both"/>
        <w:rPr>
          <w:rFonts w:ascii="JD Sans" w:hAnsi="JD Sans" w:cs="JD Sans"/>
          <w:color w:val="000000"/>
        </w:rPr>
      </w:pPr>
      <w:r w:rsidRPr="003404B6">
        <w:rPr>
          <w:rFonts w:ascii="JD Sans" w:hAnsi="JD Sans" w:cs="JD Sans"/>
          <w:color w:val="000000"/>
        </w:rPr>
        <w:t>Kierownik Marketingu</w:t>
      </w:r>
    </w:p>
    <w:p w14:paraId="68C64B9D" w14:textId="77777777" w:rsidR="00E06EFD" w:rsidRPr="004354CA" w:rsidRDefault="00B248AD" w:rsidP="00BD091C">
      <w:pPr>
        <w:autoSpaceDE w:val="0"/>
        <w:autoSpaceDN w:val="0"/>
        <w:adjustRightInd w:val="0"/>
        <w:jc w:val="both"/>
        <w:rPr>
          <w:rFonts w:ascii="Verdana" w:hAnsi="Verdana"/>
          <w:noProof/>
          <w:color w:val="000000"/>
          <w:sz w:val="22"/>
          <w:szCs w:val="22"/>
          <w:lang w:eastAsia="en-US"/>
        </w:rPr>
      </w:pPr>
      <w:r w:rsidRPr="003404B6">
        <w:rPr>
          <w:rFonts w:ascii="JD Sans" w:hAnsi="JD Sans" w:cs="JD Sans"/>
          <w:color w:val="000000"/>
        </w:rPr>
        <w:t xml:space="preserve">John </w:t>
      </w:r>
      <w:proofErr w:type="spellStart"/>
      <w:r w:rsidRPr="003404B6">
        <w:rPr>
          <w:rFonts w:ascii="JD Sans" w:hAnsi="JD Sans" w:cs="JD Sans"/>
          <w:color w:val="000000"/>
        </w:rPr>
        <w:t>Deere</w:t>
      </w:r>
      <w:proofErr w:type="spellEnd"/>
      <w:r w:rsidRPr="003404B6">
        <w:rPr>
          <w:rFonts w:ascii="JD Sans" w:hAnsi="JD Sans" w:cs="JD Sans"/>
          <w:color w:val="000000"/>
        </w:rPr>
        <w:t xml:space="preserve"> Polska</w:t>
      </w:r>
    </w:p>
    <w:sectPr w:rsidR="00E06EFD" w:rsidRPr="004354CA" w:rsidSect="0036498B">
      <w:headerReference w:type="default" r:id="rId8"/>
      <w:footerReference w:type="default" r:id="rId9"/>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99E00" w14:textId="77777777" w:rsidR="00FB50E5" w:rsidRDefault="00FB50E5">
      <w:r>
        <w:separator/>
      </w:r>
    </w:p>
  </w:endnote>
  <w:endnote w:type="continuationSeparator" w:id="0">
    <w:p w14:paraId="19439AFD" w14:textId="77777777" w:rsidR="00FB50E5" w:rsidRDefault="00FB5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00000007" w:usb1="00000000" w:usb2="00000000" w:usb3="00000000" w:csb0="00000093" w:csb1="00000000"/>
  </w:font>
  <w:font w:name="JD Sans">
    <w:altName w:val="Corbel"/>
    <w:charset w:val="EE"/>
    <w:family w:val="auto"/>
    <w:pitch w:val="variable"/>
    <w:sig w:usb0="A00000AF" w:usb1="400060FB" w:usb2="00000000" w:usb3="00000000" w:csb0="00000093" w:csb1="00000000"/>
  </w:font>
  <w:font w:name="Verdana">
    <w:panose1 w:val="020B0604030504040204"/>
    <w:charset w:val="EE"/>
    <w:family w:val="swiss"/>
    <w:pitch w:val="variable"/>
    <w:sig w:usb0="A10006FF" w:usb1="4000205B" w:usb2="00000010" w:usb3="00000000" w:csb0="0000019F" w:csb1="00000000"/>
  </w:font>
  <w:font w:name="JDSans">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8A8D8" w14:textId="77777777" w:rsidR="00174385" w:rsidRPr="005941D9" w:rsidRDefault="00174385"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78C23DE8" w14:textId="77777777" w:rsidR="00174385" w:rsidRPr="00843D06" w:rsidRDefault="00174385"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14:paraId="4ECDEC82" w14:textId="77777777" w:rsidR="00174385" w:rsidRPr="00843D06" w:rsidRDefault="00174385" w:rsidP="00A648C6">
    <w:pPr>
      <w:pStyle w:val="Tekstpodstawowy"/>
      <w:rPr>
        <w:rFonts w:ascii="JD Sans" w:hAnsi="JD Sans"/>
        <w:sz w:val="18"/>
        <w:szCs w:val="18"/>
      </w:rPr>
    </w:pPr>
  </w:p>
  <w:p w14:paraId="4CF7218D" w14:textId="77777777" w:rsidR="00174385" w:rsidRPr="00A648C6" w:rsidRDefault="00174385">
    <w:pPr>
      <w:pStyle w:val="Tekstpodstawowy"/>
    </w:pPr>
  </w:p>
  <w:p w14:paraId="3FCEEE65" w14:textId="77777777" w:rsidR="00174385" w:rsidRDefault="001743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1CCA0" w14:textId="77777777" w:rsidR="00FB50E5" w:rsidRDefault="00FB50E5">
      <w:r>
        <w:separator/>
      </w:r>
    </w:p>
  </w:footnote>
  <w:footnote w:type="continuationSeparator" w:id="0">
    <w:p w14:paraId="2E810EF1" w14:textId="77777777" w:rsidR="00FB50E5" w:rsidRDefault="00FB50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3D330F" w14:paraId="1FB3FC9D" w14:textId="77777777">
      <w:tc>
        <w:tcPr>
          <w:tcW w:w="6039" w:type="dxa"/>
        </w:tcPr>
        <w:p w14:paraId="68C3671E" w14:textId="77777777" w:rsidR="00174385" w:rsidRDefault="00BD091C">
          <w:pPr>
            <w:ind w:left="-794" w:right="-680" w:firstLine="391"/>
            <w:rPr>
              <w:rFonts w:ascii="Arial" w:hAnsi="Arial"/>
              <w:sz w:val="24"/>
            </w:rPr>
          </w:pPr>
          <w:r>
            <w:rPr>
              <w:rFonts w:ascii="Arial" w:hAnsi="Arial"/>
              <w:noProof/>
              <w:sz w:val="24"/>
            </w:rPr>
            <w:drawing>
              <wp:anchor distT="0" distB="0" distL="114300" distR="114300" simplePos="0" relativeHeight="251657728" behindDoc="0" locked="0" layoutInCell="0" allowOverlap="1" wp14:anchorId="52C029C2" wp14:editId="310EC8AA">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2B57E203" w14:textId="77777777" w:rsidR="00174385" w:rsidRDefault="00174385">
          <w:pPr>
            <w:pStyle w:val="Nagwek1"/>
            <w:ind w:right="-533" w:hanging="142"/>
            <w:rPr>
              <w:b w:val="0"/>
              <w:sz w:val="18"/>
            </w:rPr>
          </w:pPr>
        </w:p>
        <w:p w14:paraId="65864715" w14:textId="77777777" w:rsidR="00174385" w:rsidRDefault="00174385">
          <w:pPr>
            <w:pStyle w:val="Nagwek1"/>
            <w:ind w:right="-533" w:hanging="142"/>
            <w:rPr>
              <w:b w:val="0"/>
              <w:sz w:val="18"/>
            </w:rPr>
          </w:pPr>
        </w:p>
        <w:p w14:paraId="6B61E118" w14:textId="77777777" w:rsidR="00174385" w:rsidRDefault="00174385">
          <w:pPr>
            <w:pStyle w:val="Nagwek1"/>
            <w:spacing w:before="60"/>
            <w:ind w:right="-533"/>
            <w:rPr>
              <w:b w:val="0"/>
              <w:sz w:val="18"/>
            </w:rPr>
          </w:pPr>
          <w:r>
            <w:rPr>
              <w:b w:val="0"/>
              <w:sz w:val="18"/>
            </w:rPr>
            <w:t xml:space="preserve">John </w:t>
          </w:r>
          <w:proofErr w:type="spellStart"/>
          <w:r>
            <w:rPr>
              <w:b w:val="0"/>
              <w:sz w:val="18"/>
            </w:rPr>
            <w:t>Deere</w:t>
          </w:r>
          <w:proofErr w:type="spellEnd"/>
          <w:r>
            <w:rPr>
              <w:b w:val="0"/>
              <w:sz w:val="18"/>
            </w:rPr>
            <w:t xml:space="preserve"> Polska Sp. z o.o.</w:t>
          </w:r>
        </w:p>
        <w:p w14:paraId="25054836" w14:textId="77777777" w:rsidR="00174385" w:rsidRDefault="00174385">
          <w:pPr>
            <w:pStyle w:val="Nagwek1"/>
            <w:ind w:right="-533"/>
            <w:rPr>
              <w:b w:val="0"/>
              <w:sz w:val="18"/>
            </w:rPr>
          </w:pPr>
          <w:r>
            <w:rPr>
              <w:b w:val="0"/>
              <w:sz w:val="18"/>
            </w:rPr>
            <w:t xml:space="preserve">ul. </w:t>
          </w:r>
          <w:r w:rsidR="004701BA">
            <w:rPr>
              <w:b w:val="0"/>
              <w:sz w:val="18"/>
            </w:rPr>
            <w:t xml:space="preserve">Poznańska </w:t>
          </w:r>
          <w:r>
            <w:rPr>
              <w:b w:val="0"/>
              <w:sz w:val="18"/>
            </w:rPr>
            <w:t>1</w:t>
          </w:r>
          <w:r w:rsidR="004701BA">
            <w:rPr>
              <w:b w:val="0"/>
              <w:sz w:val="18"/>
            </w:rPr>
            <w:t xml:space="preserve"> B</w:t>
          </w:r>
          <w:r>
            <w:rPr>
              <w:b w:val="0"/>
              <w:sz w:val="18"/>
            </w:rPr>
            <w:br/>
            <w:t>62-0</w:t>
          </w:r>
          <w:r w:rsidR="004701BA">
            <w:rPr>
              <w:b w:val="0"/>
              <w:sz w:val="18"/>
            </w:rPr>
            <w:t>80</w:t>
          </w:r>
          <w:r>
            <w:rPr>
              <w:b w:val="0"/>
              <w:sz w:val="18"/>
            </w:rPr>
            <w:t xml:space="preserve"> </w:t>
          </w:r>
          <w:r w:rsidR="004701BA">
            <w:rPr>
              <w:b w:val="0"/>
              <w:sz w:val="18"/>
            </w:rPr>
            <w:t>Tarnowo Podgórne</w:t>
          </w:r>
          <w:r>
            <w:rPr>
              <w:b w:val="0"/>
              <w:sz w:val="18"/>
            </w:rPr>
            <w:t xml:space="preserve">  </w:t>
          </w:r>
          <w:r w:rsidR="00F949D9">
            <w:rPr>
              <w:b w:val="0"/>
              <w:sz w:val="18"/>
            </w:rPr>
            <w:fldChar w:fldCharType="begin"/>
          </w:r>
          <w:r>
            <w:rPr>
              <w:b w:val="0"/>
              <w:sz w:val="18"/>
            </w:rPr>
            <w:instrText>MACROBUTTON EditCopy •</w:instrText>
          </w:r>
          <w:r w:rsidR="00F949D9">
            <w:rPr>
              <w:b w:val="0"/>
              <w:sz w:val="18"/>
            </w:rPr>
            <w:fldChar w:fldCharType="end"/>
          </w:r>
          <w:r>
            <w:rPr>
              <w:b w:val="0"/>
              <w:sz w:val="18"/>
            </w:rPr>
            <w:t xml:space="preserve">  Polska</w:t>
          </w:r>
        </w:p>
        <w:p w14:paraId="56B00812" w14:textId="77777777" w:rsidR="00174385" w:rsidRPr="00A648C6" w:rsidRDefault="00174385">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00F949D9" w:rsidRPr="00A648C6">
            <w:rPr>
              <w:b w:val="0"/>
              <w:sz w:val="18"/>
              <w:szCs w:val="18"/>
            </w:rPr>
            <w:fldChar w:fldCharType="begin"/>
          </w:r>
          <w:r w:rsidRPr="00A648C6">
            <w:rPr>
              <w:b w:val="0"/>
              <w:sz w:val="18"/>
              <w:szCs w:val="18"/>
              <w:lang w:val="en-US"/>
            </w:rPr>
            <w:instrText>MACROBUTTON EditCopy •</w:instrText>
          </w:r>
          <w:r w:rsidR="00F949D9" w:rsidRPr="00A648C6">
            <w:rPr>
              <w:b w:val="0"/>
              <w:sz w:val="18"/>
              <w:szCs w:val="18"/>
            </w:rPr>
            <w:fldChar w:fldCharType="end"/>
          </w:r>
          <w:r w:rsidRPr="00A648C6">
            <w:rPr>
              <w:b w:val="0"/>
              <w:sz w:val="18"/>
              <w:szCs w:val="18"/>
              <w:lang w:val="en-US"/>
            </w:rPr>
            <w:t xml:space="preserve">  Fax: +48 61 8115 197</w:t>
          </w:r>
        </w:p>
        <w:p w14:paraId="3A328D2E" w14:textId="77777777" w:rsidR="00174385" w:rsidRPr="00A648C6" w:rsidRDefault="00174385" w:rsidP="00A648C6">
          <w:pPr>
            <w:rPr>
              <w:sz w:val="18"/>
              <w:szCs w:val="18"/>
              <w:lang w:val="en-US"/>
            </w:rPr>
          </w:pPr>
          <w:r w:rsidRPr="00A648C6">
            <w:rPr>
              <w:rFonts w:ascii="Arial" w:hAnsi="Arial" w:cs="Arial"/>
              <w:sz w:val="18"/>
              <w:szCs w:val="18"/>
              <w:lang w:val="en-US" w:eastAsia="en-US"/>
            </w:rPr>
            <w:t>NIP: 777-24-19-808</w:t>
          </w:r>
        </w:p>
        <w:p w14:paraId="405EF41B" w14:textId="77777777" w:rsidR="00174385" w:rsidRPr="00DD5A1D" w:rsidRDefault="00174385">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15C773D9" w14:textId="77777777" w:rsidR="00174385" w:rsidRPr="00DD5A1D" w:rsidRDefault="00174385">
          <w:pPr>
            <w:ind w:hanging="142"/>
            <w:rPr>
              <w:rFonts w:ascii="Arial" w:hAnsi="Arial"/>
              <w:sz w:val="18"/>
              <w:lang w:val="en-US"/>
            </w:rPr>
          </w:pPr>
        </w:p>
      </w:tc>
    </w:tr>
  </w:tbl>
  <w:p w14:paraId="56EED007" w14:textId="77777777" w:rsidR="00174385" w:rsidRPr="00DD5A1D" w:rsidRDefault="00174385">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3" w15:restartNumberingAfterBreak="0">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4" w15:restartNumberingAfterBreak="0">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16" w15:restartNumberingAfterBreak="0">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4"/>
  </w:num>
  <w:num w:numId="3">
    <w:abstractNumId w:val="3"/>
  </w:num>
  <w:num w:numId="4">
    <w:abstractNumId w:val="18"/>
  </w:num>
  <w:num w:numId="5">
    <w:abstractNumId w:val="16"/>
  </w:num>
  <w:num w:numId="6">
    <w:abstractNumId w:val="11"/>
  </w:num>
  <w:num w:numId="7">
    <w:abstractNumId w:val="23"/>
  </w:num>
  <w:num w:numId="8">
    <w:abstractNumId w:val="1"/>
  </w:num>
  <w:num w:numId="9">
    <w:abstractNumId w:val="4"/>
  </w:num>
  <w:num w:numId="10">
    <w:abstractNumId w:val="25"/>
  </w:num>
  <w:num w:numId="11">
    <w:abstractNumId w:val="14"/>
  </w:num>
  <w:num w:numId="12">
    <w:abstractNumId w:val="22"/>
  </w:num>
  <w:num w:numId="13">
    <w:abstractNumId w:val="0"/>
  </w:num>
  <w:num w:numId="14">
    <w:abstractNumId w:val="8"/>
  </w:num>
  <w:num w:numId="15">
    <w:abstractNumId w:val="17"/>
  </w:num>
  <w:num w:numId="16">
    <w:abstractNumId w:val="21"/>
  </w:num>
  <w:num w:numId="17">
    <w:abstractNumId w:val="12"/>
  </w:num>
  <w:num w:numId="18">
    <w:abstractNumId w:val="15"/>
  </w:num>
  <w:num w:numId="19">
    <w:abstractNumId w:val="2"/>
  </w:num>
  <w:num w:numId="20">
    <w:abstractNumId w:val="20"/>
  </w:num>
  <w:num w:numId="21">
    <w:abstractNumId w:val="13"/>
  </w:num>
  <w:num w:numId="22">
    <w:abstractNumId w:val="5"/>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A1D"/>
    <w:rsid w:val="000178A4"/>
    <w:rsid w:val="00025674"/>
    <w:rsid w:val="00036EDB"/>
    <w:rsid w:val="00044C81"/>
    <w:rsid w:val="00047F48"/>
    <w:rsid w:val="000A1BF3"/>
    <w:rsid w:val="000A74D5"/>
    <w:rsid w:val="000B1413"/>
    <w:rsid w:val="000E450E"/>
    <w:rsid w:val="0010738D"/>
    <w:rsid w:val="001117E2"/>
    <w:rsid w:val="00112838"/>
    <w:rsid w:val="001300F9"/>
    <w:rsid w:val="0013651F"/>
    <w:rsid w:val="001600F3"/>
    <w:rsid w:val="00174385"/>
    <w:rsid w:val="0018107F"/>
    <w:rsid w:val="00183CC2"/>
    <w:rsid w:val="001B6500"/>
    <w:rsid w:val="001C17A8"/>
    <w:rsid w:val="001E5560"/>
    <w:rsid w:val="001F4EDA"/>
    <w:rsid w:val="0020064A"/>
    <w:rsid w:val="002132B8"/>
    <w:rsid w:val="002470BE"/>
    <w:rsid w:val="00250E1F"/>
    <w:rsid w:val="00252CEC"/>
    <w:rsid w:val="002569C2"/>
    <w:rsid w:val="002600CD"/>
    <w:rsid w:val="00267313"/>
    <w:rsid w:val="00277AED"/>
    <w:rsid w:val="00283005"/>
    <w:rsid w:val="002A02AF"/>
    <w:rsid w:val="002D6365"/>
    <w:rsid w:val="002F2F43"/>
    <w:rsid w:val="00307D44"/>
    <w:rsid w:val="00323F7A"/>
    <w:rsid w:val="003404B6"/>
    <w:rsid w:val="00343843"/>
    <w:rsid w:val="00343E97"/>
    <w:rsid w:val="0034759E"/>
    <w:rsid w:val="0036463B"/>
    <w:rsid w:val="0036498B"/>
    <w:rsid w:val="003704D2"/>
    <w:rsid w:val="0038375A"/>
    <w:rsid w:val="003B09DE"/>
    <w:rsid w:val="003B1A22"/>
    <w:rsid w:val="003D0BAC"/>
    <w:rsid w:val="003D0C3C"/>
    <w:rsid w:val="003D330F"/>
    <w:rsid w:val="003E0FE0"/>
    <w:rsid w:val="003E20A4"/>
    <w:rsid w:val="003E24A9"/>
    <w:rsid w:val="003F54FA"/>
    <w:rsid w:val="00415D05"/>
    <w:rsid w:val="004312E6"/>
    <w:rsid w:val="00431FF6"/>
    <w:rsid w:val="004354CA"/>
    <w:rsid w:val="00445135"/>
    <w:rsid w:val="00450058"/>
    <w:rsid w:val="004701BA"/>
    <w:rsid w:val="004A00B5"/>
    <w:rsid w:val="004A277E"/>
    <w:rsid w:val="004A29FB"/>
    <w:rsid w:val="004B10E2"/>
    <w:rsid w:val="004F7449"/>
    <w:rsid w:val="005002F6"/>
    <w:rsid w:val="00500B0B"/>
    <w:rsid w:val="0051611C"/>
    <w:rsid w:val="005257B0"/>
    <w:rsid w:val="00534C7E"/>
    <w:rsid w:val="005520E7"/>
    <w:rsid w:val="00570B35"/>
    <w:rsid w:val="005858C2"/>
    <w:rsid w:val="00593016"/>
    <w:rsid w:val="005941D9"/>
    <w:rsid w:val="00597F0E"/>
    <w:rsid w:val="005A4BE1"/>
    <w:rsid w:val="005A730D"/>
    <w:rsid w:val="005D4C48"/>
    <w:rsid w:val="00601989"/>
    <w:rsid w:val="0064125C"/>
    <w:rsid w:val="00646B44"/>
    <w:rsid w:val="00647861"/>
    <w:rsid w:val="00673E09"/>
    <w:rsid w:val="00686FB6"/>
    <w:rsid w:val="0068795F"/>
    <w:rsid w:val="006A2F0C"/>
    <w:rsid w:val="006B221B"/>
    <w:rsid w:val="006D4046"/>
    <w:rsid w:val="00703CB1"/>
    <w:rsid w:val="007055AD"/>
    <w:rsid w:val="00722CE3"/>
    <w:rsid w:val="0072352B"/>
    <w:rsid w:val="00737C34"/>
    <w:rsid w:val="00741035"/>
    <w:rsid w:val="007878D8"/>
    <w:rsid w:val="00796994"/>
    <w:rsid w:val="007A319D"/>
    <w:rsid w:val="007A61F3"/>
    <w:rsid w:val="007A649C"/>
    <w:rsid w:val="007C016F"/>
    <w:rsid w:val="007F0D3C"/>
    <w:rsid w:val="008008FA"/>
    <w:rsid w:val="00803527"/>
    <w:rsid w:val="00803CB4"/>
    <w:rsid w:val="00806EE5"/>
    <w:rsid w:val="00812867"/>
    <w:rsid w:val="00813D7E"/>
    <w:rsid w:val="008264C3"/>
    <w:rsid w:val="00843D06"/>
    <w:rsid w:val="00846A13"/>
    <w:rsid w:val="008530AD"/>
    <w:rsid w:val="00856601"/>
    <w:rsid w:val="0086563B"/>
    <w:rsid w:val="00866C35"/>
    <w:rsid w:val="00867EFD"/>
    <w:rsid w:val="008756E4"/>
    <w:rsid w:val="00882487"/>
    <w:rsid w:val="0088655D"/>
    <w:rsid w:val="008A1A43"/>
    <w:rsid w:val="008B6754"/>
    <w:rsid w:val="008E2A62"/>
    <w:rsid w:val="009068F0"/>
    <w:rsid w:val="009121E2"/>
    <w:rsid w:val="00916CC1"/>
    <w:rsid w:val="00931A0B"/>
    <w:rsid w:val="00931CF1"/>
    <w:rsid w:val="0093641D"/>
    <w:rsid w:val="00952E44"/>
    <w:rsid w:val="00982E1D"/>
    <w:rsid w:val="009A0583"/>
    <w:rsid w:val="009A2E1F"/>
    <w:rsid w:val="009A666C"/>
    <w:rsid w:val="009C194B"/>
    <w:rsid w:val="009D433B"/>
    <w:rsid w:val="009E466C"/>
    <w:rsid w:val="00A15F85"/>
    <w:rsid w:val="00A514DA"/>
    <w:rsid w:val="00A61501"/>
    <w:rsid w:val="00A648C6"/>
    <w:rsid w:val="00A778F5"/>
    <w:rsid w:val="00A77B64"/>
    <w:rsid w:val="00A97011"/>
    <w:rsid w:val="00AA1AB7"/>
    <w:rsid w:val="00AA2419"/>
    <w:rsid w:val="00AA477D"/>
    <w:rsid w:val="00AB1A6B"/>
    <w:rsid w:val="00AB4856"/>
    <w:rsid w:val="00AD69A9"/>
    <w:rsid w:val="00AE3129"/>
    <w:rsid w:val="00AE57A4"/>
    <w:rsid w:val="00B04CAE"/>
    <w:rsid w:val="00B07950"/>
    <w:rsid w:val="00B248AD"/>
    <w:rsid w:val="00B40E46"/>
    <w:rsid w:val="00B41D56"/>
    <w:rsid w:val="00B51A35"/>
    <w:rsid w:val="00B55DF8"/>
    <w:rsid w:val="00B57AF0"/>
    <w:rsid w:val="00B713EB"/>
    <w:rsid w:val="00B81B3E"/>
    <w:rsid w:val="00B92F36"/>
    <w:rsid w:val="00BB2277"/>
    <w:rsid w:val="00BB3E50"/>
    <w:rsid w:val="00BC1AA7"/>
    <w:rsid w:val="00BD091C"/>
    <w:rsid w:val="00BD7C94"/>
    <w:rsid w:val="00BF06EA"/>
    <w:rsid w:val="00C0418C"/>
    <w:rsid w:val="00C172BC"/>
    <w:rsid w:val="00C41532"/>
    <w:rsid w:val="00C62516"/>
    <w:rsid w:val="00C75FEC"/>
    <w:rsid w:val="00C82354"/>
    <w:rsid w:val="00C84AB7"/>
    <w:rsid w:val="00C94752"/>
    <w:rsid w:val="00CC308B"/>
    <w:rsid w:val="00CF1989"/>
    <w:rsid w:val="00D0326E"/>
    <w:rsid w:val="00D034F7"/>
    <w:rsid w:val="00D27241"/>
    <w:rsid w:val="00D746D3"/>
    <w:rsid w:val="00D756A0"/>
    <w:rsid w:val="00DA77B8"/>
    <w:rsid w:val="00DD506F"/>
    <w:rsid w:val="00DD5A1D"/>
    <w:rsid w:val="00E06EFD"/>
    <w:rsid w:val="00E12B6B"/>
    <w:rsid w:val="00E213BE"/>
    <w:rsid w:val="00E320E6"/>
    <w:rsid w:val="00E7613E"/>
    <w:rsid w:val="00E807C1"/>
    <w:rsid w:val="00E811DE"/>
    <w:rsid w:val="00E90EC2"/>
    <w:rsid w:val="00E952B0"/>
    <w:rsid w:val="00EA3618"/>
    <w:rsid w:val="00EB0C92"/>
    <w:rsid w:val="00EB4447"/>
    <w:rsid w:val="00EB64A3"/>
    <w:rsid w:val="00EC07CC"/>
    <w:rsid w:val="00EE31F8"/>
    <w:rsid w:val="00F16A8B"/>
    <w:rsid w:val="00F2001B"/>
    <w:rsid w:val="00F35CFD"/>
    <w:rsid w:val="00F374AF"/>
    <w:rsid w:val="00F44D09"/>
    <w:rsid w:val="00F55041"/>
    <w:rsid w:val="00F65008"/>
    <w:rsid w:val="00F80B2A"/>
    <w:rsid w:val="00F8690E"/>
    <w:rsid w:val="00F949D9"/>
    <w:rsid w:val="00FB50E5"/>
    <w:rsid w:val="00FE13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046D6A"/>
  <w15:docId w15:val="{44DA13AF-E25A-441D-B308-F953FA0FB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ny">
    <w:name w:val="Normal"/>
    <w:qFormat/>
    <w:rsid w:val="0036498B"/>
    <w:rPr>
      <w:lang w:val="pl-PL" w:eastAsia="pl-PL"/>
    </w:rPr>
  </w:style>
  <w:style w:type="paragraph" w:styleId="Nagwek1">
    <w:name w:val="heading 1"/>
    <w:basedOn w:val="Normalny"/>
    <w:next w:val="Normalny"/>
    <w:qFormat/>
    <w:rsid w:val="0036498B"/>
    <w:pPr>
      <w:keepNext/>
      <w:outlineLvl w:val="0"/>
    </w:pPr>
    <w:rPr>
      <w:rFonts w:ascii="Arial" w:hAnsi="Arial"/>
      <w:b/>
      <w:sz w:val="24"/>
    </w:rPr>
  </w:style>
  <w:style w:type="paragraph" w:styleId="Nagwek2">
    <w:name w:val="heading 2"/>
    <w:basedOn w:val="Normalny"/>
    <w:next w:val="Normalny"/>
    <w:link w:val="Nagwek2Znak"/>
    <w:qFormat/>
    <w:rsid w:val="0036498B"/>
    <w:pPr>
      <w:keepNext/>
      <w:outlineLvl w:val="1"/>
    </w:pPr>
    <w:rPr>
      <w:rFonts w:ascii="Arial" w:hAnsi="Arial"/>
      <w:b/>
      <w:sz w:val="18"/>
    </w:rPr>
  </w:style>
  <w:style w:type="paragraph" w:styleId="Nagwek3">
    <w:name w:val="heading 3"/>
    <w:basedOn w:val="Normalny"/>
    <w:next w:val="Normalny"/>
    <w:qFormat/>
    <w:rsid w:val="0036498B"/>
    <w:pPr>
      <w:keepNext/>
      <w:tabs>
        <w:tab w:val="left" w:pos="-720"/>
      </w:tabs>
      <w:suppressAutoHyphens/>
      <w:spacing w:before="120"/>
      <w:jc w:val="both"/>
      <w:outlineLvl w:val="2"/>
    </w:pPr>
    <w:rPr>
      <w:rFonts w:ascii="Arial" w:hAnsi="Arial"/>
      <w:spacing w:val="-3"/>
      <w:sz w:val="24"/>
      <w:lang w:val="de-DE"/>
    </w:rPr>
  </w:style>
  <w:style w:type="paragraph" w:styleId="Nagwek4">
    <w:name w:val="heading 4"/>
    <w:basedOn w:val="Normalny"/>
    <w:next w:val="Normalny"/>
    <w:qFormat/>
    <w:rsid w:val="0036498B"/>
    <w:pPr>
      <w:keepNext/>
      <w:tabs>
        <w:tab w:val="center" w:pos="4513"/>
      </w:tabs>
      <w:suppressAutoHyphens/>
      <w:jc w:val="center"/>
      <w:outlineLvl w:val="3"/>
    </w:pPr>
    <w:rPr>
      <w:rFonts w:ascii="Arial" w:hAnsi="Arial"/>
      <w:b/>
      <w:sz w:val="22"/>
      <w:lang w:val="de-DE"/>
    </w:rPr>
  </w:style>
  <w:style w:type="paragraph" w:styleId="Nagwek5">
    <w:name w:val="heading 5"/>
    <w:basedOn w:val="Normalny"/>
    <w:next w:val="Normalny"/>
    <w:qFormat/>
    <w:rsid w:val="0036498B"/>
    <w:pPr>
      <w:keepNext/>
      <w:outlineLvl w:val="4"/>
    </w:pPr>
    <w:rPr>
      <w:rFonts w:ascii="Arial" w:hAnsi="Arial" w:cs="Arial"/>
      <w:i/>
      <w:iCs/>
      <w:sz w:val="28"/>
    </w:rPr>
  </w:style>
  <w:style w:type="paragraph" w:styleId="Nagwek6">
    <w:name w:val="heading 6"/>
    <w:basedOn w:val="Normalny"/>
    <w:next w:val="Normalny"/>
    <w:qFormat/>
    <w:rsid w:val="0036498B"/>
    <w:pPr>
      <w:keepNext/>
      <w:outlineLvl w:val="5"/>
    </w:pPr>
    <w:rPr>
      <w:rFonts w:ascii="Arial" w:hAnsi="Arial" w:cs="Arial"/>
      <w:sz w:val="24"/>
    </w:rPr>
  </w:style>
  <w:style w:type="paragraph" w:styleId="Nagwek7">
    <w:name w:val="heading 7"/>
    <w:basedOn w:val="Normalny"/>
    <w:next w:val="Normalny"/>
    <w:qFormat/>
    <w:rsid w:val="0036498B"/>
    <w:pPr>
      <w:keepNext/>
      <w:jc w:val="center"/>
      <w:outlineLvl w:val="6"/>
    </w:pPr>
    <w:rPr>
      <w:rFonts w:ascii="Arial" w:hAnsi="Arial" w:cs="Arial"/>
      <w:sz w:val="24"/>
      <w:lang w:val="de-DE"/>
    </w:rPr>
  </w:style>
  <w:style w:type="paragraph" w:styleId="Nagwek8">
    <w:name w:val="heading 8"/>
    <w:basedOn w:val="Normalny"/>
    <w:next w:val="Normalny"/>
    <w:qFormat/>
    <w:rsid w:val="0036498B"/>
    <w:pPr>
      <w:keepNext/>
      <w:ind w:left="360"/>
      <w:jc w:val="center"/>
      <w:outlineLvl w:val="7"/>
    </w:pPr>
    <w:rPr>
      <w:sz w:val="24"/>
    </w:rPr>
  </w:style>
  <w:style w:type="paragraph" w:styleId="Nagwek9">
    <w:name w:val="heading 9"/>
    <w:basedOn w:val="Normalny"/>
    <w:next w:val="Normalny"/>
    <w:qFormat/>
    <w:rsid w:val="0036498B"/>
    <w:pPr>
      <w:keepNext/>
      <w:spacing w:line="360" w:lineRule="auto"/>
      <w:ind w:left="2880" w:firstLine="720"/>
      <w:jc w:val="center"/>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6498B"/>
    <w:pPr>
      <w:tabs>
        <w:tab w:val="center" w:pos="4153"/>
        <w:tab w:val="right" w:pos="8306"/>
      </w:tabs>
    </w:pPr>
  </w:style>
  <w:style w:type="paragraph" w:styleId="Stopka">
    <w:name w:val="footer"/>
    <w:basedOn w:val="Normalny"/>
    <w:rsid w:val="0036498B"/>
    <w:pPr>
      <w:tabs>
        <w:tab w:val="center" w:pos="4153"/>
        <w:tab w:val="right" w:pos="8306"/>
      </w:tabs>
    </w:pPr>
  </w:style>
  <w:style w:type="character" w:styleId="Hipercze">
    <w:name w:val="Hyperlink"/>
    <w:basedOn w:val="Domylnaczcionkaakapitu"/>
    <w:rsid w:val="0036498B"/>
    <w:rPr>
      <w:color w:val="0000FF"/>
      <w:u w:val="single"/>
    </w:rPr>
  </w:style>
  <w:style w:type="paragraph" w:styleId="Tekstpodstawowy">
    <w:name w:val="Body Text"/>
    <w:basedOn w:val="Normalny"/>
    <w:rsid w:val="0036498B"/>
    <w:pPr>
      <w:ind w:right="-533"/>
      <w:jc w:val="center"/>
    </w:pPr>
    <w:rPr>
      <w:rFonts w:ascii="Arial" w:hAnsi="Arial"/>
      <w:sz w:val="16"/>
    </w:rPr>
  </w:style>
  <w:style w:type="paragraph" w:styleId="Legenda">
    <w:name w:val="caption"/>
    <w:basedOn w:val="Normalny"/>
    <w:next w:val="Normalny"/>
    <w:qFormat/>
    <w:rsid w:val="0036498B"/>
    <w:pPr>
      <w:spacing w:before="120" w:after="120"/>
    </w:pPr>
    <w:rPr>
      <w:b/>
      <w:bCs/>
      <w:noProof/>
    </w:rPr>
  </w:style>
  <w:style w:type="paragraph" w:styleId="Tekstpodstawowy2">
    <w:name w:val="Body Text 2"/>
    <w:basedOn w:val="Normalny"/>
    <w:rsid w:val="0036498B"/>
    <w:rPr>
      <w:sz w:val="24"/>
    </w:rPr>
  </w:style>
  <w:style w:type="paragraph" w:styleId="Tekstpodstawowywcity">
    <w:name w:val="Body Text Indent"/>
    <w:basedOn w:val="Normalny"/>
    <w:rsid w:val="0036498B"/>
    <w:pPr>
      <w:ind w:left="360"/>
    </w:pPr>
    <w:rPr>
      <w:sz w:val="24"/>
    </w:rPr>
  </w:style>
  <w:style w:type="character" w:styleId="UyteHipercze">
    <w:name w:val="FollowedHyperlink"/>
    <w:basedOn w:val="Domylnaczcionkaakapitu"/>
    <w:rsid w:val="0036498B"/>
    <w:rPr>
      <w:color w:val="800080"/>
      <w:u w:val="single"/>
    </w:rPr>
  </w:style>
  <w:style w:type="paragraph" w:styleId="Tekstpodstawowy3">
    <w:name w:val="Body Text 3"/>
    <w:basedOn w:val="Normalny"/>
    <w:rsid w:val="0036498B"/>
    <w:pPr>
      <w:spacing w:line="360" w:lineRule="auto"/>
      <w:jc w:val="both"/>
    </w:pPr>
    <w:rPr>
      <w:rFonts w:ascii="Arial" w:hAnsi="Arial" w:cs="Arial"/>
      <w:sz w:val="28"/>
    </w:rPr>
  </w:style>
  <w:style w:type="paragraph" w:styleId="Tekstdymka">
    <w:name w:val="Balloon Text"/>
    <w:basedOn w:val="Normalny"/>
    <w:semiHidden/>
    <w:rsid w:val="00A648C6"/>
    <w:rPr>
      <w:rFonts w:ascii="Tahoma" w:hAnsi="Tahoma" w:cs="Tahoma"/>
      <w:sz w:val="16"/>
      <w:szCs w:val="16"/>
    </w:rPr>
  </w:style>
  <w:style w:type="paragraph" w:styleId="Lista">
    <w:name w:val="List"/>
    <w:basedOn w:val="Normalny"/>
    <w:rsid w:val="00500B0B"/>
    <w:pPr>
      <w:ind w:left="283" w:hanging="283"/>
    </w:pPr>
    <w:rPr>
      <w:rFonts w:ascii="Tahoma" w:hAnsi="Tahoma"/>
      <w:sz w:val="24"/>
      <w:szCs w:val="24"/>
      <w:lang w:val="en-US" w:eastAsia="en-US"/>
    </w:rPr>
  </w:style>
  <w:style w:type="paragraph" w:styleId="Tekstprzypisukocowego">
    <w:name w:val="endnote text"/>
    <w:basedOn w:val="Normalny"/>
    <w:semiHidden/>
    <w:rsid w:val="005941D9"/>
  </w:style>
  <w:style w:type="character" w:styleId="Odwoanieprzypisukocowego">
    <w:name w:val="endnote reference"/>
    <w:basedOn w:val="Domylnaczcionkaakapitu"/>
    <w:semiHidden/>
    <w:rsid w:val="005941D9"/>
    <w:rPr>
      <w:vertAlign w:val="superscript"/>
    </w:rPr>
  </w:style>
  <w:style w:type="paragraph" w:styleId="Akapitzlist">
    <w:name w:val="List Paragraph"/>
    <w:basedOn w:val="Normalny"/>
    <w:uiPriority w:val="34"/>
    <w:qFormat/>
    <w:rsid w:val="00D756A0"/>
    <w:pPr>
      <w:ind w:left="720"/>
    </w:pPr>
    <w:rPr>
      <w:rFonts w:ascii="Calibri" w:eastAsia="Calibri" w:hAnsi="Calibri"/>
      <w:sz w:val="22"/>
      <w:szCs w:val="22"/>
    </w:rPr>
  </w:style>
  <w:style w:type="character" w:customStyle="1" w:styleId="Nagwek2Znak">
    <w:name w:val="Nagłówek 2 Znak"/>
    <w:basedOn w:val="Domylnaczcionkaakapitu"/>
    <w:link w:val="Nagwek2"/>
    <w:rsid w:val="00B248AD"/>
    <w:rPr>
      <w:rFonts w:ascii="Arial" w:hAnsi="Arial"/>
      <w:b/>
      <w:sz w:val="18"/>
      <w:lang w:val="pl-PL" w:eastAsia="pl-PL"/>
    </w:rPr>
  </w:style>
  <w:style w:type="paragraph" w:styleId="NormalnyWeb">
    <w:name w:val="Normal (Web)"/>
    <w:basedOn w:val="Normalny"/>
    <w:uiPriority w:val="99"/>
    <w:rsid w:val="00B248AD"/>
    <w:rPr>
      <w:rFonts w:eastAsia="Times"/>
      <w:sz w:val="24"/>
      <w:szCs w:val="24"/>
      <w:lang w:bidi="pl-PL"/>
    </w:rPr>
  </w:style>
  <w:style w:type="paragraph" w:styleId="Tekstkomentarza">
    <w:name w:val="annotation text"/>
    <w:basedOn w:val="Normalny"/>
    <w:link w:val="TekstkomentarzaZnak"/>
    <w:uiPriority w:val="99"/>
    <w:rsid w:val="00F44D09"/>
    <w:rPr>
      <w:rFonts w:ascii="Arial" w:hAnsi="Arial"/>
      <w:noProof/>
      <w:lang w:val="en-US" w:eastAsia="en-US"/>
    </w:rPr>
  </w:style>
  <w:style w:type="character" w:customStyle="1" w:styleId="TekstkomentarzaZnak">
    <w:name w:val="Tekst komentarza Znak"/>
    <w:basedOn w:val="Domylnaczcionkaakapitu"/>
    <w:link w:val="Tekstkomentarza"/>
    <w:uiPriority w:val="99"/>
    <w:rsid w:val="00F44D09"/>
    <w:rPr>
      <w:rFonts w:ascii="Arial" w:hAnsi="Arial"/>
      <w:noProof/>
    </w:rPr>
  </w:style>
  <w:style w:type="character" w:styleId="Odwoaniedokomentarza">
    <w:name w:val="annotation reference"/>
    <w:uiPriority w:val="99"/>
    <w:unhideWhenUsed/>
    <w:rsid w:val="00F44D09"/>
    <w:rPr>
      <w:sz w:val="16"/>
      <w:szCs w:val="16"/>
    </w:rPr>
  </w:style>
  <w:style w:type="character" w:customStyle="1" w:styleId="apple-converted-space">
    <w:name w:val="apple-converted-space"/>
    <w:basedOn w:val="Domylnaczcionkaakapitu"/>
    <w:rsid w:val="00B92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389448">
      <w:bodyDiv w:val="1"/>
      <w:marLeft w:val="0"/>
      <w:marRight w:val="0"/>
      <w:marTop w:val="0"/>
      <w:marBottom w:val="0"/>
      <w:divBdr>
        <w:top w:val="none" w:sz="0" w:space="0" w:color="auto"/>
        <w:left w:val="none" w:sz="0" w:space="0" w:color="auto"/>
        <w:bottom w:val="none" w:sz="0" w:space="0" w:color="auto"/>
        <w:right w:val="none" w:sz="0" w:space="0" w:color="auto"/>
      </w:divBdr>
    </w:div>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2018C-7144-4D53-9B1C-0795AEF1E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JDIN New Logo Letter Template.dot</Template>
  <TotalTime>9</TotalTime>
  <Pages>4</Pages>
  <Words>989</Words>
  <Characters>5937</Characters>
  <Application>Microsoft Office Word</Application>
  <DocSecurity>0</DocSecurity>
  <Lines>49</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Deere &amp; Company</Company>
  <LinksUpToDate>false</LinksUpToDate>
  <CharactersWithSpaces>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European Office</dc:creator>
  <cp:lastModifiedBy>Przemek</cp:lastModifiedBy>
  <cp:revision>5</cp:revision>
  <cp:lastPrinted>2013-04-11T22:35:00Z</cp:lastPrinted>
  <dcterms:created xsi:type="dcterms:W3CDTF">2017-03-15T09:32:00Z</dcterms:created>
  <dcterms:modified xsi:type="dcterms:W3CDTF">2017-03-27T09:10:00Z</dcterms:modified>
</cp:coreProperties>
</file>