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8AD" w:rsidRPr="00256482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>
        <w:rPr>
          <w:rFonts w:ascii="Verdana" w:hAnsi="Verdana" w:cstheme="minorHAnsi"/>
          <w:color w:val="000000"/>
          <w:lang w:eastAsia="en-US"/>
        </w:rPr>
        <w:t xml:space="preserve">Informacja prasowa </w:t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>
        <w:rPr>
          <w:rFonts w:ascii="Verdana" w:hAnsi="Verdana" w:cstheme="minorHAnsi"/>
          <w:color w:val="000000"/>
          <w:lang w:eastAsia="en-US"/>
        </w:rPr>
        <w:tab/>
      </w:r>
      <w:r w:rsidR="00673E09" w:rsidRPr="00256482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256482">
        <w:rPr>
          <w:rFonts w:ascii="Verdana" w:hAnsi="Verdana" w:cstheme="minorHAnsi"/>
          <w:color w:val="000000"/>
          <w:lang w:eastAsia="en-US"/>
        </w:rPr>
        <w:t xml:space="preserve">, </w:t>
      </w:r>
      <w:r w:rsidRPr="00256482">
        <w:rPr>
          <w:rFonts w:ascii="Verdana" w:hAnsi="Verdana" w:cstheme="minorHAnsi"/>
          <w:color w:val="000000"/>
          <w:lang w:eastAsia="en-US"/>
        </w:rPr>
        <w:t>31</w:t>
      </w:r>
      <w:r w:rsidR="009A2E1F" w:rsidRPr="00256482">
        <w:rPr>
          <w:rFonts w:ascii="Verdana" w:hAnsi="Verdana" w:cstheme="minorHAnsi"/>
          <w:color w:val="000000"/>
          <w:lang w:eastAsia="en-US"/>
        </w:rPr>
        <w:t>.0</w:t>
      </w:r>
      <w:r w:rsidR="00B2268E" w:rsidRPr="00256482">
        <w:rPr>
          <w:rFonts w:ascii="Verdana" w:hAnsi="Verdana" w:cstheme="minorHAnsi"/>
          <w:color w:val="000000"/>
          <w:lang w:eastAsia="en-US"/>
        </w:rPr>
        <w:t>5</w:t>
      </w:r>
      <w:r w:rsidR="009A2E1F" w:rsidRPr="00256482">
        <w:rPr>
          <w:rFonts w:ascii="Verdana" w:hAnsi="Verdana" w:cstheme="minorHAnsi"/>
          <w:color w:val="000000"/>
          <w:lang w:eastAsia="en-US"/>
        </w:rPr>
        <w:t>.201</w:t>
      </w:r>
      <w:r w:rsidR="00BD091C" w:rsidRPr="00256482">
        <w:rPr>
          <w:rFonts w:ascii="Verdana" w:hAnsi="Verdana" w:cstheme="minorHAnsi"/>
          <w:color w:val="000000"/>
          <w:lang w:eastAsia="en-US"/>
        </w:rPr>
        <w:t>7</w:t>
      </w:r>
      <w:r w:rsidR="009A2E1F" w:rsidRPr="00256482">
        <w:rPr>
          <w:rFonts w:ascii="Verdana" w:hAnsi="Verdana" w:cstheme="minorHAnsi"/>
          <w:color w:val="000000"/>
          <w:lang w:eastAsia="en-US"/>
        </w:rPr>
        <w:t>r.</w:t>
      </w:r>
    </w:p>
    <w:p w:rsidR="009A2E1F" w:rsidRPr="00256482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  <w:bookmarkStart w:id="0" w:name="_GoBack"/>
    </w:p>
    <w:bookmarkEnd w:id="0"/>
    <w:p w:rsidR="009D7E67" w:rsidRPr="0086205E" w:rsidRDefault="009D7E67" w:rsidP="009D7E67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86205E">
        <w:rPr>
          <w:rFonts w:ascii="Verdana" w:hAnsi="Verdana" w:cstheme="minorHAnsi"/>
          <w:b/>
          <w:color w:val="008000"/>
          <w:sz w:val="26"/>
          <w:szCs w:val="26"/>
        </w:rPr>
        <w:t>Pole golfowe bez tajemnic</w:t>
      </w:r>
    </w:p>
    <w:p w:rsidR="00B2268E" w:rsidRPr="0086205E" w:rsidRDefault="00B2268E" w:rsidP="009D7E67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86205E">
        <w:rPr>
          <w:rFonts w:ascii="Verdana" w:hAnsi="Verdana" w:cstheme="minorHAnsi"/>
          <w:b/>
          <w:color w:val="008000"/>
          <w:sz w:val="26"/>
          <w:szCs w:val="26"/>
        </w:rPr>
        <w:t>Jak w</w:t>
      </w:r>
      <w:r w:rsidR="008A427B" w:rsidRPr="0086205E">
        <w:rPr>
          <w:rFonts w:ascii="Verdana" w:hAnsi="Verdana" w:cstheme="minorHAnsi"/>
          <w:b/>
          <w:color w:val="008000"/>
          <w:sz w:val="26"/>
          <w:szCs w:val="26"/>
        </w:rPr>
        <w:t>yglądają przygotowania do zawodów</w:t>
      </w:r>
      <w:r w:rsidRPr="0086205E">
        <w:rPr>
          <w:rFonts w:ascii="Verdana" w:hAnsi="Verdana" w:cstheme="minorHAnsi"/>
          <w:b/>
          <w:color w:val="008000"/>
          <w:sz w:val="26"/>
          <w:szCs w:val="26"/>
        </w:rPr>
        <w:t>?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9D7E67" w:rsidRPr="00256482" w:rsidRDefault="00980354" w:rsidP="00980354">
      <w:pPr>
        <w:pStyle w:val="Akapitzlist"/>
        <w:numPr>
          <w:ilvl w:val="0"/>
          <w:numId w:val="29"/>
        </w:numPr>
        <w:rPr>
          <w:rFonts w:ascii="Verdana" w:hAnsi="Verdana" w:cstheme="minorHAnsi"/>
          <w:b/>
          <w:color w:val="008000"/>
          <w:sz w:val="20"/>
          <w:szCs w:val="20"/>
        </w:rPr>
      </w:pPr>
      <w:r w:rsidRPr="00256482">
        <w:rPr>
          <w:rFonts w:ascii="Verdana" w:hAnsi="Verdana" w:cstheme="minorHAnsi"/>
          <w:b/>
          <w:color w:val="008000"/>
          <w:sz w:val="20"/>
          <w:szCs w:val="20"/>
        </w:rPr>
        <w:t>Przygotowanie pola golfowego do zawodów</w:t>
      </w:r>
      <w:r w:rsidR="00E26DD5">
        <w:rPr>
          <w:rFonts w:ascii="Verdana" w:hAnsi="Verdana" w:cstheme="minorHAnsi"/>
          <w:b/>
          <w:color w:val="008000"/>
          <w:sz w:val="20"/>
          <w:szCs w:val="20"/>
        </w:rPr>
        <w:t>,</w:t>
      </w:r>
      <w:r w:rsidRPr="00256482">
        <w:rPr>
          <w:rFonts w:ascii="Verdana" w:hAnsi="Verdana" w:cstheme="minorHAnsi"/>
          <w:b/>
          <w:color w:val="008000"/>
          <w:sz w:val="20"/>
          <w:szCs w:val="20"/>
        </w:rPr>
        <w:t xml:space="preserve"> to nie lada wyzwani</w:t>
      </w:r>
      <w:r w:rsidR="00CE029F" w:rsidRPr="00256482">
        <w:rPr>
          <w:rFonts w:ascii="Verdana" w:hAnsi="Verdana" w:cstheme="minorHAnsi"/>
          <w:b/>
          <w:color w:val="008000"/>
          <w:sz w:val="20"/>
          <w:szCs w:val="20"/>
        </w:rPr>
        <w:t>e</w:t>
      </w:r>
      <w:r w:rsidR="002A66C3" w:rsidRPr="00256482">
        <w:rPr>
          <w:rFonts w:ascii="Verdana" w:hAnsi="Verdana" w:cstheme="minorHAnsi"/>
          <w:b/>
          <w:color w:val="008000"/>
          <w:sz w:val="20"/>
          <w:szCs w:val="20"/>
        </w:rPr>
        <w:t>,</w:t>
      </w:r>
      <w:r w:rsidRPr="00256482">
        <w:rPr>
          <w:rFonts w:ascii="Verdana" w:hAnsi="Verdana" w:cstheme="minorHAnsi"/>
          <w:b/>
          <w:color w:val="008000"/>
          <w:sz w:val="20"/>
          <w:szCs w:val="20"/>
        </w:rPr>
        <w:t xml:space="preserve"> za </w:t>
      </w:r>
      <w:r w:rsidR="002A66C3" w:rsidRPr="00256482">
        <w:rPr>
          <w:rFonts w:ascii="Verdana" w:hAnsi="Verdana" w:cstheme="minorHAnsi"/>
          <w:b/>
          <w:color w:val="008000"/>
          <w:sz w:val="20"/>
          <w:szCs w:val="20"/>
        </w:rPr>
        <w:t>które odpowiada cały zespół greenkeeperów</w:t>
      </w:r>
      <w:r w:rsidRPr="00256482">
        <w:rPr>
          <w:rFonts w:ascii="Verdana" w:hAnsi="Verdana" w:cstheme="minorHAnsi"/>
          <w:b/>
          <w:color w:val="008000"/>
          <w:sz w:val="20"/>
          <w:szCs w:val="20"/>
        </w:rPr>
        <w:t>,</w:t>
      </w:r>
    </w:p>
    <w:p w:rsidR="00980354" w:rsidRPr="00256482" w:rsidRDefault="00980354" w:rsidP="00980354">
      <w:pPr>
        <w:pStyle w:val="Akapitzlist"/>
        <w:numPr>
          <w:ilvl w:val="0"/>
          <w:numId w:val="29"/>
        </w:numPr>
        <w:rPr>
          <w:rFonts w:ascii="Verdana" w:hAnsi="Verdana" w:cstheme="minorHAnsi"/>
          <w:b/>
          <w:color w:val="008000"/>
          <w:sz w:val="20"/>
          <w:szCs w:val="20"/>
        </w:rPr>
      </w:pPr>
      <w:r w:rsidRPr="00256482">
        <w:rPr>
          <w:rFonts w:ascii="Verdana" w:hAnsi="Verdana" w:cstheme="minorHAnsi"/>
          <w:b/>
          <w:color w:val="008000"/>
          <w:sz w:val="20"/>
          <w:szCs w:val="20"/>
        </w:rPr>
        <w:t>Werykulacja, aeracja, piaskowanie, nawożen</w:t>
      </w:r>
      <w:r w:rsidR="00FD5237" w:rsidRPr="00256482">
        <w:rPr>
          <w:rFonts w:ascii="Verdana" w:hAnsi="Verdana" w:cstheme="minorHAnsi"/>
          <w:b/>
          <w:color w:val="008000"/>
          <w:sz w:val="20"/>
          <w:szCs w:val="20"/>
        </w:rPr>
        <w:t>ie, koszenie, kontrola trawnika - t</w:t>
      </w:r>
      <w:r w:rsidRPr="00256482">
        <w:rPr>
          <w:rFonts w:ascii="Verdana" w:hAnsi="Verdana" w:cstheme="minorHAnsi"/>
          <w:b/>
          <w:color w:val="008000"/>
          <w:sz w:val="20"/>
          <w:szCs w:val="20"/>
        </w:rPr>
        <w:t>o najważniejsze aspekty pielęgnacji,</w:t>
      </w:r>
    </w:p>
    <w:p w:rsidR="00980354" w:rsidRPr="00256482" w:rsidRDefault="00D80BBC" w:rsidP="00980354">
      <w:pPr>
        <w:pStyle w:val="Akapitzlist"/>
        <w:numPr>
          <w:ilvl w:val="0"/>
          <w:numId w:val="29"/>
        </w:numPr>
        <w:rPr>
          <w:rFonts w:ascii="Verdana" w:hAnsi="Verdana" w:cstheme="minorHAnsi"/>
          <w:b/>
          <w:color w:val="008000"/>
          <w:sz w:val="20"/>
          <w:szCs w:val="20"/>
        </w:rPr>
      </w:pPr>
      <w:r w:rsidRPr="00256482">
        <w:rPr>
          <w:rFonts w:ascii="Verdana" w:hAnsi="Verdana" w:cstheme="minorHAnsi"/>
          <w:b/>
          <w:color w:val="008000"/>
          <w:sz w:val="20"/>
          <w:szCs w:val="20"/>
        </w:rPr>
        <w:t>Eksperci</w:t>
      </w:r>
      <w:r w:rsidR="00980354" w:rsidRPr="00256482">
        <w:rPr>
          <w:rFonts w:ascii="Verdana" w:hAnsi="Verdana" w:cstheme="minorHAnsi"/>
          <w:b/>
          <w:color w:val="008000"/>
          <w:sz w:val="20"/>
          <w:szCs w:val="20"/>
        </w:rPr>
        <w:t xml:space="preserve"> Gradi Golf Club oraz John Deere Polska przedstawiają kulisy perfekcyjnego pola golfowego.</w:t>
      </w:r>
    </w:p>
    <w:p w:rsidR="009D7E67" w:rsidRPr="00256482" w:rsidRDefault="009D7E67" w:rsidP="00980354">
      <w:pPr>
        <w:rPr>
          <w:rFonts w:ascii="Verdana" w:hAnsi="Verdana" w:cstheme="minorHAnsi"/>
          <w:b/>
          <w:color w:val="008000"/>
        </w:rPr>
      </w:pPr>
    </w:p>
    <w:p w:rsidR="00B2268E" w:rsidRPr="00256482" w:rsidRDefault="00B2268E" w:rsidP="00B2268E">
      <w:pPr>
        <w:jc w:val="both"/>
        <w:rPr>
          <w:rFonts w:ascii="Verdana" w:hAnsi="Verdana" w:cstheme="minorHAnsi"/>
          <w:b/>
        </w:rPr>
      </w:pPr>
      <w:r w:rsidRPr="00256482">
        <w:rPr>
          <w:rFonts w:ascii="Verdana" w:hAnsi="Verdana" w:cstheme="minorHAnsi"/>
          <w:b/>
        </w:rPr>
        <w:t>Pola golfowe słyną z pięknie wypielęgnowanej, soczyście zielonej trawy,</w:t>
      </w:r>
      <w:r w:rsidR="008A427B" w:rsidRPr="00256482">
        <w:rPr>
          <w:rFonts w:ascii="Verdana" w:hAnsi="Verdana" w:cstheme="minorHAnsi"/>
          <w:b/>
        </w:rPr>
        <w:t xml:space="preserve"> jednak ich pielęgnacja</w:t>
      </w:r>
      <w:r w:rsidRPr="00256482">
        <w:rPr>
          <w:rFonts w:ascii="Verdana" w:hAnsi="Verdana" w:cstheme="minorHAnsi"/>
          <w:b/>
        </w:rPr>
        <w:t xml:space="preserve"> to nie lada wyzwanie dla osób odpowiedzialnych za perfekcyjne przygotowanie nawierzchni do gry. Jakie zabiegi trzeba wykonać zanim golfiści rozpoczną turniej? Jakie wykorzystuje się do tego maszyny?</w:t>
      </w:r>
    </w:p>
    <w:p w:rsidR="00B2268E" w:rsidRPr="00256482" w:rsidRDefault="00B2268E" w:rsidP="00B2268E">
      <w:pPr>
        <w:jc w:val="both"/>
        <w:rPr>
          <w:rFonts w:ascii="Verdana" w:hAnsi="Verdana" w:cstheme="minorHAnsi"/>
          <w:b/>
        </w:rPr>
      </w:pP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t>Zanim pierwsi golfiści pojawią się na polu golfowym i skierowana zostanie na nich uwaga widzów, swoją własną walkę z nawierzchnią rozpoczynają wyspecjal</w:t>
      </w:r>
      <w:r w:rsidR="007E7C4D" w:rsidRPr="00256482">
        <w:rPr>
          <w:rFonts w:ascii="Verdana" w:hAnsi="Verdana" w:cstheme="minorHAnsi"/>
        </w:rPr>
        <w:t>izowani pracownicy, zwani</w:t>
      </w:r>
      <w:r w:rsidRPr="00256482">
        <w:rPr>
          <w:rFonts w:ascii="Verdana" w:hAnsi="Verdana" w:cstheme="minorHAnsi"/>
        </w:rPr>
        <w:t xml:space="preserve"> greenkeeperami. Obszar, którym się zajmują, w przypadku pól 18 dołkowych, liczyć może nawet kilkadziesiąt hektarów. Dlatego też istotne jest odpowiednie przygotowanie się do pracy i zaplanowanie obowiązków.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B2268E" w:rsidRPr="00256482" w:rsidRDefault="00DA5D7F" w:rsidP="00B2268E">
      <w:pPr>
        <w:jc w:val="both"/>
        <w:rPr>
          <w:rFonts w:ascii="Verdana" w:hAnsi="Verdana" w:cstheme="minorHAnsi"/>
        </w:rPr>
      </w:pPr>
      <w:r>
        <w:rPr>
          <w:rFonts w:ascii="Verdana" w:hAnsi="Verdana" w:cstheme="minorHAns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3152775" cy="2103120"/>
            <wp:effectExtent l="0" t="0" r="9525" b="0"/>
            <wp:wrapTight wrapText="bothSides">
              <wp:wrapPolygon edited="0">
                <wp:start x="0" y="0"/>
                <wp:lineTo x="0" y="21326"/>
                <wp:lineTo x="21535" y="21326"/>
                <wp:lineTo x="21535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to_wetykulacja_pole_golfow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268E" w:rsidRPr="00256482">
        <w:rPr>
          <w:rFonts w:ascii="Verdana" w:hAnsi="Verdana" w:cstheme="minorHAnsi"/>
        </w:rPr>
        <w:t xml:space="preserve">- </w:t>
      </w:r>
      <w:r w:rsidR="00B2268E" w:rsidRPr="00256482">
        <w:rPr>
          <w:rFonts w:ascii="Verdana" w:hAnsi="Verdana" w:cstheme="minorHAnsi"/>
          <w:i/>
        </w:rPr>
        <w:t>Praca greenkeepera to bardzo odpowiedzialne zadanie, wymagające reagowania na wiele nieprzewidzianych sytuacji. Nasza praca obejmuje wiele czynności takich jak: koszenie, nawadnianie czy poprawianie wszystkich pojawiających się nieprawidłowości na polu golfowym</w:t>
      </w:r>
      <w:r w:rsidR="00B2268E" w:rsidRPr="00256482">
        <w:rPr>
          <w:rFonts w:ascii="Verdana" w:hAnsi="Verdana" w:cstheme="minorHAnsi"/>
        </w:rPr>
        <w:t xml:space="preserve"> - mówi </w:t>
      </w:r>
      <w:r w:rsidR="00B2268E" w:rsidRPr="00256482">
        <w:rPr>
          <w:rFonts w:ascii="Verdana" w:hAnsi="Verdana" w:cstheme="minorHAnsi"/>
          <w:b/>
        </w:rPr>
        <w:t>Arkadiusz Popek</w:t>
      </w:r>
      <w:r w:rsidR="00B2268E" w:rsidRPr="00256482">
        <w:rPr>
          <w:rFonts w:ascii="Verdana" w:hAnsi="Verdana" w:cstheme="minorHAnsi"/>
        </w:rPr>
        <w:t>, który odpowiadał za przygotowanie pola Gradi Golf Club na zawody Gradi Invitational by John Deere, które odbyły się pod koniec kwietnia w miejscowości Brzeźno. Jak przebiegało przygotowanie tego pola do zawodów?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B2268E" w:rsidRPr="00256482" w:rsidRDefault="00B2268E" w:rsidP="00B2268E">
      <w:pPr>
        <w:jc w:val="both"/>
        <w:rPr>
          <w:rFonts w:ascii="Verdana" w:eastAsia="Calibri" w:hAnsi="Verdana" w:cstheme="minorHAnsi"/>
          <w:b/>
          <w:color w:val="008000"/>
        </w:rPr>
      </w:pPr>
      <w:r w:rsidRPr="00256482">
        <w:rPr>
          <w:rFonts w:ascii="Verdana" w:eastAsia="Calibri" w:hAnsi="Verdana" w:cstheme="minorHAnsi"/>
          <w:b/>
          <w:color w:val="008000"/>
        </w:rPr>
        <w:t xml:space="preserve">Wertykulacja oraz aeracja </w:t>
      </w:r>
    </w:p>
    <w:p w:rsidR="00B2268E" w:rsidRPr="00256482" w:rsidRDefault="00A04157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t xml:space="preserve">Początek sezonu, czyli przełom marca i kwietnia to na polu golfowym czas na zabieg </w:t>
      </w:r>
      <w:r w:rsidR="00B2268E" w:rsidRPr="00256482">
        <w:rPr>
          <w:rFonts w:ascii="Verdana" w:hAnsi="Verdana" w:cstheme="minorHAnsi"/>
        </w:rPr>
        <w:t xml:space="preserve">wertykulacji, </w:t>
      </w:r>
      <w:r w:rsidR="007E7C4D" w:rsidRPr="00256482">
        <w:rPr>
          <w:rFonts w:ascii="Verdana" w:hAnsi="Verdana" w:cstheme="minorHAnsi"/>
        </w:rPr>
        <w:t>który polega na usunięciu z</w:t>
      </w:r>
      <w:r w:rsidR="00B2268E" w:rsidRPr="00256482">
        <w:rPr>
          <w:rFonts w:ascii="Verdana" w:hAnsi="Verdana" w:cstheme="minorHAnsi"/>
        </w:rPr>
        <w:t xml:space="preserve"> powierzchni </w:t>
      </w:r>
      <w:r w:rsidR="007E7C4D" w:rsidRPr="00256482">
        <w:rPr>
          <w:rFonts w:ascii="Verdana" w:hAnsi="Verdana" w:cstheme="minorHAnsi"/>
        </w:rPr>
        <w:t xml:space="preserve">darni, </w:t>
      </w:r>
      <w:r w:rsidR="00B2268E" w:rsidRPr="00256482">
        <w:rPr>
          <w:rFonts w:ascii="Verdana" w:hAnsi="Verdana" w:cstheme="minorHAnsi"/>
        </w:rPr>
        <w:t>zalegającej warstwy obumarłych roślin, które powodują pr</w:t>
      </w:r>
      <w:r w:rsidR="007E7C4D" w:rsidRPr="00256482">
        <w:rPr>
          <w:rFonts w:ascii="Verdana" w:hAnsi="Verdana" w:cstheme="minorHAnsi"/>
        </w:rPr>
        <w:t>oblemy z prawidłowym nawodnieniem</w:t>
      </w:r>
      <w:r w:rsidR="00B2268E" w:rsidRPr="00256482">
        <w:rPr>
          <w:rFonts w:ascii="Verdana" w:hAnsi="Verdana" w:cstheme="minorHAnsi"/>
        </w:rPr>
        <w:t xml:space="preserve"> i dotlenieniem gleby, co z kolei prowadzi do utrudnionego wzrostu</w:t>
      </w:r>
      <w:r w:rsidR="007E7C4D" w:rsidRPr="00256482">
        <w:rPr>
          <w:rFonts w:ascii="Verdana" w:hAnsi="Verdana" w:cstheme="minorHAnsi"/>
        </w:rPr>
        <w:t xml:space="preserve"> i właściwemu krzewieniu się </w:t>
      </w:r>
      <w:r w:rsidR="00B2268E" w:rsidRPr="00256482">
        <w:rPr>
          <w:rFonts w:ascii="Verdana" w:hAnsi="Verdana" w:cstheme="minorHAnsi"/>
        </w:rPr>
        <w:t>trawy. Dzięki temu zabiegowi usuwane jest również źródło rozwoju grzybów oraz bakterii chorobotwórczych, które mogą uszkodzić głębszą warstwę murawy.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t xml:space="preserve">Dobrym uzupełnieniem zabiegu wertykulacji, na tak dużej powierzchni jak pole golfowe, jest aeracja, czyli odpowiednie napowietrzenie trawnika odbywające się za pomocą aeratora. Proces odbywa się poprzez nakłuwanie gleby specjalnymi rurkami </w:t>
      </w:r>
      <w:r w:rsidRPr="00256482">
        <w:rPr>
          <w:rFonts w:ascii="Verdana" w:hAnsi="Verdana" w:cstheme="minorHAnsi"/>
        </w:rPr>
        <w:lastRenderedPageBreak/>
        <w:t>lub kolcami. Po wykonaniu tego zabiegu poprawia się dostęp wody oraz powietrza do</w:t>
      </w:r>
      <w:r w:rsidR="007E7C4D" w:rsidRPr="00256482">
        <w:rPr>
          <w:rFonts w:ascii="Verdana" w:hAnsi="Verdana" w:cstheme="minorHAnsi"/>
        </w:rPr>
        <w:t xml:space="preserve"> głębszych warstw podłoża i</w:t>
      </w:r>
      <w:r w:rsidRPr="00256482">
        <w:rPr>
          <w:rFonts w:ascii="Verdana" w:hAnsi="Verdana" w:cstheme="minorHAnsi"/>
        </w:rPr>
        <w:t xml:space="preserve"> korzeni, </w:t>
      </w:r>
      <w:r w:rsidR="007E7C4D" w:rsidRPr="00256482">
        <w:rPr>
          <w:rFonts w:ascii="Verdana" w:hAnsi="Verdana" w:cstheme="minorHAnsi"/>
        </w:rPr>
        <w:t xml:space="preserve">jednocześnie </w:t>
      </w:r>
      <w:r w:rsidRPr="00256482">
        <w:rPr>
          <w:rFonts w:ascii="Verdana" w:hAnsi="Verdana" w:cstheme="minorHAnsi"/>
        </w:rPr>
        <w:t>rozluźnia</w:t>
      </w:r>
      <w:r w:rsidR="007E7C4D" w:rsidRPr="00256482">
        <w:rPr>
          <w:rFonts w:ascii="Verdana" w:hAnsi="Verdana" w:cstheme="minorHAnsi"/>
        </w:rPr>
        <w:t>jąc</w:t>
      </w:r>
      <w:r w:rsidRPr="00256482">
        <w:rPr>
          <w:rFonts w:ascii="Verdana" w:hAnsi="Verdana" w:cstheme="minorHAnsi"/>
        </w:rPr>
        <w:t xml:space="preserve"> glebę. Ważne, aby cały proces wykonać w momencie, gdy gleba jest jeszcze wilgotna. Po wykonaniu aeracji trawnik powinien być bardziej odporny na deptanie i znacznie szybciej będzie się regenerować, co jest bardzo istotne przy eksploatacji pola golfowego.</w:t>
      </w:r>
    </w:p>
    <w:p w:rsidR="00C625D1" w:rsidRPr="00256482" w:rsidRDefault="00C625D1" w:rsidP="00B2268E">
      <w:pPr>
        <w:jc w:val="both"/>
        <w:rPr>
          <w:rFonts w:ascii="Verdana" w:hAnsi="Verdana" w:cstheme="minorHAnsi"/>
        </w:rPr>
      </w:pPr>
    </w:p>
    <w:p w:rsidR="00B2268E" w:rsidRPr="00256482" w:rsidRDefault="00B2268E" w:rsidP="00B2268E">
      <w:pPr>
        <w:jc w:val="both"/>
        <w:rPr>
          <w:rFonts w:ascii="Verdana" w:eastAsia="Calibri" w:hAnsi="Verdana" w:cstheme="minorHAnsi"/>
          <w:b/>
          <w:color w:val="008000"/>
        </w:rPr>
      </w:pPr>
      <w:r w:rsidRPr="00256482">
        <w:rPr>
          <w:rFonts w:ascii="Verdana" w:eastAsia="Calibri" w:hAnsi="Verdana" w:cstheme="minorHAnsi"/>
          <w:b/>
          <w:color w:val="008000"/>
        </w:rPr>
        <w:t>Piaskowanie i nawożenie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t>Po wykonaniu zabiegów wertykulacji oraz aeracji, trawnik powinno się wypiaskować. Jest to bardzo istotny zabieg, ponieważ piasek niejednokrotnie dostaje się w szczeliny, dzięki czemu korzenie traw</w:t>
      </w:r>
      <w:r w:rsidR="008A427B" w:rsidRPr="00256482">
        <w:rPr>
          <w:rFonts w:ascii="Verdana" w:hAnsi="Verdana" w:cstheme="minorHAnsi"/>
        </w:rPr>
        <w:t>y</w:t>
      </w:r>
      <w:r w:rsidRPr="00256482">
        <w:rPr>
          <w:rFonts w:ascii="Verdana" w:hAnsi="Verdana" w:cstheme="minorHAnsi"/>
        </w:rPr>
        <w:t xml:space="preserve"> będą miały więcej powietrza, co spowoduje lepszy rozwój i ograniczy rozwój mchu.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t xml:space="preserve">Następnie wykonuje się proces nawożenia, który polega na odpowiednim dostarczeniu składników pod greeny, fairwaye, czy obszary tee. Wszystko po to, aby w czasie całego okresu wegetacyjnego zapewnić odpowiedni wzrost traw. – </w:t>
      </w:r>
      <w:r w:rsidRPr="00256482">
        <w:rPr>
          <w:rFonts w:ascii="Verdana" w:hAnsi="Verdana" w:cstheme="minorHAnsi"/>
          <w:i/>
        </w:rPr>
        <w:t>Stosowanie nawozów jest niezbędne, aby zapewnić trawie konieczne składniki do odpowiedniego wzrostu</w:t>
      </w:r>
      <w:r w:rsidRPr="00256482">
        <w:rPr>
          <w:rFonts w:ascii="Verdana" w:hAnsi="Verdana" w:cstheme="minorHAnsi"/>
        </w:rPr>
        <w:t xml:space="preserve"> – mówi </w:t>
      </w:r>
      <w:r w:rsidRPr="00256482">
        <w:rPr>
          <w:rFonts w:ascii="Verdana" w:hAnsi="Verdana" w:cstheme="minorHAnsi"/>
          <w:b/>
        </w:rPr>
        <w:t>Arkadiusz Popek</w:t>
      </w:r>
      <w:r w:rsidRPr="00256482">
        <w:rPr>
          <w:rFonts w:ascii="Verdana" w:hAnsi="Verdana" w:cstheme="minorHAnsi"/>
        </w:rPr>
        <w:t xml:space="preserve">. – </w:t>
      </w:r>
      <w:r w:rsidRPr="00256482">
        <w:rPr>
          <w:rFonts w:ascii="Verdana" w:hAnsi="Verdana" w:cstheme="minorHAnsi"/>
          <w:i/>
        </w:rPr>
        <w:t xml:space="preserve">W naszym przypadku używamy nawozów szerokiego spektrum z mikroelementami, a najważniejszą uwagę skupiamy na greenach, które są najważniejszym miejscem na polu golfowym i to tam odbywa się najważniejsza część rywalizacji </w:t>
      </w:r>
      <w:r w:rsidRPr="00256482">
        <w:rPr>
          <w:rFonts w:ascii="Verdana" w:hAnsi="Verdana" w:cstheme="minorHAnsi"/>
        </w:rPr>
        <w:t>– dodaje.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B2268E" w:rsidRPr="00256482" w:rsidRDefault="00B2268E" w:rsidP="00B2268E">
      <w:pPr>
        <w:jc w:val="both"/>
        <w:rPr>
          <w:rFonts w:ascii="Verdana" w:eastAsia="Calibri" w:hAnsi="Verdana" w:cstheme="minorHAnsi"/>
          <w:b/>
          <w:color w:val="008000"/>
        </w:rPr>
      </w:pPr>
      <w:r w:rsidRPr="00256482">
        <w:rPr>
          <w:rFonts w:ascii="Verdana" w:eastAsia="Calibri" w:hAnsi="Verdana" w:cstheme="minorHAnsi"/>
          <w:b/>
          <w:color w:val="008000"/>
        </w:rPr>
        <w:t>Koszenie</w:t>
      </w:r>
    </w:p>
    <w:p w:rsidR="00980354" w:rsidRPr="00256482" w:rsidRDefault="00B2268E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t>Każdy golfista doskonale zdaje sobie sprawę, jak istotną rolę w tej dyscyplinie sportu odgrywa wysokość trawy. Obszary na polu golfowym takie jak: green, fairway czy rough</w:t>
      </w:r>
      <w:r w:rsidR="00047303" w:rsidRPr="00256482">
        <w:rPr>
          <w:rFonts w:ascii="Verdana" w:hAnsi="Verdana" w:cstheme="minorHAnsi"/>
        </w:rPr>
        <w:t>,</w:t>
      </w:r>
      <w:r w:rsidRPr="00256482">
        <w:rPr>
          <w:rFonts w:ascii="Verdana" w:hAnsi="Verdana" w:cstheme="minorHAnsi"/>
        </w:rPr>
        <w:t xml:space="preserve"> mają nieco inne wymagania dot. nawierzchni i wysokości trawy. Po pierwszym koszeniu po zimie, trawa powinna być nieco wyższa, niż jest to w trakcie trwania sezonu. </w:t>
      </w:r>
    </w:p>
    <w:p w:rsidR="00980354" w:rsidRPr="00256482" w:rsidRDefault="00980354" w:rsidP="00980354">
      <w:pPr>
        <w:pStyle w:val="Akapitzlist"/>
        <w:numPr>
          <w:ilvl w:val="0"/>
          <w:numId w:val="30"/>
        </w:numPr>
        <w:jc w:val="both"/>
        <w:rPr>
          <w:rFonts w:ascii="Verdana" w:hAnsi="Verdana" w:cstheme="minorHAnsi"/>
          <w:sz w:val="20"/>
          <w:szCs w:val="20"/>
        </w:rPr>
      </w:pPr>
      <w:r w:rsidRPr="00256482">
        <w:rPr>
          <w:rFonts w:ascii="Verdana" w:hAnsi="Verdana" w:cstheme="minorHAnsi"/>
          <w:sz w:val="20"/>
          <w:szCs w:val="20"/>
        </w:rPr>
        <w:t>n</w:t>
      </w:r>
      <w:r w:rsidR="00B2268E" w:rsidRPr="00256482">
        <w:rPr>
          <w:rFonts w:ascii="Verdana" w:hAnsi="Verdana" w:cstheme="minorHAnsi"/>
          <w:sz w:val="20"/>
          <w:szCs w:val="20"/>
        </w:rPr>
        <w:t xml:space="preserve">a greenach jest to wysokość 4-5 mm, potem 3,5 mm. </w:t>
      </w:r>
    </w:p>
    <w:p w:rsidR="00980354" w:rsidRPr="00256482" w:rsidRDefault="00B2268E" w:rsidP="00980354">
      <w:pPr>
        <w:pStyle w:val="Akapitzlist"/>
        <w:numPr>
          <w:ilvl w:val="0"/>
          <w:numId w:val="30"/>
        </w:numPr>
        <w:jc w:val="both"/>
        <w:rPr>
          <w:rFonts w:ascii="Verdana" w:hAnsi="Verdana" w:cstheme="minorHAnsi"/>
          <w:sz w:val="20"/>
          <w:szCs w:val="20"/>
        </w:rPr>
      </w:pPr>
      <w:r w:rsidRPr="00256482">
        <w:rPr>
          <w:rFonts w:ascii="Verdana" w:hAnsi="Verdana" w:cstheme="minorHAnsi"/>
          <w:sz w:val="20"/>
          <w:szCs w:val="20"/>
        </w:rPr>
        <w:t xml:space="preserve">na fairwayach w przedziale 10-15mm. </w:t>
      </w:r>
    </w:p>
    <w:p w:rsidR="00980354" w:rsidRPr="00256482" w:rsidRDefault="00980354" w:rsidP="00980354">
      <w:pPr>
        <w:pStyle w:val="Akapitzlist"/>
        <w:numPr>
          <w:ilvl w:val="0"/>
          <w:numId w:val="30"/>
        </w:numPr>
        <w:jc w:val="both"/>
        <w:rPr>
          <w:rFonts w:ascii="Verdana" w:hAnsi="Verdana" w:cstheme="minorHAnsi"/>
          <w:sz w:val="20"/>
          <w:szCs w:val="20"/>
        </w:rPr>
      </w:pPr>
      <w:r w:rsidRPr="00256482">
        <w:rPr>
          <w:rFonts w:ascii="Verdana" w:hAnsi="Verdana" w:cstheme="minorHAnsi"/>
          <w:sz w:val="20"/>
          <w:szCs w:val="20"/>
        </w:rPr>
        <w:t>t</w:t>
      </w:r>
      <w:r w:rsidR="00B2268E" w:rsidRPr="00256482">
        <w:rPr>
          <w:rFonts w:ascii="Verdana" w:hAnsi="Verdana" w:cstheme="minorHAnsi"/>
          <w:sz w:val="20"/>
          <w:szCs w:val="20"/>
        </w:rPr>
        <w:t>rawa w obszarze rough powinna mieć wysokość od 5</w:t>
      </w:r>
      <w:r w:rsidR="00AE5E57" w:rsidRPr="00256482">
        <w:rPr>
          <w:rFonts w:ascii="Verdana" w:hAnsi="Verdana" w:cstheme="minorHAnsi"/>
          <w:sz w:val="20"/>
          <w:szCs w:val="20"/>
        </w:rPr>
        <w:t>0</w:t>
      </w:r>
      <w:r w:rsidR="00B2268E" w:rsidRPr="00256482">
        <w:rPr>
          <w:rFonts w:ascii="Verdana" w:hAnsi="Verdana" w:cstheme="minorHAnsi"/>
          <w:sz w:val="20"/>
          <w:szCs w:val="20"/>
        </w:rPr>
        <w:t xml:space="preserve"> mm</w:t>
      </w:r>
      <w:r w:rsidR="00B2268E" w:rsidRPr="00256482">
        <w:rPr>
          <w:rFonts w:ascii="Verdana" w:hAnsi="Verdana" w:cstheme="minorHAnsi"/>
          <w:i/>
          <w:sz w:val="20"/>
          <w:szCs w:val="20"/>
        </w:rPr>
        <w:t xml:space="preserve">. </w:t>
      </w:r>
    </w:p>
    <w:p w:rsidR="00980354" w:rsidRPr="00256482" w:rsidRDefault="00980354" w:rsidP="00980354">
      <w:pPr>
        <w:jc w:val="both"/>
        <w:rPr>
          <w:rFonts w:ascii="Verdana" w:hAnsi="Verdana" w:cstheme="minorHAnsi"/>
        </w:rPr>
      </w:pPr>
    </w:p>
    <w:p w:rsidR="00B2268E" w:rsidRPr="00256482" w:rsidRDefault="00DA5D7F" w:rsidP="00980354">
      <w:pPr>
        <w:jc w:val="both"/>
        <w:rPr>
          <w:rFonts w:ascii="Verdana" w:hAnsi="Verdana" w:cstheme="minorHAnsi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446780" cy="2247900"/>
            <wp:effectExtent l="0" t="0" r="1270" b="0"/>
            <wp:wrapTight wrapText="bothSides">
              <wp:wrapPolygon edited="0">
                <wp:start x="0" y="0"/>
                <wp:lineTo x="0" y="21417"/>
                <wp:lineTo x="21489" y="21417"/>
                <wp:lineTo x="2148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78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268E" w:rsidRPr="00256482">
        <w:rPr>
          <w:rFonts w:ascii="Verdana" w:hAnsi="Verdana" w:cstheme="minorHAnsi"/>
        </w:rPr>
        <w:t>Jeśli chodzi o częstotliwość koszenia to najczęściej koszony jest fairwey</w:t>
      </w:r>
      <w:r w:rsidR="00047303" w:rsidRPr="00256482">
        <w:rPr>
          <w:rFonts w:ascii="Verdana" w:hAnsi="Verdana" w:cstheme="minorHAnsi"/>
        </w:rPr>
        <w:t xml:space="preserve"> -</w:t>
      </w:r>
      <w:r w:rsidR="00B2268E" w:rsidRPr="00256482">
        <w:rPr>
          <w:rFonts w:ascii="Verdana" w:hAnsi="Verdana" w:cstheme="minorHAnsi"/>
        </w:rPr>
        <w:t xml:space="preserve"> co 2-3 dni, następnie green</w:t>
      </w:r>
      <w:r w:rsidR="00047303" w:rsidRPr="00256482">
        <w:rPr>
          <w:rFonts w:ascii="Verdana" w:hAnsi="Verdana" w:cstheme="minorHAnsi"/>
        </w:rPr>
        <w:t xml:space="preserve"> -</w:t>
      </w:r>
      <w:r w:rsidR="00B2268E" w:rsidRPr="00256482">
        <w:rPr>
          <w:rFonts w:ascii="Verdana" w:hAnsi="Verdana" w:cstheme="minorHAnsi"/>
        </w:rPr>
        <w:t xml:space="preserve"> 5-6 dni oraz rough</w:t>
      </w:r>
      <w:r w:rsidR="00047303" w:rsidRPr="00256482">
        <w:rPr>
          <w:rFonts w:ascii="Verdana" w:hAnsi="Verdana" w:cstheme="minorHAnsi"/>
        </w:rPr>
        <w:t xml:space="preserve"> -</w:t>
      </w:r>
      <w:r w:rsidR="00B2268E" w:rsidRPr="00256482">
        <w:rPr>
          <w:rFonts w:ascii="Verdana" w:hAnsi="Verdana" w:cstheme="minorHAnsi"/>
        </w:rPr>
        <w:t xml:space="preserve"> raz na dwa tygodnie.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B2268E" w:rsidRPr="00256482" w:rsidRDefault="00B2268E" w:rsidP="00B2268E">
      <w:pPr>
        <w:jc w:val="both"/>
        <w:rPr>
          <w:rFonts w:ascii="Verdana" w:hAnsi="Verdana" w:cstheme="minorHAnsi"/>
          <w:b/>
          <w:lang w:eastAsia="en-US"/>
        </w:rPr>
      </w:pPr>
      <w:r w:rsidRPr="00256482">
        <w:rPr>
          <w:rFonts w:ascii="Verdana" w:hAnsi="Verdana" w:cstheme="minorHAnsi"/>
        </w:rPr>
        <w:t xml:space="preserve">Aby zapewnić jak najlepszą pielęgnację trawnika na polu, konieczne jest zainwestowanie i </w:t>
      </w:r>
      <w:r w:rsidR="007E7C4D" w:rsidRPr="00256482">
        <w:rPr>
          <w:rFonts w:ascii="Verdana" w:hAnsi="Verdana" w:cstheme="minorHAnsi"/>
        </w:rPr>
        <w:t>posiadanie odpowiednich maszyn</w:t>
      </w:r>
      <w:r w:rsidRPr="00256482">
        <w:rPr>
          <w:rFonts w:ascii="Verdana" w:hAnsi="Verdana" w:cstheme="minorHAnsi"/>
        </w:rPr>
        <w:t xml:space="preserve">. - </w:t>
      </w:r>
      <w:r w:rsidRPr="00256482">
        <w:rPr>
          <w:rFonts w:ascii="Verdana" w:hAnsi="Verdana" w:cstheme="minorHAnsi"/>
          <w:i/>
        </w:rPr>
        <w:t xml:space="preserve">Kosiarki na green posiadają specjalne </w:t>
      </w:r>
      <w:r w:rsidR="00FA64F6" w:rsidRPr="00256482">
        <w:rPr>
          <w:rFonts w:ascii="Verdana" w:hAnsi="Verdana" w:cstheme="minorHAnsi"/>
          <w:i/>
        </w:rPr>
        <w:t>wrzecionowe zespoły koszące</w:t>
      </w:r>
      <w:r w:rsidRPr="00256482">
        <w:rPr>
          <w:rFonts w:ascii="Verdana" w:hAnsi="Verdana" w:cstheme="minorHAnsi"/>
          <w:i/>
        </w:rPr>
        <w:t xml:space="preserve"> z funkcją s</w:t>
      </w:r>
      <w:r w:rsidR="00FA64F6" w:rsidRPr="00256482">
        <w:rPr>
          <w:rFonts w:ascii="Verdana" w:hAnsi="Verdana" w:cstheme="minorHAnsi"/>
          <w:i/>
        </w:rPr>
        <w:t>zybkiej regulacji, która</w:t>
      </w:r>
      <w:r w:rsidRPr="00256482">
        <w:rPr>
          <w:rFonts w:ascii="Verdana" w:hAnsi="Verdana" w:cstheme="minorHAnsi"/>
          <w:i/>
        </w:rPr>
        <w:t xml:space="preserve"> zapewnia łatwą regulację zespołu tnącego </w:t>
      </w:r>
      <w:r w:rsidR="00FA64F6" w:rsidRPr="00256482">
        <w:rPr>
          <w:rFonts w:ascii="Verdana" w:hAnsi="Verdana" w:cstheme="minorHAnsi"/>
          <w:i/>
        </w:rPr>
        <w:t xml:space="preserve">w ciągu kilku sekund. Profesjonalne </w:t>
      </w:r>
      <w:r w:rsidRPr="00256482">
        <w:rPr>
          <w:rFonts w:ascii="Verdana" w:hAnsi="Verdana" w:cstheme="minorHAnsi"/>
          <w:i/>
        </w:rPr>
        <w:t>kosiark</w:t>
      </w:r>
      <w:r w:rsidR="00FA64F6" w:rsidRPr="00256482">
        <w:rPr>
          <w:rFonts w:ascii="Verdana" w:hAnsi="Verdana" w:cstheme="minorHAnsi"/>
          <w:i/>
        </w:rPr>
        <w:t>i mają bardzo wytrzymałą stalową ramę</w:t>
      </w:r>
      <w:r w:rsidRPr="00256482">
        <w:rPr>
          <w:rFonts w:ascii="Verdana" w:hAnsi="Verdana" w:cstheme="minorHAnsi"/>
          <w:i/>
        </w:rPr>
        <w:t xml:space="preserve">, </w:t>
      </w:r>
      <w:r w:rsidR="008A427B" w:rsidRPr="00256482">
        <w:rPr>
          <w:rFonts w:ascii="Verdana" w:hAnsi="Verdana" w:cstheme="minorHAnsi"/>
          <w:i/>
        </w:rPr>
        <w:t>niskoprofilowe</w:t>
      </w:r>
      <w:r w:rsidRPr="00256482">
        <w:rPr>
          <w:rFonts w:ascii="Verdana" w:hAnsi="Verdana" w:cstheme="minorHAnsi"/>
          <w:i/>
          <w:lang w:eastAsia="en-US"/>
        </w:rPr>
        <w:t xml:space="preserve"> opo</w:t>
      </w:r>
      <w:r w:rsidR="00FD5237" w:rsidRPr="00256482">
        <w:rPr>
          <w:rFonts w:ascii="Verdana" w:hAnsi="Verdana" w:cstheme="minorHAnsi"/>
          <w:i/>
          <w:lang w:eastAsia="en-US"/>
        </w:rPr>
        <w:t xml:space="preserve">ny z szeroką powierzchnią styku </w:t>
      </w:r>
      <w:r w:rsidRPr="00256482">
        <w:rPr>
          <w:rFonts w:ascii="Verdana" w:hAnsi="Verdana" w:cstheme="minorHAnsi"/>
          <w:i/>
          <w:lang w:eastAsia="en-US"/>
        </w:rPr>
        <w:t xml:space="preserve">z podłożem </w:t>
      </w:r>
      <w:r w:rsidR="00FA64F6" w:rsidRPr="00256482">
        <w:rPr>
          <w:rFonts w:ascii="Verdana" w:hAnsi="Verdana" w:cstheme="minorHAnsi"/>
          <w:i/>
          <w:lang w:eastAsia="en-US"/>
        </w:rPr>
        <w:t>gwarantujące</w:t>
      </w:r>
      <w:r w:rsidRPr="00256482">
        <w:rPr>
          <w:rFonts w:ascii="Verdana" w:hAnsi="Verdana" w:cstheme="minorHAnsi"/>
          <w:i/>
          <w:lang w:eastAsia="en-US"/>
        </w:rPr>
        <w:t xml:space="preserve"> minimalny nacisk na podłoże</w:t>
      </w:r>
      <w:r w:rsidR="007E7C4D" w:rsidRPr="00256482">
        <w:rPr>
          <w:rFonts w:ascii="Verdana" w:hAnsi="Verdana" w:cstheme="minorHAnsi"/>
          <w:i/>
          <w:lang w:eastAsia="en-US"/>
        </w:rPr>
        <w:t xml:space="preserve"> oraz bardzo precyzyjne zespoły koszące</w:t>
      </w:r>
      <w:r w:rsidRPr="00256482">
        <w:rPr>
          <w:rFonts w:ascii="Verdana" w:hAnsi="Verdana" w:cstheme="minorHAnsi"/>
        </w:rPr>
        <w:t xml:space="preserve"> – mówi </w:t>
      </w:r>
      <w:r w:rsidRPr="00256482">
        <w:rPr>
          <w:rFonts w:ascii="Verdana" w:hAnsi="Verdana" w:cstheme="minorHAnsi"/>
          <w:b/>
        </w:rPr>
        <w:t>Robert Łoza z John Deere Polska.</w:t>
      </w:r>
    </w:p>
    <w:p w:rsidR="00B2268E" w:rsidRPr="00256482" w:rsidRDefault="00B2268E" w:rsidP="00B2268E">
      <w:pPr>
        <w:jc w:val="both"/>
        <w:rPr>
          <w:rFonts w:ascii="Verdana" w:hAnsi="Verdana" w:cstheme="minorHAnsi"/>
          <w:b/>
        </w:rPr>
      </w:pP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lastRenderedPageBreak/>
        <w:t>Wyróżnić można również kosiarki na fairw</w:t>
      </w:r>
      <w:r w:rsidR="00EA0558" w:rsidRPr="00256482">
        <w:rPr>
          <w:rFonts w:ascii="Verdana" w:hAnsi="Verdana" w:cstheme="minorHAnsi"/>
        </w:rPr>
        <w:t>a</w:t>
      </w:r>
      <w:r w:rsidRPr="00256482">
        <w:rPr>
          <w:rFonts w:ascii="Verdana" w:hAnsi="Verdana" w:cstheme="minorHAnsi"/>
        </w:rPr>
        <w:t>y oraz rough. W tym pierwszym przypadku</w:t>
      </w:r>
      <w:r w:rsidR="007E7C4D" w:rsidRPr="00256482">
        <w:rPr>
          <w:rFonts w:ascii="Verdana" w:hAnsi="Verdana" w:cstheme="minorHAnsi"/>
        </w:rPr>
        <w:t xml:space="preserve"> oprócz trwałych i bardzo dokładnych zespołów koszących</w:t>
      </w:r>
      <w:r w:rsidR="00256482" w:rsidRPr="00256482">
        <w:rPr>
          <w:rFonts w:ascii="Verdana" w:hAnsi="Verdana" w:cstheme="minorHAnsi"/>
        </w:rPr>
        <w:t>,</w:t>
      </w:r>
      <w:r w:rsidRPr="00256482">
        <w:rPr>
          <w:rFonts w:ascii="Verdana" w:hAnsi="Verdana" w:cstheme="minorHAnsi"/>
        </w:rPr>
        <w:t xml:space="preserve"> główn</w:t>
      </w:r>
      <w:r w:rsidR="007E7C4D" w:rsidRPr="00256482">
        <w:rPr>
          <w:rFonts w:ascii="Verdana" w:hAnsi="Verdana" w:cstheme="minorHAnsi"/>
        </w:rPr>
        <w:t>ymi</w:t>
      </w:r>
      <w:r w:rsidRPr="00256482">
        <w:rPr>
          <w:rFonts w:ascii="Verdana" w:hAnsi="Verdana" w:cstheme="minorHAnsi"/>
        </w:rPr>
        <w:t xml:space="preserve"> zalet</w:t>
      </w:r>
      <w:r w:rsidR="007E7C4D" w:rsidRPr="00256482">
        <w:rPr>
          <w:rFonts w:ascii="Verdana" w:hAnsi="Verdana" w:cstheme="minorHAnsi"/>
        </w:rPr>
        <w:t xml:space="preserve">ami takich urządzeń są m.in.: hybrydowe rozwiązania napędów zespołów koszących, automatyczne kontrolki diagnostyczne, </w:t>
      </w:r>
      <w:r w:rsidRPr="00256482">
        <w:rPr>
          <w:rFonts w:ascii="Verdana" w:hAnsi="Verdana" w:cstheme="minorHAnsi"/>
        </w:rPr>
        <w:t>rozmiary</w:t>
      </w:r>
      <w:r w:rsidR="007E7C4D" w:rsidRPr="00256482">
        <w:rPr>
          <w:rFonts w:ascii="Verdana" w:hAnsi="Verdana" w:cstheme="minorHAnsi"/>
        </w:rPr>
        <w:t xml:space="preserve"> i szerokości</w:t>
      </w:r>
      <w:r w:rsidRPr="00256482">
        <w:rPr>
          <w:rFonts w:ascii="Verdana" w:hAnsi="Verdana" w:cstheme="minorHAnsi"/>
        </w:rPr>
        <w:t xml:space="preserve"> opon dopasowane do prawidłowego rozłożenia ciężaru i zmni</w:t>
      </w:r>
      <w:r w:rsidR="007E7C4D" w:rsidRPr="00256482">
        <w:rPr>
          <w:rFonts w:ascii="Verdana" w:hAnsi="Verdana" w:cstheme="minorHAnsi"/>
        </w:rPr>
        <w:t>ejszenie nacisku na podłoże, wygodne przekładnie automatyczne oraz</w:t>
      </w:r>
      <w:r w:rsidRPr="00256482">
        <w:rPr>
          <w:rFonts w:ascii="Verdana" w:hAnsi="Verdana" w:cstheme="minorHAnsi"/>
        </w:rPr>
        <w:t xml:space="preserve"> siłownik dwustronnego działania w układzie kierowniczym. Dzięki temu ilość i ciśnienie płynu po obu stronach układu są równe, co pomaga operatorowi bez trudu kosić w idealnie prostych liniach. Natomiast kosiarki na rough zostały zaprojektowane w ten sposób, aby koszenie wokół drzew i </w:t>
      </w:r>
      <w:r w:rsidR="00EA0558" w:rsidRPr="00256482">
        <w:rPr>
          <w:rFonts w:ascii="Verdana" w:hAnsi="Verdana" w:cstheme="minorHAnsi"/>
        </w:rPr>
        <w:t>krawędzi</w:t>
      </w:r>
      <w:r w:rsidRPr="00256482">
        <w:rPr>
          <w:rFonts w:ascii="Verdana" w:hAnsi="Verdana" w:cstheme="minorHAnsi"/>
        </w:rPr>
        <w:t xml:space="preserve"> przeszkód było łatwiejsze dla operatora. Z pomocą prostego przełącznika można regulować szerokość koszenia ora</w:t>
      </w:r>
      <w:r w:rsidR="00FD5237" w:rsidRPr="00256482">
        <w:rPr>
          <w:rFonts w:ascii="Verdana" w:hAnsi="Verdana" w:cstheme="minorHAnsi"/>
        </w:rPr>
        <w:t>z przełączać na niezależną pracę</w:t>
      </w:r>
      <w:r w:rsidRPr="00256482">
        <w:rPr>
          <w:rFonts w:ascii="Verdana" w:hAnsi="Verdana" w:cstheme="minorHAnsi"/>
        </w:rPr>
        <w:t xml:space="preserve"> prawego lub lewego zespołu tnącego.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B2268E" w:rsidRPr="00256482" w:rsidRDefault="00B2268E" w:rsidP="00B2268E">
      <w:pPr>
        <w:jc w:val="both"/>
        <w:rPr>
          <w:rFonts w:ascii="Verdana" w:eastAsia="Calibri" w:hAnsi="Verdana" w:cstheme="minorHAnsi"/>
          <w:b/>
          <w:color w:val="008000"/>
        </w:rPr>
      </w:pPr>
      <w:r w:rsidRPr="00256482">
        <w:rPr>
          <w:rFonts w:ascii="Verdana" w:eastAsia="Calibri" w:hAnsi="Verdana" w:cstheme="minorHAnsi"/>
          <w:b/>
          <w:color w:val="008000"/>
        </w:rPr>
        <w:t>Kontrola trawnika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  <w:r w:rsidRPr="00256482">
        <w:rPr>
          <w:rFonts w:ascii="Verdana" w:hAnsi="Verdana" w:cstheme="minorHAnsi"/>
        </w:rPr>
        <w:t>Istotna w przygotowywaniu i pielęgnacji pola golfowego j</w:t>
      </w:r>
      <w:r w:rsidR="007E7C4D" w:rsidRPr="00256482">
        <w:rPr>
          <w:rFonts w:ascii="Verdana" w:hAnsi="Verdana" w:cstheme="minorHAnsi"/>
        </w:rPr>
        <w:t>est sukcesywność. Darń</w:t>
      </w:r>
      <w:r w:rsidRPr="00256482">
        <w:rPr>
          <w:rFonts w:ascii="Verdana" w:hAnsi="Verdana" w:cstheme="minorHAnsi"/>
        </w:rPr>
        <w:t xml:space="preserve"> jest często narażona na pojawienie się wielu chorób, zwłaszcza w okolicach green’a, stąd konieczny jest jej stały monitoring. Wszystkie pojawiające się odstępstwa od reguł, takie jak przebarwienia, plamy, smugi powinny być dokładnie zbadane i odpowiednio poprawione. Pamiętać należy również o poradzeniu sobie z problemem chwastów i innych niepożądanych roślin. W tym celu używa się opryskiwaczy, które zapewniają szybkie i dokładne pokrycie cieczą dużych powierzchni i skuteczne odchwaszczenie. Wszystko po to, aby golfiści, którzy pojawią się na zawodach mogli skupić się na po</w:t>
      </w:r>
      <w:r w:rsidR="00906228" w:rsidRPr="00256482">
        <w:rPr>
          <w:rFonts w:ascii="Verdana" w:hAnsi="Verdana" w:cstheme="minorHAnsi"/>
        </w:rPr>
        <w:t>kazaniu pełni swoich możliwości i jak najczęściej bez przeszkód trafiali do dołka.</w: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980354" w:rsidRPr="00256482" w:rsidRDefault="002A66C3" w:rsidP="00980354">
      <w:pPr>
        <w:rPr>
          <w:rFonts w:ascii="Verdana" w:hAnsi="Verdana" w:cstheme="minorHAnsi"/>
        </w:rPr>
      </w:pPr>
      <w:r w:rsidRPr="00256482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F48508" wp14:editId="5CA0684F">
                <wp:simplePos x="0" y="0"/>
                <wp:positionH relativeFrom="margin">
                  <wp:posOffset>2962275</wp:posOffset>
                </wp:positionH>
                <wp:positionV relativeFrom="paragraph">
                  <wp:posOffset>10795</wp:posOffset>
                </wp:positionV>
                <wp:extent cx="2228850" cy="273050"/>
                <wp:effectExtent l="0" t="0" r="0" b="0"/>
                <wp:wrapNone/>
                <wp:docPr id="11" name="Schemat blokowy: proces alternatywny 11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A66C3" w:rsidRPr="00A81274" w:rsidRDefault="002A66C3" w:rsidP="002A66C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b/>
                                <w:color w:val="FFFFFF" w:themeColor="background1"/>
                                <w:sz w:val="24"/>
                                <w:u w:val="none"/>
                              </w:rPr>
                              <w:t>Pole Gradi Golf Club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4850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1" o:spid="_x0000_s1026" type="#_x0000_t176" href="http://www.gradigolfclub.pl/" style="position:absolute;margin-left:233.25pt;margin-top:.85pt;width:175.5pt;height:21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" o:button="t" fillcolor="#00b050" stroked="f">
                <v:fill o:detectmouseclick="t"/>
                <v:textbox>
                  <w:txbxContent>
                    <w:p w:rsidR="002A66C3" w:rsidRPr="00A81274" w:rsidRDefault="002A66C3" w:rsidP="002A66C3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Style w:val="Hipercze"/>
                          <w:b/>
                          <w:color w:val="FFFFFF" w:themeColor="background1"/>
                          <w:sz w:val="24"/>
                          <w:u w:val="none"/>
                        </w:rPr>
                        <w:t xml:space="preserve">Pole </w:t>
                      </w:r>
                      <w:proofErr w:type="spellStart"/>
                      <w:r>
                        <w:rPr>
                          <w:rStyle w:val="Hipercze"/>
                          <w:b/>
                          <w:color w:val="FFFFFF" w:themeColor="background1"/>
                          <w:sz w:val="24"/>
                          <w:u w:val="none"/>
                        </w:rPr>
                        <w:t>Gradi</w:t>
                      </w:r>
                      <w:proofErr w:type="spellEnd"/>
                      <w:r>
                        <w:rPr>
                          <w:rStyle w:val="Hipercze"/>
                          <w:b/>
                          <w:color w:val="FFFFFF" w:themeColor="background1"/>
                          <w:sz w:val="24"/>
                          <w:u w:val="none"/>
                        </w:rPr>
                        <w:t xml:space="preserve"> Golf Club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0354" w:rsidRPr="00256482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2743200" cy="273050"/>
                <wp:effectExtent l="0" t="0" r="0" b="0"/>
                <wp:wrapNone/>
                <wp:docPr id="5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80354" w:rsidRPr="00A81274" w:rsidRDefault="00C625D1" w:rsidP="0098035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b/>
                                <w:color w:val="FFFFFF" w:themeColor="background1"/>
                                <w:sz w:val="24"/>
                                <w:u w:val="none"/>
                              </w:rPr>
                              <w:t>Informacje o maszynach golfowych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chemat blokowy: proces alternatywny 5" o:spid="_x0000_s1027" type="#_x0000_t176" href="https://www.deere.pl/pl_PL/industry/golf/golf.page" style="position:absolute;margin-left:0;margin-top:1.05pt;width:3in;height:21.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" o:button="t" fillcolor="#00b050" stroked="f">
                <v:fill o:detectmouseclick="t"/>
                <v:textbox>
                  <w:txbxContent>
                    <w:p w:rsidR="00980354" w:rsidRPr="00A81274" w:rsidRDefault="00C625D1" w:rsidP="00980354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Style w:val="Hipercze"/>
                          <w:b/>
                          <w:color w:val="FFFFFF" w:themeColor="background1"/>
                          <w:sz w:val="24"/>
                          <w:u w:val="none"/>
                        </w:rPr>
                        <w:t>Informacje o maszynach golfowych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2268E" w:rsidRPr="00256482" w:rsidRDefault="00B2268E" w:rsidP="00B2268E">
      <w:pPr>
        <w:jc w:val="both"/>
        <w:rPr>
          <w:rFonts w:ascii="Verdana" w:hAnsi="Verdana" w:cstheme="minorHAnsi"/>
        </w:rPr>
      </w:pPr>
    </w:p>
    <w:p w:rsidR="00E26DD5" w:rsidRPr="0086205E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256482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6482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25D1" w:rsidRPr="00256482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256482">
        <w:rPr>
          <w:rFonts w:ascii="Verdana" w:hAnsi="Verdana"/>
          <w:sz w:val="20"/>
          <w:szCs w:val="20"/>
          <w:lang w:val="en-US"/>
        </w:rPr>
        <w:t xml:space="preserve">John Deere w social media:          </w:t>
      </w:r>
    </w:p>
    <w:p w:rsidR="00C625D1" w:rsidRPr="00256482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C625D1" w:rsidRPr="00256482" w:rsidRDefault="00C625D1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256482">
        <w:rPr>
          <w:rFonts w:ascii="Verdana" w:hAnsi="Verdana"/>
          <w:sz w:val="20"/>
          <w:szCs w:val="20"/>
        </w:rPr>
        <w:t>Hashtagi: #golf #joh</w:t>
      </w:r>
      <w:r w:rsidR="004F21BD" w:rsidRPr="00256482">
        <w:rPr>
          <w:rFonts w:ascii="Verdana" w:hAnsi="Verdana"/>
          <w:sz w:val="20"/>
          <w:szCs w:val="20"/>
        </w:rPr>
        <w:t>n</w:t>
      </w:r>
      <w:r w:rsidRPr="00256482">
        <w:rPr>
          <w:rFonts w:ascii="Verdana" w:hAnsi="Verdana"/>
          <w:sz w:val="20"/>
          <w:szCs w:val="20"/>
        </w:rPr>
        <w:t>deere #grandigolfclub</w:t>
      </w:r>
    </w:p>
    <w:p w:rsidR="00C625D1" w:rsidRPr="00256482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256482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:rsidR="00C625D1" w:rsidRPr="00256482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256482">
        <w:rPr>
          <w:rFonts w:ascii="Verdana" w:hAnsi="Verdana" w:cstheme="minorHAnsi"/>
          <w:b/>
          <w:sz w:val="18"/>
          <w:szCs w:val="18"/>
        </w:rPr>
        <w:t>Więcej informacji:</w:t>
      </w:r>
    </w:p>
    <w:p w:rsidR="00C625D1" w:rsidRPr="00256482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:rsidR="00C625D1" w:rsidRPr="00256482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256482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:rsidR="00C625D1" w:rsidRPr="00256482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256482">
        <w:rPr>
          <w:rFonts w:ascii="Verdana" w:hAnsi="Verdana" w:cstheme="minorHAnsi"/>
          <w:sz w:val="18"/>
          <w:szCs w:val="18"/>
        </w:rPr>
        <w:t>Kierownik marketingu</w:t>
      </w:r>
      <w:r w:rsidR="00D80BBC" w:rsidRPr="00256482">
        <w:rPr>
          <w:rFonts w:ascii="Verdana" w:hAnsi="Verdana" w:cstheme="minorHAnsi"/>
          <w:sz w:val="18"/>
          <w:szCs w:val="18"/>
        </w:rPr>
        <w:t xml:space="preserve"> John Deere Polska</w:t>
      </w:r>
    </w:p>
    <w:p w:rsidR="00D80BBC" w:rsidRPr="00256482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</w:rPr>
      </w:pPr>
      <w:r w:rsidRPr="00256482">
        <w:rPr>
          <w:rFonts w:ascii="Verdana" w:hAnsi="Verdana" w:cstheme="minorHAnsi"/>
          <w:sz w:val="18"/>
          <w:szCs w:val="18"/>
        </w:rPr>
        <w:t xml:space="preserve">e-mail: </w:t>
      </w:r>
      <w:hyperlink r:id="rId16" w:history="1">
        <w:r w:rsidR="00D80BBC" w:rsidRPr="00256482">
          <w:rPr>
            <w:rStyle w:val="Hipercze"/>
            <w:rFonts w:ascii="Verdana" w:hAnsi="Verdana" w:cstheme="minorHAnsi"/>
            <w:sz w:val="18"/>
            <w:szCs w:val="18"/>
          </w:rPr>
          <w:t>DziamskiPiotr@JohnDeere.com</w:t>
        </w:r>
      </w:hyperlink>
      <w:r w:rsidR="00D80BBC" w:rsidRPr="00256482">
        <w:rPr>
          <w:rFonts w:ascii="Verdana" w:hAnsi="Verdana" w:cstheme="minorHAnsi"/>
          <w:sz w:val="18"/>
          <w:szCs w:val="18"/>
        </w:rPr>
        <w:t xml:space="preserve"> </w:t>
      </w:r>
    </w:p>
    <w:p w:rsidR="00C625D1" w:rsidRPr="00256482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256482">
        <w:rPr>
          <w:rFonts w:ascii="Verdana" w:hAnsi="Verdana" w:cstheme="minorHAnsi"/>
          <w:sz w:val="18"/>
          <w:szCs w:val="18"/>
        </w:rPr>
        <w:t>tel. 604 25 64 64</w:t>
      </w:r>
    </w:p>
    <w:p w:rsidR="00C625D1" w:rsidRPr="00256482" w:rsidRDefault="00C625D1" w:rsidP="00C625D1">
      <w:pPr>
        <w:ind w:left="5760"/>
        <w:rPr>
          <w:rFonts w:ascii="Verdana" w:hAnsi="Verdana" w:cstheme="minorHAnsi"/>
          <w:sz w:val="18"/>
          <w:szCs w:val="18"/>
        </w:rPr>
      </w:pPr>
    </w:p>
    <w:p w:rsidR="00C625D1" w:rsidRPr="00256482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256482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:rsidR="00C625D1" w:rsidRPr="00256482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256482">
        <w:rPr>
          <w:rFonts w:ascii="Verdana" w:hAnsi="Verdana" w:cstheme="minorHAnsi"/>
          <w:sz w:val="18"/>
          <w:szCs w:val="18"/>
        </w:rPr>
        <w:t>PR Manager, dotPR</w:t>
      </w:r>
    </w:p>
    <w:p w:rsidR="00C625D1" w:rsidRPr="00256482" w:rsidRDefault="00C625D1" w:rsidP="00C625D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256482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="00D80BBC" w:rsidRPr="00256482">
          <w:rPr>
            <w:rStyle w:val="Hipercze"/>
            <w:rFonts w:ascii="Verdana" w:hAnsi="Verdana" w:cstheme="minorHAnsi"/>
            <w:sz w:val="18"/>
            <w:szCs w:val="18"/>
            <w:lang w:val="en-US"/>
          </w:rPr>
          <w:t>przemek.duszczak@dotpr.pl</w:t>
        </w:r>
      </w:hyperlink>
      <w:r w:rsidR="00D80BBC" w:rsidRPr="00256482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C625D1" w:rsidRPr="00256482" w:rsidRDefault="00C625D1" w:rsidP="00C625D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256482">
        <w:rPr>
          <w:rFonts w:ascii="Verdana" w:hAnsi="Verdana" w:cstheme="minorHAnsi"/>
          <w:sz w:val="18"/>
          <w:szCs w:val="18"/>
          <w:lang w:val="en-US"/>
        </w:rPr>
        <w:t>tel. 608 37 00 32</w:t>
      </w:r>
    </w:p>
    <w:p w:rsidR="00C625D1" w:rsidRPr="00256482" w:rsidRDefault="00C625D1" w:rsidP="00C625D1">
      <w:pPr>
        <w:ind w:left="5760"/>
        <w:rPr>
          <w:rFonts w:ascii="Verdana" w:hAnsi="Verdana"/>
          <w:sz w:val="18"/>
          <w:szCs w:val="18"/>
          <w:lang w:val="en-US"/>
        </w:rPr>
      </w:pPr>
    </w:p>
    <w:sectPr w:rsidR="00C625D1" w:rsidRPr="00256482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053" w:rsidRDefault="00C44053">
      <w:r>
        <w:separator/>
      </w:r>
    </w:p>
  </w:endnote>
  <w:endnote w:type="continuationSeparator" w:id="0">
    <w:p w:rsidR="00C44053" w:rsidRDefault="00C4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Corbel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174385">
    <w:pPr>
      <w:pStyle w:val="Tekstpodstawowy"/>
    </w:pPr>
  </w:p>
  <w:p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053" w:rsidRDefault="00C44053">
      <w:r>
        <w:separator/>
      </w:r>
    </w:p>
  </w:footnote>
  <w:footnote w:type="continuationSeparator" w:id="0">
    <w:p w:rsidR="00C44053" w:rsidRDefault="00C44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86205E">
      <w:tc>
        <w:tcPr>
          <w:tcW w:w="6039" w:type="dxa"/>
        </w:tcPr>
        <w:p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ED5079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ED5079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ED5079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ED5079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49034E76"/>
    <w:multiLevelType w:val="hybridMultilevel"/>
    <w:tmpl w:val="77F8C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8"/>
  </w:num>
  <w:num w:numId="3">
    <w:abstractNumId w:val="4"/>
  </w:num>
  <w:num w:numId="4">
    <w:abstractNumId w:val="21"/>
  </w:num>
  <w:num w:numId="5">
    <w:abstractNumId w:val="19"/>
  </w:num>
  <w:num w:numId="6">
    <w:abstractNumId w:val="13"/>
  </w:num>
  <w:num w:numId="7">
    <w:abstractNumId w:val="26"/>
  </w:num>
  <w:num w:numId="8">
    <w:abstractNumId w:val="2"/>
  </w:num>
  <w:num w:numId="9">
    <w:abstractNumId w:val="5"/>
  </w:num>
  <w:num w:numId="10">
    <w:abstractNumId w:val="29"/>
  </w:num>
  <w:num w:numId="11">
    <w:abstractNumId w:val="16"/>
  </w:num>
  <w:num w:numId="12">
    <w:abstractNumId w:val="25"/>
  </w:num>
  <w:num w:numId="13">
    <w:abstractNumId w:val="1"/>
  </w:num>
  <w:num w:numId="14">
    <w:abstractNumId w:val="10"/>
  </w:num>
  <w:num w:numId="15">
    <w:abstractNumId w:val="20"/>
  </w:num>
  <w:num w:numId="16">
    <w:abstractNumId w:val="24"/>
  </w:num>
  <w:num w:numId="17">
    <w:abstractNumId w:val="14"/>
  </w:num>
  <w:num w:numId="18">
    <w:abstractNumId w:val="17"/>
  </w:num>
  <w:num w:numId="19">
    <w:abstractNumId w:val="3"/>
  </w:num>
  <w:num w:numId="20">
    <w:abstractNumId w:val="23"/>
  </w:num>
  <w:num w:numId="21">
    <w:abstractNumId w:val="15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2"/>
  </w:num>
  <w:num w:numId="26">
    <w:abstractNumId w:val="11"/>
  </w:num>
  <w:num w:numId="27">
    <w:abstractNumId w:val="27"/>
  </w:num>
  <w:num w:numId="28">
    <w:abstractNumId w:val="9"/>
  </w:num>
  <w:num w:numId="29">
    <w:abstractNumId w:val="18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78A4"/>
    <w:rsid w:val="00025674"/>
    <w:rsid w:val="000268D7"/>
    <w:rsid w:val="000414CF"/>
    <w:rsid w:val="00044C81"/>
    <w:rsid w:val="00047303"/>
    <w:rsid w:val="00047F48"/>
    <w:rsid w:val="00054F9C"/>
    <w:rsid w:val="000A3803"/>
    <w:rsid w:val="000A74D5"/>
    <w:rsid w:val="000B1413"/>
    <w:rsid w:val="000E450E"/>
    <w:rsid w:val="0010738D"/>
    <w:rsid w:val="00112838"/>
    <w:rsid w:val="001300F9"/>
    <w:rsid w:val="0013651F"/>
    <w:rsid w:val="001600F3"/>
    <w:rsid w:val="00174385"/>
    <w:rsid w:val="0018107F"/>
    <w:rsid w:val="00183CC2"/>
    <w:rsid w:val="001A70F2"/>
    <w:rsid w:val="001B6500"/>
    <w:rsid w:val="001C17A8"/>
    <w:rsid w:val="001E5560"/>
    <w:rsid w:val="001F4EDA"/>
    <w:rsid w:val="002470BE"/>
    <w:rsid w:val="00250E1F"/>
    <w:rsid w:val="00252CEC"/>
    <w:rsid w:val="00252E93"/>
    <w:rsid w:val="00256482"/>
    <w:rsid w:val="00267313"/>
    <w:rsid w:val="00277AED"/>
    <w:rsid w:val="00283005"/>
    <w:rsid w:val="002A66C3"/>
    <w:rsid w:val="002D6365"/>
    <w:rsid w:val="002F2F43"/>
    <w:rsid w:val="00323F7A"/>
    <w:rsid w:val="003404B6"/>
    <w:rsid w:val="00343843"/>
    <w:rsid w:val="0036463B"/>
    <w:rsid w:val="0036498B"/>
    <w:rsid w:val="003704D2"/>
    <w:rsid w:val="0038375A"/>
    <w:rsid w:val="003B1A22"/>
    <w:rsid w:val="003B462D"/>
    <w:rsid w:val="003D0C3C"/>
    <w:rsid w:val="003E0FE0"/>
    <w:rsid w:val="003E20A4"/>
    <w:rsid w:val="003E24A9"/>
    <w:rsid w:val="00431FF6"/>
    <w:rsid w:val="004354CA"/>
    <w:rsid w:val="00441325"/>
    <w:rsid w:val="00445135"/>
    <w:rsid w:val="004701BA"/>
    <w:rsid w:val="004854E7"/>
    <w:rsid w:val="004A00B5"/>
    <w:rsid w:val="004A277E"/>
    <w:rsid w:val="004A29FB"/>
    <w:rsid w:val="004B10E2"/>
    <w:rsid w:val="004F21BD"/>
    <w:rsid w:val="004F7449"/>
    <w:rsid w:val="005002F6"/>
    <w:rsid w:val="00500B0B"/>
    <w:rsid w:val="005257B0"/>
    <w:rsid w:val="00570B35"/>
    <w:rsid w:val="005858C2"/>
    <w:rsid w:val="00593016"/>
    <w:rsid w:val="005941D9"/>
    <w:rsid w:val="00597F0E"/>
    <w:rsid w:val="005A4BE1"/>
    <w:rsid w:val="005A730D"/>
    <w:rsid w:val="005D4B1C"/>
    <w:rsid w:val="005D4C48"/>
    <w:rsid w:val="00601989"/>
    <w:rsid w:val="00612A17"/>
    <w:rsid w:val="0064125C"/>
    <w:rsid w:val="00646B44"/>
    <w:rsid w:val="00647861"/>
    <w:rsid w:val="00673E09"/>
    <w:rsid w:val="00686FB6"/>
    <w:rsid w:val="0068795F"/>
    <w:rsid w:val="006A2F0C"/>
    <w:rsid w:val="006B221B"/>
    <w:rsid w:val="006D4046"/>
    <w:rsid w:val="00703CB1"/>
    <w:rsid w:val="007055AD"/>
    <w:rsid w:val="0072352B"/>
    <w:rsid w:val="00741035"/>
    <w:rsid w:val="007849C5"/>
    <w:rsid w:val="007878D8"/>
    <w:rsid w:val="00796994"/>
    <w:rsid w:val="007A649C"/>
    <w:rsid w:val="007B1678"/>
    <w:rsid w:val="007C016F"/>
    <w:rsid w:val="007E72C5"/>
    <w:rsid w:val="007E7C4D"/>
    <w:rsid w:val="007F0D3C"/>
    <w:rsid w:val="008008FA"/>
    <w:rsid w:val="00803527"/>
    <w:rsid w:val="00803CB4"/>
    <w:rsid w:val="00806EE5"/>
    <w:rsid w:val="00812867"/>
    <w:rsid w:val="00813D7E"/>
    <w:rsid w:val="008264C3"/>
    <w:rsid w:val="00843D06"/>
    <w:rsid w:val="00846A13"/>
    <w:rsid w:val="008530AD"/>
    <w:rsid w:val="00856E21"/>
    <w:rsid w:val="0086205E"/>
    <w:rsid w:val="00866C35"/>
    <w:rsid w:val="00867EFD"/>
    <w:rsid w:val="008756E4"/>
    <w:rsid w:val="00882487"/>
    <w:rsid w:val="008A1A43"/>
    <w:rsid w:val="008A3D41"/>
    <w:rsid w:val="008A427B"/>
    <w:rsid w:val="008E2A62"/>
    <w:rsid w:val="00906228"/>
    <w:rsid w:val="009068F0"/>
    <w:rsid w:val="009121E2"/>
    <w:rsid w:val="00916CC1"/>
    <w:rsid w:val="00931CF1"/>
    <w:rsid w:val="00940425"/>
    <w:rsid w:val="00952E44"/>
    <w:rsid w:val="00972210"/>
    <w:rsid w:val="009760C2"/>
    <w:rsid w:val="00980354"/>
    <w:rsid w:val="00982E1D"/>
    <w:rsid w:val="009A0583"/>
    <w:rsid w:val="009A2E1F"/>
    <w:rsid w:val="009A666C"/>
    <w:rsid w:val="009C194B"/>
    <w:rsid w:val="009D7E67"/>
    <w:rsid w:val="00A04157"/>
    <w:rsid w:val="00A07117"/>
    <w:rsid w:val="00A15F85"/>
    <w:rsid w:val="00A36333"/>
    <w:rsid w:val="00A514DA"/>
    <w:rsid w:val="00A61501"/>
    <w:rsid w:val="00A648C6"/>
    <w:rsid w:val="00A83C6C"/>
    <w:rsid w:val="00A97011"/>
    <w:rsid w:val="00AA2419"/>
    <w:rsid w:val="00AA477D"/>
    <w:rsid w:val="00AB1A6B"/>
    <w:rsid w:val="00AE5E57"/>
    <w:rsid w:val="00B04CAE"/>
    <w:rsid w:val="00B07950"/>
    <w:rsid w:val="00B2268E"/>
    <w:rsid w:val="00B248AD"/>
    <w:rsid w:val="00B40E46"/>
    <w:rsid w:val="00B41D56"/>
    <w:rsid w:val="00B51A35"/>
    <w:rsid w:val="00B57AF0"/>
    <w:rsid w:val="00B713EB"/>
    <w:rsid w:val="00B92F36"/>
    <w:rsid w:val="00BB2277"/>
    <w:rsid w:val="00BB3E50"/>
    <w:rsid w:val="00BC1AA7"/>
    <w:rsid w:val="00BD091C"/>
    <w:rsid w:val="00BD7C94"/>
    <w:rsid w:val="00BF06EA"/>
    <w:rsid w:val="00BF79C4"/>
    <w:rsid w:val="00C172BC"/>
    <w:rsid w:val="00C44053"/>
    <w:rsid w:val="00C62516"/>
    <w:rsid w:val="00C625D1"/>
    <w:rsid w:val="00C82354"/>
    <w:rsid w:val="00C94752"/>
    <w:rsid w:val="00CC308B"/>
    <w:rsid w:val="00CC65DC"/>
    <w:rsid w:val="00CE029F"/>
    <w:rsid w:val="00CE364F"/>
    <w:rsid w:val="00D029CE"/>
    <w:rsid w:val="00D034F7"/>
    <w:rsid w:val="00D27241"/>
    <w:rsid w:val="00D756A0"/>
    <w:rsid w:val="00D80BBC"/>
    <w:rsid w:val="00DA5D7F"/>
    <w:rsid w:val="00DA77B8"/>
    <w:rsid w:val="00DD5A1D"/>
    <w:rsid w:val="00DE5FFC"/>
    <w:rsid w:val="00E03969"/>
    <w:rsid w:val="00E06EFD"/>
    <w:rsid w:val="00E12B6B"/>
    <w:rsid w:val="00E21003"/>
    <w:rsid w:val="00E213BE"/>
    <w:rsid w:val="00E26DD5"/>
    <w:rsid w:val="00E3074E"/>
    <w:rsid w:val="00E7613E"/>
    <w:rsid w:val="00E811DE"/>
    <w:rsid w:val="00E90EC2"/>
    <w:rsid w:val="00EA0558"/>
    <w:rsid w:val="00EA3618"/>
    <w:rsid w:val="00EB0C92"/>
    <w:rsid w:val="00EB4447"/>
    <w:rsid w:val="00EC07CC"/>
    <w:rsid w:val="00ED5079"/>
    <w:rsid w:val="00EE31F8"/>
    <w:rsid w:val="00F16A8B"/>
    <w:rsid w:val="00F35CFD"/>
    <w:rsid w:val="00F374AF"/>
    <w:rsid w:val="00F44D09"/>
    <w:rsid w:val="00F80B2A"/>
    <w:rsid w:val="00F8690E"/>
    <w:rsid w:val="00F949D9"/>
    <w:rsid w:val="00FA64F6"/>
    <w:rsid w:val="00FD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9A147F0-D198-4F34-84FE-A28E5B89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przemek.duszczak@dotpr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DziamskiPiotr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eere.pl/pl_PL/industry/golf/golf.pag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www.gradigolfclub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6415-5DA0-4B7F-9960-FC2F961F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8</TotalTime>
  <Pages>3</Pages>
  <Words>993</Words>
  <Characters>5960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Przemek</cp:lastModifiedBy>
  <cp:revision>5</cp:revision>
  <cp:lastPrinted>2013-04-11T22:35:00Z</cp:lastPrinted>
  <dcterms:created xsi:type="dcterms:W3CDTF">2017-05-30T06:51:00Z</dcterms:created>
  <dcterms:modified xsi:type="dcterms:W3CDTF">2017-05-31T10:30:00Z</dcterms:modified>
</cp:coreProperties>
</file>