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123F1E6B" w:rsidR="00B248AD" w:rsidRPr="00A10EAE" w:rsidRDefault="00256482" w:rsidP="008B4457">
      <w:pPr>
        <w:jc w:val="both"/>
        <w:outlineLvl w:val="0"/>
        <w:rPr>
          <w:rFonts w:ascii="JD Sans" w:hAnsi="JD Sans" w:cstheme="minorHAnsi"/>
          <w:color w:val="000000" w:themeColor="text1"/>
          <w:sz w:val="24"/>
          <w:szCs w:val="24"/>
          <w:lang w:eastAsia="en-US"/>
        </w:rPr>
      </w:pPr>
      <w:r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 xml:space="preserve">Informacja prasowa </w:t>
      </w:r>
      <w:r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ab/>
      </w:r>
      <w:r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ab/>
      </w:r>
      <w:r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ab/>
      </w:r>
      <w:r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ab/>
      </w:r>
      <w:r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ab/>
      </w:r>
      <w:r w:rsidR="001D3F4B"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ab/>
      </w:r>
      <w:r w:rsidR="001D3F4B"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ab/>
        <w:t>Poznań</w:t>
      </w:r>
      <w:r w:rsidR="009A2E1F"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 xml:space="preserve">, </w:t>
      </w:r>
      <w:r w:rsidR="00F93408"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>11.12</w:t>
      </w:r>
      <w:r w:rsidR="009A2E1F"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>.201</w:t>
      </w:r>
      <w:r w:rsidR="00BD091C"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>7</w:t>
      </w:r>
      <w:r w:rsidR="009A2E1F" w:rsidRPr="00A10EAE">
        <w:rPr>
          <w:rFonts w:ascii="JD Sans" w:hAnsi="JD Sans" w:cstheme="minorHAnsi"/>
          <w:color w:val="000000" w:themeColor="text1"/>
          <w:sz w:val="24"/>
          <w:szCs w:val="24"/>
          <w:lang w:eastAsia="en-US"/>
        </w:rPr>
        <w:t>r.</w:t>
      </w:r>
    </w:p>
    <w:p w14:paraId="796CECAC" w14:textId="3F3A1813" w:rsidR="009A2E1F" w:rsidRPr="00A10EAE" w:rsidRDefault="009A2E1F" w:rsidP="008B4457">
      <w:pPr>
        <w:jc w:val="both"/>
        <w:outlineLvl w:val="0"/>
        <w:rPr>
          <w:rFonts w:ascii="JD Sans" w:hAnsi="JD Sans" w:cstheme="minorHAnsi"/>
          <w:color w:val="000000" w:themeColor="text1"/>
          <w:sz w:val="24"/>
          <w:szCs w:val="24"/>
          <w:lang w:eastAsia="en-US"/>
        </w:rPr>
      </w:pPr>
    </w:p>
    <w:p w14:paraId="2DFA26C4" w14:textId="77777777" w:rsidR="00F93408" w:rsidRPr="00A10EAE" w:rsidRDefault="00F93408" w:rsidP="00F93408">
      <w:pPr>
        <w:jc w:val="both"/>
        <w:rPr>
          <w:color w:val="000000" w:themeColor="text1"/>
        </w:rPr>
      </w:pPr>
    </w:p>
    <w:p w14:paraId="4296E870" w14:textId="14301ECA" w:rsidR="001A3B78" w:rsidRPr="00A10EAE" w:rsidRDefault="001A3B78" w:rsidP="001A3B78">
      <w:pPr>
        <w:jc w:val="center"/>
        <w:rPr>
          <w:rFonts w:ascii="Verdana" w:hAnsi="Verdana" w:cstheme="minorHAnsi"/>
          <w:b/>
          <w:color w:val="000000" w:themeColor="text1"/>
          <w:sz w:val="26"/>
          <w:szCs w:val="26"/>
        </w:rPr>
      </w:pPr>
      <w:r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 xml:space="preserve">John </w:t>
      </w:r>
      <w:proofErr w:type="spellStart"/>
      <w:r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>Deere</w:t>
      </w:r>
      <w:proofErr w:type="spellEnd"/>
      <w:r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 xml:space="preserve"> inwestuje w Polsce i otwiera</w:t>
      </w:r>
      <w:r w:rsidR="00773976"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 xml:space="preserve"> </w:t>
      </w:r>
      <w:r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>Centrum Usług Biznesowych</w:t>
      </w:r>
      <w:r w:rsidR="00773976"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 xml:space="preserve"> na Europę</w:t>
      </w:r>
      <w:r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 xml:space="preserve">. </w:t>
      </w:r>
      <w:r w:rsidR="00773976" w:rsidRPr="00A10EAE">
        <w:rPr>
          <w:rFonts w:ascii="Verdana" w:hAnsi="Verdana" w:cstheme="minorHAnsi"/>
          <w:b/>
          <w:color w:val="000000" w:themeColor="text1"/>
          <w:sz w:val="26"/>
          <w:szCs w:val="26"/>
        </w:rPr>
        <w:t xml:space="preserve">Stawia na Poznań </w:t>
      </w:r>
    </w:p>
    <w:p w14:paraId="325FF6BE" w14:textId="77777777" w:rsidR="001A3B78" w:rsidRPr="00A10EAE" w:rsidRDefault="001A3B78" w:rsidP="001A3B78">
      <w:pPr>
        <w:jc w:val="both"/>
        <w:rPr>
          <w:rFonts w:ascii="Calibri" w:hAnsi="Calibri"/>
          <w:b/>
          <w:color w:val="000000" w:themeColor="text1"/>
          <w:sz w:val="24"/>
          <w:szCs w:val="24"/>
        </w:rPr>
      </w:pPr>
    </w:p>
    <w:p w14:paraId="2B04720B" w14:textId="77777777" w:rsidR="004D31EB" w:rsidRPr="00A10EAE" w:rsidRDefault="004D31EB" w:rsidP="004D31EB">
      <w:pPr>
        <w:pStyle w:val="Akapitzlist"/>
        <w:numPr>
          <w:ilvl w:val="0"/>
          <w:numId w:val="37"/>
        </w:numPr>
        <w:jc w:val="both"/>
        <w:rPr>
          <w:rFonts w:ascii="Verdana" w:eastAsia="Times New Roman" w:hAnsi="Verdana" w:cstheme="minorHAnsi"/>
          <w:b/>
          <w:color w:val="000000" w:themeColor="text1"/>
        </w:rPr>
      </w:pPr>
      <w:r w:rsidRPr="00A10EAE">
        <w:rPr>
          <w:rFonts w:ascii="Verdana" w:eastAsia="Times New Roman" w:hAnsi="Verdana" w:cstheme="minorHAnsi"/>
          <w:b/>
          <w:color w:val="000000" w:themeColor="text1"/>
        </w:rPr>
        <w:t xml:space="preserve">Amerykański czołowy producent maszyn rolniczych oraz urządzeń do pielęgnacji zieleni John </w:t>
      </w:r>
      <w:proofErr w:type="spellStart"/>
      <w:r w:rsidRPr="00A10EAE">
        <w:rPr>
          <w:rFonts w:ascii="Verdana" w:eastAsia="Times New Roman" w:hAnsi="Verdana" w:cstheme="minorHAnsi"/>
          <w:b/>
          <w:color w:val="000000" w:themeColor="text1"/>
        </w:rPr>
        <w:t>Deere</w:t>
      </w:r>
      <w:proofErr w:type="spellEnd"/>
      <w:r w:rsidRPr="00A10EAE">
        <w:rPr>
          <w:rFonts w:ascii="Verdana" w:eastAsia="Times New Roman" w:hAnsi="Verdana" w:cstheme="minorHAnsi"/>
          <w:b/>
          <w:color w:val="000000" w:themeColor="text1"/>
        </w:rPr>
        <w:t xml:space="preserve"> wzmacnia swoją obecność w Polsce;</w:t>
      </w:r>
    </w:p>
    <w:p w14:paraId="6497E5C9" w14:textId="150BECF4" w:rsidR="004D31EB" w:rsidRPr="00A10EAE" w:rsidRDefault="004D31EB" w:rsidP="004D31EB">
      <w:pPr>
        <w:pStyle w:val="Akapitzlist"/>
        <w:numPr>
          <w:ilvl w:val="0"/>
          <w:numId w:val="37"/>
        </w:numPr>
        <w:jc w:val="both"/>
        <w:rPr>
          <w:rFonts w:ascii="Verdana" w:eastAsia="Times New Roman" w:hAnsi="Verdana" w:cstheme="minorHAnsi"/>
          <w:b/>
          <w:color w:val="000000" w:themeColor="text1"/>
        </w:rPr>
      </w:pPr>
      <w:r w:rsidRPr="00A10EAE">
        <w:rPr>
          <w:rFonts w:ascii="Verdana" w:eastAsia="Times New Roman" w:hAnsi="Verdana" w:cstheme="minorHAnsi"/>
          <w:b/>
          <w:color w:val="000000" w:themeColor="text1"/>
        </w:rPr>
        <w:t>Obecnie trwa rekrutacja na nowe stanowiska pracy;</w:t>
      </w:r>
    </w:p>
    <w:p w14:paraId="32574F66" w14:textId="36703080" w:rsidR="004D31EB" w:rsidRPr="00A10EAE" w:rsidRDefault="004D31EB" w:rsidP="004D31EB">
      <w:pPr>
        <w:pStyle w:val="Akapitzlist"/>
        <w:numPr>
          <w:ilvl w:val="0"/>
          <w:numId w:val="37"/>
        </w:numPr>
        <w:jc w:val="both"/>
        <w:rPr>
          <w:rFonts w:ascii="Verdana" w:eastAsia="Times New Roman" w:hAnsi="Verdana" w:cstheme="minorHAnsi"/>
          <w:b/>
          <w:color w:val="000000" w:themeColor="text1"/>
        </w:rPr>
      </w:pPr>
      <w:r w:rsidRPr="00A10EAE">
        <w:rPr>
          <w:rFonts w:ascii="Verdana" w:eastAsia="Times New Roman" w:hAnsi="Verdana" w:cstheme="minorHAnsi"/>
          <w:b/>
          <w:color w:val="000000" w:themeColor="text1"/>
        </w:rPr>
        <w:t xml:space="preserve">Do zadań nowej placówki należeć będzie obsługa </w:t>
      </w:r>
      <w:r w:rsidR="00525544">
        <w:rPr>
          <w:rFonts w:ascii="Verdana" w:eastAsia="Times New Roman" w:hAnsi="Verdana" w:cstheme="minorHAnsi"/>
          <w:b/>
          <w:color w:val="000000" w:themeColor="text1"/>
        </w:rPr>
        <w:t>globalna</w:t>
      </w:r>
      <w:r w:rsidRPr="00A10EAE">
        <w:rPr>
          <w:rFonts w:ascii="Verdana" w:eastAsia="Times New Roman" w:hAnsi="Verdana" w:cstheme="minorHAnsi"/>
          <w:b/>
          <w:color w:val="000000" w:themeColor="text1"/>
        </w:rPr>
        <w:t xml:space="preserve"> fabryk i oddziałów John </w:t>
      </w:r>
      <w:proofErr w:type="spellStart"/>
      <w:r w:rsidRPr="00A10EAE">
        <w:rPr>
          <w:rFonts w:ascii="Verdana" w:eastAsia="Times New Roman" w:hAnsi="Verdana" w:cstheme="minorHAnsi"/>
          <w:b/>
          <w:color w:val="000000" w:themeColor="text1"/>
        </w:rPr>
        <w:t>Deere</w:t>
      </w:r>
      <w:proofErr w:type="spellEnd"/>
      <w:r w:rsidRPr="00A10EAE">
        <w:rPr>
          <w:rFonts w:ascii="Verdana" w:eastAsia="Times New Roman" w:hAnsi="Verdana" w:cstheme="minorHAnsi"/>
          <w:b/>
          <w:color w:val="000000" w:themeColor="text1"/>
        </w:rPr>
        <w:t xml:space="preserve"> w takich obszarach jak: księgowość i finanse, </w:t>
      </w:r>
      <w:r w:rsidR="00842492" w:rsidRPr="00A10EAE">
        <w:rPr>
          <w:rFonts w:ascii="Verdana" w:eastAsia="Times New Roman" w:hAnsi="Verdana" w:cstheme="minorHAnsi"/>
          <w:b/>
          <w:color w:val="000000" w:themeColor="text1"/>
        </w:rPr>
        <w:t>logistyka oraz</w:t>
      </w:r>
      <w:r w:rsidR="008761FE" w:rsidRPr="00A10EAE">
        <w:rPr>
          <w:rFonts w:ascii="Verdana" w:eastAsia="Times New Roman" w:hAnsi="Verdana" w:cstheme="minorHAnsi"/>
          <w:b/>
          <w:color w:val="000000" w:themeColor="text1"/>
        </w:rPr>
        <w:t xml:space="preserve"> </w:t>
      </w:r>
      <w:r w:rsidR="008157B1" w:rsidRPr="00A10EAE">
        <w:rPr>
          <w:rFonts w:ascii="Verdana" w:eastAsia="Times New Roman" w:hAnsi="Verdana" w:cstheme="minorHAnsi"/>
          <w:b/>
          <w:color w:val="000000" w:themeColor="text1"/>
        </w:rPr>
        <w:t>kadry</w:t>
      </w:r>
      <w:r w:rsidRPr="00A10EAE">
        <w:rPr>
          <w:rFonts w:ascii="Verdana" w:eastAsia="Times New Roman" w:hAnsi="Verdana" w:cstheme="minorHAnsi"/>
          <w:b/>
          <w:color w:val="000000" w:themeColor="text1"/>
        </w:rPr>
        <w:t>.</w:t>
      </w:r>
    </w:p>
    <w:p w14:paraId="5A8DCDCD" w14:textId="77777777" w:rsidR="004D31EB" w:rsidRPr="00A10EAE" w:rsidRDefault="004D31EB" w:rsidP="004D31EB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</w:p>
    <w:p w14:paraId="160F4031" w14:textId="15149A0B" w:rsidR="001A3B78" w:rsidRPr="00A10EAE" w:rsidRDefault="001A3B78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Amerykański gigant </w:t>
      </w:r>
      <w:r w:rsidR="002D7083"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maszynowy </w:t>
      </w:r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John </w:t>
      </w:r>
      <w:proofErr w:type="spellStart"/>
      <w:r w:rsidRPr="00A10EAE"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 wzmacnia swoją obecność w Polsce, otwierając Centrum Usług Biznesowych, </w:t>
      </w:r>
      <w:r w:rsidR="00773976" w:rsidRPr="00A10EAE">
        <w:rPr>
          <w:rFonts w:ascii="Verdana" w:hAnsi="Verdana"/>
          <w:b/>
          <w:color w:val="000000" w:themeColor="text1"/>
          <w:sz w:val="22"/>
          <w:szCs w:val="22"/>
        </w:rPr>
        <w:t>z którego będzie zarządzać fabrykami w Europie. Placówka będzie zlokalizowana w Poznaniu, zapewni pracę 120 specjalis</w:t>
      </w:r>
      <w:r w:rsidR="00FA7C9D" w:rsidRPr="00A10EAE">
        <w:rPr>
          <w:rFonts w:ascii="Verdana" w:hAnsi="Verdana"/>
          <w:b/>
          <w:color w:val="000000" w:themeColor="text1"/>
          <w:sz w:val="22"/>
          <w:szCs w:val="22"/>
        </w:rPr>
        <w:t>tom.</w:t>
      </w:r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 </w:t>
      </w:r>
    </w:p>
    <w:p w14:paraId="621E4701" w14:textId="77777777" w:rsidR="001A3B78" w:rsidRPr="00A10EAE" w:rsidRDefault="001A3B78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3E96DBD6" w14:textId="485BD7B0" w:rsidR="001A3B78" w:rsidRPr="00A10EAE" w:rsidRDefault="001A3B78" w:rsidP="001A3B78">
      <w:pPr>
        <w:pStyle w:val="NormalnyWeb"/>
        <w:jc w:val="both"/>
        <w:rPr>
          <w:rFonts w:ascii="Verdana" w:hAnsi="Verdana" w:cstheme="minorBidi"/>
          <w:color w:val="000000" w:themeColor="text1"/>
          <w:sz w:val="22"/>
          <w:szCs w:val="22"/>
          <w:lang w:eastAsia="en-US"/>
        </w:rPr>
      </w:pPr>
      <w:r w:rsidRPr="00A10EAE">
        <w:rPr>
          <w:rFonts w:ascii="Verdana" w:hAnsi="Verdana"/>
          <w:color w:val="000000" w:themeColor="text1"/>
          <w:sz w:val="22"/>
          <w:szCs w:val="22"/>
        </w:rPr>
        <w:t>Dostępność nowoczesnej powierzchni biurowej,</w:t>
      </w:r>
      <w:r w:rsidR="008D7ECE" w:rsidRPr="00A10EAE">
        <w:rPr>
          <w:rFonts w:ascii="Verdana" w:hAnsi="Verdana"/>
          <w:color w:val="000000" w:themeColor="text1"/>
          <w:sz w:val="22"/>
          <w:szCs w:val="22"/>
        </w:rPr>
        <w:t xml:space="preserve"> zdywersyfikowana gospodarka,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2A5E43" w:rsidRPr="00A10EAE">
        <w:rPr>
          <w:rFonts w:ascii="Verdana" w:hAnsi="Verdana"/>
          <w:color w:val="000000" w:themeColor="text1"/>
          <w:sz w:val="22"/>
          <w:szCs w:val="22"/>
        </w:rPr>
        <w:t>zalety komunikacyjne</w:t>
      </w:r>
      <w:r w:rsidR="002D7083" w:rsidRPr="00A10EAE">
        <w:rPr>
          <w:rFonts w:ascii="Verdana" w:hAnsi="Verdana"/>
          <w:color w:val="000000" w:themeColor="text1"/>
          <w:sz w:val="22"/>
          <w:szCs w:val="22"/>
        </w:rPr>
        <w:t>: blisko zlokalizowany port lotniczy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i</w:t>
      </w:r>
      <w:r w:rsidR="002D7083" w:rsidRPr="00A10EAE">
        <w:rPr>
          <w:rFonts w:ascii="Verdana" w:hAnsi="Verdana"/>
          <w:color w:val="000000" w:themeColor="text1"/>
          <w:sz w:val="22"/>
          <w:szCs w:val="22"/>
        </w:rPr>
        <w:t xml:space="preserve"> sieć </w:t>
      </w:r>
      <w:r w:rsidRPr="00A10EAE">
        <w:rPr>
          <w:rFonts w:ascii="Verdana" w:hAnsi="Verdana"/>
          <w:color w:val="000000" w:themeColor="text1"/>
          <w:sz w:val="22"/>
          <w:szCs w:val="22"/>
        </w:rPr>
        <w:t>dróg</w:t>
      </w:r>
      <w:r w:rsidR="002D7083" w:rsidRPr="00A10EAE">
        <w:rPr>
          <w:rFonts w:ascii="Verdana" w:hAnsi="Verdana"/>
          <w:color w:val="000000" w:themeColor="text1"/>
          <w:sz w:val="22"/>
          <w:szCs w:val="22"/>
        </w:rPr>
        <w:t xml:space="preserve"> szybkiego ruchu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, </w:t>
      </w:r>
      <w:r w:rsidR="002D7083" w:rsidRPr="00A10EAE">
        <w:rPr>
          <w:rFonts w:ascii="Verdana" w:hAnsi="Verdana"/>
          <w:color w:val="000000" w:themeColor="text1"/>
          <w:sz w:val="22"/>
          <w:szCs w:val="22"/>
        </w:rPr>
        <w:t>połączenia kolejowe z krajami zachodnimi,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jakość komunikacji miejskiej, współpraca z lokalnymi władzami </w:t>
      </w:r>
      <w:r w:rsidR="002D7083" w:rsidRPr="00A10EAE">
        <w:rPr>
          <w:rFonts w:ascii="Verdana" w:hAnsi="Verdana"/>
          <w:color w:val="000000" w:themeColor="text1"/>
          <w:sz w:val="22"/>
          <w:szCs w:val="22"/>
        </w:rPr>
        <w:t>i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uczelniami oraz wysoko wykwalifikowana kadra – to najważniejsze czynniki decydujące o tym, dlaczego zagraniczne przedsiębiorstwa wybierają Polskę na miejsce nowych inwestycji. Jednym z przykładów takich firm jest amerykański lider sprzętu rolniczego John </w:t>
      </w:r>
      <w:proofErr w:type="spellStart"/>
      <w:r w:rsidRPr="00A10EAE">
        <w:rPr>
          <w:rFonts w:ascii="Verdana" w:hAnsi="Verdana"/>
          <w:color w:val="000000" w:themeColor="text1"/>
          <w:sz w:val="22"/>
          <w:szCs w:val="22"/>
        </w:rPr>
        <w:t>Deere</w:t>
      </w:r>
      <w:proofErr w:type="spellEnd"/>
      <w:r w:rsidRPr="00A10EAE">
        <w:rPr>
          <w:rFonts w:ascii="Verdana" w:hAnsi="Verdana"/>
          <w:color w:val="000000" w:themeColor="text1"/>
          <w:sz w:val="22"/>
          <w:szCs w:val="22"/>
        </w:rPr>
        <w:t xml:space="preserve">, który otwiera swoje nowe wielofunkcyjne Centrum Usług Biznesowych w Poznaniu. </w:t>
      </w:r>
    </w:p>
    <w:p w14:paraId="3C7C7EDA" w14:textId="77777777" w:rsidR="001A3B78" w:rsidRPr="00A10EAE" w:rsidRDefault="001A3B78" w:rsidP="001A3B78">
      <w:pPr>
        <w:jc w:val="both"/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</w:pPr>
    </w:p>
    <w:p w14:paraId="0F1B506F" w14:textId="5DAA1EAB" w:rsidR="001A3B78" w:rsidRPr="00A10EAE" w:rsidRDefault="001A3B78" w:rsidP="000F518F">
      <w:pPr>
        <w:pStyle w:val="p1"/>
        <w:jc w:val="both"/>
        <w:rPr>
          <w:rFonts w:ascii="Verdana" w:hAnsi="Verdana"/>
          <w:color w:val="000000" w:themeColor="text1"/>
          <w:sz w:val="22"/>
          <w:szCs w:val="22"/>
        </w:rPr>
      </w:pPr>
      <w:r w:rsidRPr="00A10EAE">
        <w:rPr>
          <w:rFonts w:ascii="Verdana" w:hAnsi="Verdana"/>
          <w:color w:val="000000" w:themeColor="text1"/>
          <w:sz w:val="22"/>
          <w:szCs w:val="22"/>
        </w:rPr>
        <w:t xml:space="preserve">- </w:t>
      </w:r>
      <w:r w:rsidR="00FA7C9D" w:rsidRPr="00A10EAE">
        <w:rPr>
          <w:rFonts w:ascii="Verdana" w:hAnsi="Verdana"/>
          <w:i/>
          <w:color w:val="000000" w:themeColor="text1"/>
          <w:sz w:val="22"/>
          <w:szCs w:val="22"/>
        </w:rPr>
        <w:t>Polska to dla nas perspektywiczny i przyjazny rynek, o czym świadczy nasza kolejna inwestycja.</w:t>
      </w:r>
      <w:r w:rsidR="00FA7C9D" w:rsidRPr="00A10EAE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E810F6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T</w:t>
      </w:r>
      <w:r w:rsidR="00FA7C9D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 xml:space="preserve">o </w:t>
      </w:r>
      <w:r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kolejny</w:t>
      </w:r>
      <w:r w:rsidR="00FA7C9D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 xml:space="preserve"> krok do </w:t>
      </w:r>
      <w:r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dalsz</w:t>
      </w:r>
      <w:r w:rsidR="00FA7C9D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ego</w:t>
      </w:r>
      <w:r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 xml:space="preserve"> rozw</w:t>
      </w:r>
      <w:r w:rsidR="00FA7C9D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o</w:t>
      </w:r>
      <w:r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j</w:t>
      </w:r>
      <w:r w:rsidR="00FA7C9D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u</w:t>
      </w:r>
      <w:r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 xml:space="preserve"> w Polsce, kraju, w którym już </w:t>
      </w:r>
      <w:r w:rsidR="002D7083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 xml:space="preserve">odnosimy </w:t>
      </w:r>
      <w:r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sukces</w:t>
      </w:r>
      <w:r w:rsidR="002D7083"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>y</w:t>
      </w:r>
      <w:r w:rsidRPr="00A10EAE">
        <w:rPr>
          <w:rFonts w:ascii="Verdana" w:eastAsiaTheme="minorHAnsi" w:hAnsi="Verdana" w:cstheme="minorBidi"/>
          <w:i/>
          <w:color w:val="000000" w:themeColor="text1"/>
          <w:sz w:val="22"/>
          <w:szCs w:val="22"/>
          <w:lang w:eastAsia="en-US"/>
        </w:rPr>
        <w:t xml:space="preserve"> na rynku maszyn rolniczych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– </w:t>
      </w:r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mówi </w:t>
      </w:r>
      <w:proofErr w:type="spellStart"/>
      <w:r w:rsidRPr="00A10EAE">
        <w:rPr>
          <w:rFonts w:ascii="Verdana" w:hAnsi="Verdana"/>
          <w:b/>
          <w:color w:val="000000" w:themeColor="text1"/>
          <w:sz w:val="22"/>
          <w:szCs w:val="22"/>
        </w:rPr>
        <w:t>Christoph</w:t>
      </w:r>
      <w:proofErr w:type="spellEnd"/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 </w:t>
      </w:r>
      <w:proofErr w:type="spellStart"/>
      <w:r w:rsidRPr="00A10EAE">
        <w:rPr>
          <w:rFonts w:ascii="Verdana" w:hAnsi="Verdana"/>
          <w:b/>
          <w:color w:val="000000" w:themeColor="text1"/>
          <w:sz w:val="22"/>
          <w:szCs w:val="22"/>
        </w:rPr>
        <w:t>Wigger</w:t>
      </w:r>
      <w:proofErr w:type="spellEnd"/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, wiceprezes John </w:t>
      </w:r>
      <w:proofErr w:type="spellStart"/>
      <w:r w:rsidRPr="00A10EAE"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 ds. Sprzedaży i Marketingu, Region 2(Europa, Afryka Północna, Bliski i Środkowy Wschód).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– </w:t>
      </w:r>
      <w:r w:rsidR="000F518F" w:rsidRPr="000F518F">
        <w:rPr>
          <w:rFonts w:ascii="Verdana" w:hAnsi="Verdana"/>
          <w:i/>
          <w:color w:val="000000" w:themeColor="text1"/>
          <w:sz w:val="22"/>
          <w:szCs w:val="22"/>
        </w:rPr>
        <w:t>Poznań jest ważnym ośrodkiem akademickim w Polsce, z którego na rynek pracy trafiają wykształceni w rozmaitych dziedzinach absolwenci. Ponadto stolica Wielkopolski jest doskonale zlokalizowana z punktu widzenia granic Unii Europejskiej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– dodaje. </w:t>
      </w:r>
    </w:p>
    <w:p w14:paraId="25E960A2" w14:textId="77777777" w:rsidR="001A3B78" w:rsidRPr="00A10EAE" w:rsidRDefault="001A3B78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26364961" w14:textId="1949E775" w:rsidR="001A3B78" w:rsidRPr="00A10EAE" w:rsidRDefault="00EC0095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  <w:r w:rsidRPr="00A10EAE">
        <w:rPr>
          <w:rFonts w:ascii="Verdana" w:hAnsi="Verdana"/>
          <w:color w:val="000000" w:themeColor="text1"/>
          <w:sz w:val="22"/>
          <w:szCs w:val="22"/>
        </w:rPr>
        <w:t xml:space="preserve">Polskie Centrum Usług Biznesowych John </w:t>
      </w:r>
      <w:proofErr w:type="spellStart"/>
      <w:r w:rsidRPr="00A10EAE">
        <w:rPr>
          <w:rFonts w:ascii="Verdana" w:hAnsi="Verdana"/>
          <w:color w:val="000000" w:themeColor="text1"/>
          <w:sz w:val="22"/>
          <w:szCs w:val="22"/>
        </w:rPr>
        <w:t>Deere</w:t>
      </w:r>
      <w:proofErr w:type="spellEnd"/>
      <w:r w:rsidRPr="00A10EAE">
        <w:rPr>
          <w:rFonts w:ascii="Verdana" w:hAnsi="Verdana"/>
          <w:color w:val="000000" w:themeColor="text1"/>
          <w:sz w:val="22"/>
          <w:szCs w:val="22"/>
        </w:rPr>
        <w:t xml:space="preserve">, które zostało otwarte 11 grudnia, to już druga poważna inwestycja amerykańskiej firmy w Wielkopolsce. Pierwszą z nich było stworzenie w naszym regionie </w:t>
      </w:r>
      <w:r w:rsidR="00FB0E48" w:rsidRPr="00A10EAE">
        <w:rPr>
          <w:rFonts w:ascii="Verdana" w:hAnsi="Verdana"/>
          <w:color w:val="000000" w:themeColor="text1"/>
          <w:sz w:val="22"/>
          <w:szCs w:val="22"/>
        </w:rPr>
        <w:t xml:space="preserve">centrum szkoleniowego i </w:t>
      </w:r>
      <w:r w:rsidRPr="00A10EAE">
        <w:rPr>
          <w:rFonts w:ascii="Verdana" w:hAnsi="Verdana"/>
          <w:color w:val="000000" w:themeColor="text1"/>
          <w:sz w:val="22"/>
          <w:szCs w:val="22"/>
        </w:rPr>
        <w:t>oddziału sprzedaży na Polskę, który jest zlokalizowany w Tarnowie Podgórnym pod Poznaniem.</w:t>
      </w:r>
    </w:p>
    <w:p w14:paraId="2CE2D9A2" w14:textId="77777777" w:rsidR="00EC0095" w:rsidRPr="00A10EAE" w:rsidRDefault="00EC0095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0BA9C29E" w14:textId="77777777" w:rsidR="001A3B78" w:rsidRPr="00A10EAE" w:rsidRDefault="001A3B78" w:rsidP="001A3B78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 w:rsidRPr="00A10EAE">
        <w:rPr>
          <w:rFonts w:ascii="Verdana" w:hAnsi="Verdana"/>
          <w:b/>
          <w:color w:val="000000" w:themeColor="text1"/>
          <w:sz w:val="22"/>
          <w:szCs w:val="22"/>
        </w:rPr>
        <w:t xml:space="preserve">Polskie miasta pierwszym wyborem </w:t>
      </w:r>
    </w:p>
    <w:p w14:paraId="0A9BD99B" w14:textId="77777777" w:rsidR="001A3B78" w:rsidRPr="00A10EAE" w:rsidRDefault="001A3B78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17F7B740" w14:textId="0E830DC7" w:rsidR="001A3B78" w:rsidRPr="00A10EAE" w:rsidRDefault="001A3B78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  <w:r w:rsidRPr="00A10EAE">
        <w:rPr>
          <w:rFonts w:ascii="Verdana" w:hAnsi="Verdana"/>
          <w:color w:val="000000" w:themeColor="text1"/>
          <w:sz w:val="22"/>
          <w:szCs w:val="22"/>
        </w:rPr>
        <w:lastRenderedPageBreak/>
        <w:t>Centra Usług Biznesowych są jednym z najdynamiczniej rozwijających s</w:t>
      </w:r>
      <w:r w:rsidR="00793C7D" w:rsidRPr="00A10EAE">
        <w:rPr>
          <w:rFonts w:ascii="Verdana" w:hAnsi="Verdana"/>
          <w:color w:val="000000" w:themeColor="text1"/>
          <w:sz w:val="22"/>
          <w:szCs w:val="22"/>
        </w:rPr>
        <w:t>ię sektorów polskiej gospodarki</w:t>
      </w:r>
      <w:r w:rsidRPr="00A10EAE">
        <w:rPr>
          <w:rFonts w:ascii="Verdana" w:hAnsi="Verdana"/>
          <w:color w:val="000000" w:themeColor="text1"/>
          <w:sz w:val="22"/>
          <w:szCs w:val="22"/>
        </w:rPr>
        <w:t>.</w:t>
      </w:r>
      <w:r w:rsidR="00793C7D" w:rsidRPr="00A10EAE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E810F6" w:rsidRPr="00A10EAE">
        <w:rPr>
          <w:rFonts w:ascii="Verdana" w:hAnsi="Verdana"/>
          <w:color w:val="000000" w:themeColor="text1"/>
          <w:sz w:val="22"/>
          <w:szCs w:val="22"/>
        </w:rPr>
        <w:t>Ich głównym zadaniem jest świadczenie usług na rzecz innych jednostek wielooddziałowego przedsiębiorstwa w takich zakresach, jak: HR, IT, obsługa klienta, księgowość czy logistyka.</w:t>
      </w:r>
      <w:r w:rsidR="00793C7D" w:rsidRPr="00A10EAE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Zagraniczne firmy coraz częściej decydują się na otwarcie tego typu inwestycji w polskich miastach, które konkurują między sobą o przyciągnięcie najlepszych inwestorów. Według najnowszych danych </w:t>
      </w:r>
      <w:r w:rsidR="00E810F6" w:rsidRPr="00A10EAE">
        <w:rPr>
          <w:rFonts w:ascii="Verdana" w:hAnsi="Verdana"/>
          <w:color w:val="000000" w:themeColor="text1"/>
          <w:sz w:val="22"/>
          <w:szCs w:val="22"/>
        </w:rPr>
        <w:t>(„Związek</w:t>
      </w:r>
      <w:r w:rsidRPr="00A10EAE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 Liderów Sektora Usług Biznesowych</w:t>
      </w:r>
      <w:r w:rsidRPr="00A10EAE">
        <w:rPr>
          <w:rFonts w:ascii="Verdana" w:hAnsi="Verdana"/>
          <w:color w:val="000000" w:themeColor="text1"/>
          <w:sz w:val="22"/>
          <w:szCs w:val="22"/>
        </w:rPr>
        <w:t>”</w:t>
      </w:r>
      <w:r w:rsidR="00E810F6" w:rsidRPr="00A10EAE">
        <w:rPr>
          <w:rFonts w:ascii="Verdana" w:hAnsi="Verdana"/>
          <w:color w:val="000000" w:themeColor="text1"/>
          <w:sz w:val="22"/>
          <w:szCs w:val="22"/>
        </w:rPr>
        <w:t>)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w</w:t>
      </w:r>
      <w:r w:rsidRPr="00A10EAE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 I kwartale 2017 r. działało </w:t>
      </w:r>
      <w:r w:rsidRPr="00A10EAE">
        <w:rPr>
          <w:rFonts w:ascii="Verdana" w:hAnsi="Verdana"/>
          <w:color w:val="000000" w:themeColor="text1"/>
          <w:sz w:val="22"/>
          <w:szCs w:val="22"/>
        </w:rPr>
        <w:t>już w Polsce 1078 centrów tego typu</w:t>
      </w:r>
      <w:r w:rsidR="00142FB3" w:rsidRPr="00A10EAE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8B1FA1" w:rsidRPr="00A10EAE">
        <w:rPr>
          <w:rFonts w:ascii="Verdana" w:hAnsi="Verdana"/>
          <w:color w:val="000000" w:themeColor="text1"/>
          <w:sz w:val="22"/>
          <w:szCs w:val="22"/>
        </w:rPr>
        <w:t>(w tym 748 zagranicznych).</w:t>
      </w:r>
      <w:r w:rsidRPr="00A10EAE">
        <w:rPr>
          <w:rFonts w:ascii="Verdana" w:hAnsi="Verdana"/>
          <w:color w:val="000000" w:themeColor="text1"/>
          <w:sz w:val="22"/>
          <w:szCs w:val="22"/>
        </w:rPr>
        <w:t xml:space="preserve"> Inwestorzy cenią sobie u polskich specjalistów wykształcenie oraz zaangażowanie, co przekłada się na liczbę zatrudnionych pracowników, która sięga już ponad 244 tys. osób. </w:t>
      </w:r>
      <w:r w:rsidR="008D7ECE" w:rsidRPr="00A10EAE">
        <w:rPr>
          <w:rFonts w:ascii="Verdana" w:hAnsi="Verdana"/>
          <w:color w:val="000000" w:themeColor="text1"/>
          <w:sz w:val="22"/>
          <w:szCs w:val="22"/>
        </w:rPr>
        <w:t>Jednym z miast cieszących się największym zainteresowaniem inwestorów jest Poznań.</w:t>
      </w:r>
    </w:p>
    <w:p w14:paraId="153DBE9C" w14:textId="77777777" w:rsidR="001A3B78" w:rsidRPr="00A10EAE" w:rsidRDefault="001A3B78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71A9F6D6" w14:textId="54B439AC" w:rsidR="00AA3B3B" w:rsidRPr="00A10EAE" w:rsidRDefault="00AA3B3B" w:rsidP="00AA3B3B">
      <w:pPr>
        <w:jc w:val="both"/>
        <w:rPr>
          <w:color w:val="000000" w:themeColor="text1"/>
          <w:sz w:val="24"/>
          <w:szCs w:val="24"/>
        </w:rPr>
      </w:pPr>
      <w:r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- </w:t>
      </w:r>
      <w:r w:rsidR="008D7ECE"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>W przypadku</w:t>
      </w:r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Poznania</w:t>
      </w:r>
      <w:r w:rsidR="008D7ECE"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atutem</w:t>
      </w:r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są przede wszystkim wykwalifikowane kadry. Około 30 tys. absolwentów szkół wyższych stanowi ogromny potencjał dla firm, które otwierają centra usług biznesowych w naszym mieście. Poznań zmienia się, a kierunki tych zmian odpowiadają na potrzeby inwestorów z sektora usług nowoczesnych. W trakcie realizacji jest około 100 tys. m2 nowoczesnej powierzchni biurowej. Miasto dba o poprawę jakości życia mieszkańców poprzez rewitalizację centrum i terenów nadrzecznych, promowanie i unowocześnianie komunikacji miejskiej oraz rowerowej. Lotnisko Poznań-Ławica dynamicznie rozwija siatkę połączeń i tylko w tym roku zyskało 10 nowych połączeń lotniczych oraz dodatkowe loty do największych europejskich </w:t>
      </w:r>
      <w:proofErr w:type="spellStart"/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>hubów</w:t>
      </w:r>
      <w:proofErr w:type="spellEnd"/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(Frankfurt, Londyn, Warszawa). Powstają nowe hotele globalnie znanych marek (m.in. Hilton, Marriott). Ze strony Biura Obsługi Inwestorów inwestor, który planuje otworzyć centrum usług nowoczesnych w Poznaniu, może liczyć na pełne wsparcie na każdym etapie procesu inwestycyjnego. To wszystko wpływa pozytywnie na wizerunek Poznania w oczach inwestorów</w:t>
      </w:r>
      <w:r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– mówi </w:t>
      </w:r>
      <w:proofErr w:type="spellStart"/>
      <w:r w:rsidRPr="00A10EAE">
        <w:rPr>
          <w:rFonts w:ascii="Verdana" w:hAnsi="Verdana" w:cstheme="minorBidi"/>
          <w:b/>
          <w:color w:val="000000" w:themeColor="text1"/>
          <w:sz w:val="22"/>
          <w:szCs w:val="22"/>
          <w:lang w:eastAsia="en-US"/>
        </w:rPr>
        <w:t>Katja</w:t>
      </w:r>
      <w:proofErr w:type="spellEnd"/>
      <w:r w:rsidRPr="00A10EAE">
        <w:rPr>
          <w:rFonts w:ascii="Verdana" w:hAnsi="Verdana" w:cstheme="minorBidi"/>
          <w:b/>
          <w:color w:val="000000" w:themeColor="text1"/>
          <w:sz w:val="22"/>
          <w:szCs w:val="22"/>
          <w:lang w:eastAsia="en-US"/>
        </w:rPr>
        <w:t> </w:t>
      </w:r>
      <w:proofErr w:type="spellStart"/>
      <w:r w:rsidRPr="00A10EAE">
        <w:rPr>
          <w:rFonts w:ascii="Verdana" w:hAnsi="Verdana" w:cstheme="minorBidi"/>
          <w:b/>
          <w:color w:val="000000" w:themeColor="text1"/>
          <w:sz w:val="22"/>
          <w:szCs w:val="22"/>
          <w:lang w:eastAsia="en-US"/>
        </w:rPr>
        <w:t>Lõžina</w:t>
      </w:r>
      <w:proofErr w:type="spellEnd"/>
      <w:r w:rsidRPr="00A10EAE">
        <w:rPr>
          <w:rFonts w:ascii="Verdana" w:hAnsi="Verdana" w:cstheme="minorBidi"/>
          <w:b/>
          <w:color w:val="000000" w:themeColor="text1"/>
          <w:sz w:val="22"/>
          <w:szCs w:val="22"/>
          <w:lang w:eastAsia="en-US"/>
        </w:rPr>
        <w:t>, dyrektor Biura Obsługi Inwestorów Urzędu Miasta Poznania.</w:t>
      </w:r>
    </w:p>
    <w:p w14:paraId="456292E3" w14:textId="77777777" w:rsidR="00AA3B3B" w:rsidRPr="00A10EAE" w:rsidRDefault="00AA3B3B" w:rsidP="001A3B78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79D7A51E" w14:textId="7FEC3070" w:rsidR="001A3B78" w:rsidRPr="00A10EAE" w:rsidRDefault="001A3B78" w:rsidP="00A567D5">
      <w:pPr>
        <w:shd w:val="clear" w:color="auto" w:fill="FFFFFF"/>
        <w:spacing w:after="160"/>
        <w:jc w:val="both"/>
        <w:rPr>
          <w:rFonts w:ascii="Verdana" w:eastAsiaTheme="minorHAnsi" w:hAnsi="Verdana" w:cstheme="minorBidi"/>
          <w:b/>
          <w:color w:val="000000" w:themeColor="text1"/>
          <w:sz w:val="22"/>
          <w:szCs w:val="22"/>
          <w:lang w:eastAsia="en-US"/>
        </w:rPr>
      </w:pPr>
      <w:r w:rsidRPr="00A10EAE">
        <w:rPr>
          <w:rFonts w:ascii="Verdana" w:hAnsi="Verdana"/>
          <w:b/>
          <w:color w:val="000000" w:themeColor="text1"/>
          <w:sz w:val="22"/>
          <w:szCs w:val="22"/>
        </w:rPr>
        <w:t>Ponad 100 nowych miejsc pracy</w:t>
      </w:r>
    </w:p>
    <w:p w14:paraId="60E6653C" w14:textId="77777777" w:rsidR="001A3B78" w:rsidRPr="00A10EAE" w:rsidRDefault="001A3B78" w:rsidP="001A3B78">
      <w:pPr>
        <w:jc w:val="both"/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</w:pPr>
    </w:p>
    <w:p w14:paraId="01C69A06" w14:textId="61AED76B" w:rsidR="001A3B78" w:rsidRPr="00A10EAE" w:rsidRDefault="001A3B78" w:rsidP="001A3B78">
      <w:pPr>
        <w:pStyle w:val="NormalnyWeb"/>
        <w:jc w:val="both"/>
        <w:rPr>
          <w:rFonts w:ascii="Verdana" w:hAnsi="Verdana" w:cstheme="minorBidi"/>
          <w:color w:val="000000" w:themeColor="text1"/>
          <w:sz w:val="22"/>
          <w:szCs w:val="22"/>
          <w:lang w:eastAsia="en-US"/>
        </w:rPr>
      </w:pPr>
      <w:r w:rsidRPr="00A10EAE">
        <w:rPr>
          <w:rFonts w:ascii="Verdana" w:eastAsia="Times New Roman" w:hAnsi="Verdana"/>
          <w:color w:val="000000" w:themeColor="text1"/>
          <w:sz w:val="22"/>
          <w:szCs w:val="22"/>
        </w:rPr>
        <w:t>Otwarcie Centrum Usług Biznesowych</w:t>
      </w:r>
      <w:r w:rsidR="00C06DDC" w:rsidRPr="00A10EAE">
        <w:rPr>
          <w:rFonts w:ascii="Verdana" w:eastAsia="Times New Roman" w:hAnsi="Verdana"/>
          <w:color w:val="000000" w:themeColor="text1"/>
          <w:sz w:val="22"/>
          <w:szCs w:val="22"/>
        </w:rPr>
        <w:t xml:space="preserve"> John </w:t>
      </w:r>
      <w:proofErr w:type="spellStart"/>
      <w:r w:rsidR="00C06DDC" w:rsidRPr="00A10EAE">
        <w:rPr>
          <w:rFonts w:ascii="Verdana" w:eastAsia="Times New Roman" w:hAnsi="Verdana"/>
          <w:color w:val="000000" w:themeColor="text1"/>
          <w:sz w:val="22"/>
          <w:szCs w:val="22"/>
        </w:rPr>
        <w:t>Deere</w:t>
      </w:r>
      <w:proofErr w:type="spellEnd"/>
      <w:r w:rsidR="00C06DDC" w:rsidRPr="00A10EAE">
        <w:rPr>
          <w:rFonts w:ascii="Verdana" w:eastAsia="Times New Roman" w:hAnsi="Verdana"/>
          <w:color w:val="000000" w:themeColor="text1"/>
          <w:sz w:val="22"/>
          <w:szCs w:val="22"/>
        </w:rPr>
        <w:t>,</w:t>
      </w:r>
      <w:r w:rsidRPr="00A10EAE">
        <w:rPr>
          <w:rFonts w:ascii="Verdana" w:eastAsia="Times New Roman" w:hAnsi="Verdana"/>
          <w:color w:val="000000" w:themeColor="text1"/>
          <w:sz w:val="22"/>
          <w:szCs w:val="22"/>
        </w:rPr>
        <w:t xml:space="preserve"> wiąże się ze rekrutacją, która</w:t>
      </w:r>
      <w:r w:rsidR="00CE400F">
        <w:rPr>
          <w:rFonts w:ascii="Verdana" w:eastAsia="Times New Roman" w:hAnsi="Verdana"/>
          <w:color w:val="000000" w:themeColor="text1"/>
          <w:sz w:val="22"/>
          <w:szCs w:val="22"/>
        </w:rPr>
        <w:t xml:space="preserve"> już się rozpoczęła i</w:t>
      </w:r>
      <w:r w:rsidRPr="00A10EAE">
        <w:rPr>
          <w:rFonts w:ascii="Verdana" w:eastAsia="Times New Roman" w:hAnsi="Verdana"/>
          <w:color w:val="000000" w:themeColor="text1"/>
          <w:sz w:val="22"/>
          <w:szCs w:val="22"/>
        </w:rPr>
        <w:t xml:space="preserve"> trwać będzie również w 2018 roku. - </w:t>
      </w:r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>Do zadań nowo utworzonej placówki, na</w:t>
      </w:r>
      <w:r w:rsidR="00CE400F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>leży globalna</w:t>
      </w:r>
      <w:bookmarkStart w:id="0" w:name="_GoBack"/>
      <w:bookmarkEnd w:id="0"/>
      <w:r w:rsidR="00F64D9D"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obsługa fabryk i produktów</w:t>
      </w:r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John </w:t>
      </w:r>
      <w:proofErr w:type="spellStart"/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>Deere</w:t>
      </w:r>
      <w:proofErr w:type="spellEnd"/>
      <w:r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w różnych obszarach, takich jak: finanse i księgowość, </w:t>
      </w:r>
      <w:r w:rsidR="00715BCA"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>logistyka czy</w:t>
      </w:r>
      <w:r w:rsidR="00AA3B3B" w:rsidRPr="00A10EAE">
        <w:rPr>
          <w:rFonts w:ascii="Verdana" w:hAnsi="Verdana" w:cstheme="minorBidi"/>
          <w:i/>
          <w:color w:val="000000" w:themeColor="text1"/>
          <w:sz w:val="22"/>
          <w:szCs w:val="22"/>
          <w:lang w:eastAsia="en-US"/>
        </w:rPr>
        <w:t xml:space="preserve"> kadry </w:t>
      </w:r>
      <w:r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- mówi </w:t>
      </w:r>
      <w:r w:rsidRPr="00A10EAE">
        <w:rPr>
          <w:rFonts w:ascii="Verdana" w:hAnsi="Verdana" w:cstheme="minorBidi"/>
          <w:b/>
          <w:color w:val="000000" w:themeColor="text1"/>
          <w:sz w:val="22"/>
          <w:szCs w:val="22"/>
          <w:lang w:eastAsia="en-US"/>
        </w:rPr>
        <w:t xml:space="preserve">Mirosław Leszczyński, Prezes Zarządu John </w:t>
      </w:r>
      <w:proofErr w:type="spellStart"/>
      <w:r w:rsidRPr="00A10EAE">
        <w:rPr>
          <w:rFonts w:ascii="Verdana" w:hAnsi="Verdana" w:cstheme="minorBidi"/>
          <w:b/>
          <w:color w:val="000000" w:themeColor="text1"/>
          <w:sz w:val="22"/>
          <w:szCs w:val="22"/>
          <w:lang w:eastAsia="en-US"/>
        </w:rPr>
        <w:t>Deere</w:t>
      </w:r>
      <w:proofErr w:type="spellEnd"/>
      <w:r w:rsidRPr="00A10EAE">
        <w:rPr>
          <w:rFonts w:ascii="Verdana" w:hAnsi="Verdana" w:cstheme="minorBidi"/>
          <w:b/>
          <w:color w:val="000000" w:themeColor="text1"/>
          <w:sz w:val="22"/>
          <w:szCs w:val="22"/>
          <w:lang w:eastAsia="en-US"/>
        </w:rPr>
        <w:t xml:space="preserve"> Polska.</w:t>
      </w:r>
      <w:r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I właśnie specjaliści z tych dziedzin będą najbardziej poszukiwani przez zagranicznego producenta w najbliższych miesiącach.</w:t>
      </w:r>
    </w:p>
    <w:p w14:paraId="3B0F88E2" w14:textId="77777777" w:rsidR="001A3B78" w:rsidRPr="00A10EAE" w:rsidRDefault="001A3B78" w:rsidP="001A3B78">
      <w:pPr>
        <w:pStyle w:val="NormalnyWeb"/>
        <w:jc w:val="both"/>
        <w:rPr>
          <w:rFonts w:ascii="Verdana" w:hAnsi="Verdana" w:cstheme="minorBidi"/>
          <w:color w:val="000000" w:themeColor="text1"/>
          <w:sz w:val="22"/>
          <w:szCs w:val="22"/>
          <w:lang w:eastAsia="en-US"/>
        </w:rPr>
      </w:pPr>
    </w:p>
    <w:p w14:paraId="5E03227D" w14:textId="61703C06" w:rsidR="001A3B78" w:rsidRPr="00A10EAE" w:rsidRDefault="001A3B78" w:rsidP="001A3B78">
      <w:pPr>
        <w:pStyle w:val="NormalnyWeb"/>
        <w:jc w:val="both"/>
        <w:rPr>
          <w:rFonts w:ascii="Verdana" w:hAnsi="Verdana" w:cstheme="minorBidi"/>
          <w:color w:val="000000" w:themeColor="text1"/>
          <w:sz w:val="22"/>
          <w:szCs w:val="22"/>
          <w:lang w:eastAsia="en-US"/>
        </w:rPr>
      </w:pPr>
      <w:r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W skali całego kraju, wśród pracowników centrum usług, najbardziej poszukiwane kompetencje, można podzielić na kilka kategorii. Pierwszą z nich są umiejętności językowe, najczęściej dotyczące znajomości języka: angielskiego, niemieckiego lub francuskiego. Dużą grupą poszukiwanych specjalistów stanowią również</w:t>
      </w:r>
      <w:r w:rsidR="00CA6AAB"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,</w:t>
      </w:r>
      <w:r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programiści i osoby ze specjalistyczną wiedzą w sektorze finansowym oraz usługach komercyjnych i profesjonalnych (np. </w:t>
      </w:r>
      <w:r w:rsidRPr="00A10EAE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lastRenderedPageBreak/>
        <w:t>usługi wsparcia dla biznesu, usługi HR, usługi prawne, usługi badawcze i konsultingowe). Eksperci szacują, że w 2020r. liczba osób pracujących w tym sektorze wynieść może nawet 300 tysięcy osób.</w:t>
      </w:r>
    </w:p>
    <w:p w14:paraId="0A3DBD64" w14:textId="77777777" w:rsidR="00F93408" w:rsidRPr="00A10EAE" w:rsidRDefault="00F93408" w:rsidP="00F93408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7D974CBD" w14:textId="77777777" w:rsidR="00F93408" w:rsidRPr="00A10EAE" w:rsidRDefault="00F93408" w:rsidP="00F93408">
      <w:pPr>
        <w:jc w:val="both"/>
        <w:rPr>
          <w:color w:val="000000" w:themeColor="text1"/>
        </w:rPr>
      </w:pPr>
    </w:p>
    <w:p w14:paraId="67269D9A" w14:textId="77777777" w:rsidR="00F93408" w:rsidRPr="00A10EAE" w:rsidRDefault="00F93408" w:rsidP="00F93408">
      <w:pPr>
        <w:jc w:val="both"/>
        <w:rPr>
          <w:rFonts w:ascii="JD Sans" w:hAnsi="JD Sans" w:cstheme="minorHAnsi"/>
          <w:color w:val="000000" w:themeColor="text1"/>
          <w:sz w:val="24"/>
          <w:szCs w:val="24"/>
        </w:rPr>
      </w:pPr>
      <w:r w:rsidRPr="00A10EAE">
        <w:rPr>
          <w:rFonts w:ascii="JD Sans" w:hAnsi="JD Sans" w:cstheme="min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79059F" wp14:editId="645FBB29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223135" cy="273050"/>
                <wp:effectExtent l="0" t="0" r="12065" b="6350"/>
                <wp:wrapNone/>
                <wp:docPr id="5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3135" cy="273050"/>
                        </a:xfrm>
                        <a:prstGeom prst="flowChartAlternateProcess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569F36" w14:textId="636A1ABA" w:rsidR="00F93408" w:rsidRPr="00AA4F04" w:rsidRDefault="00F93408" w:rsidP="00F9340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 xml:space="preserve">Więcej o John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Deere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79059F" id="_x0000_t176" coordsize="21600,21600" o:spt="176" adj="2700" path="m@0,0qx0@0l0@2qy@0,21600l@1,21600qx21600@2l21600@0qy@1,0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" style="position:absolute;left:0;text-align:left;margin-left:0;margin-top:.55pt;width:175.05pt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" o:button="t" fillcolor="black [3213]" stroked="f">
                <v:fill o:detectmouseclick="t"/>
                <v:textbox>
                  <w:txbxContent>
                    <w:p w14:paraId="05569F36" w14:textId="636A1ABA" w:rsidR="00F93408" w:rsidRPr="00AA4F04" w:rsidRDefault="00F93408" w:rsidP="00F93408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4"/>
                        </w:rPr>
                        <w:t xml:space="preserve">Więcej o John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4"/>
                        </w:rPr>
                        <w:t>Deere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B07D56" w14:textId="77777777" w:rsidR="00F93408" w:rsidRPr="00A10EAE" w:rsidRDefault="00F93408" w:rsidP="008B4457">
      <w:pPr>
        <w:pStyle w:val="Bezodstpw"/>
        <w:jc w:val="both"/>
        <w:rPr>
          <w:rFonts w:ascii="JD Sans" w:hAnsi="JD Sans"/>
          <w:color w:val="000000" w:themeColor="text1"/>
          <w:sz w:val="24"/>
          <w:szCs w:val="24"/>
        </w:rPr>
      </w:pPr>
    </w:p>
    <w:p w14:paraId="38713CB5" w14:textId="7B9FF3BA" w:rsidR="00E26DD5" w:rsidRPr="00A10EAE" w:rsidRDefault="00E26DD5" w:rsidP="008B4457">
      <w:pPr>
        <w:pStyle w:val="Bezodstpw"/>
        <w:jc w:val="both"/>
        <w:rPr>
          <w:rFonts w:ascii="JD Sans" w:hAnsi="JD Sans"/>
          <w:color w:val="000000" w:themeColor="text1"/>
          <w:sz w:val="24"/>
          <w:szCs w:val="24"/>
        </w:rPr>
      </w:pPr>
      <w:r w:rsidRPr="00A10EAE">
        <w:rPr>
          <w:rFonts w:ascii="JD Sans" w:hAnsi="JD Sans"/>
          <w:noProof/>
          <w:color w:val="000000" w:themeColor="text1"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0EAE">
        <w:rPr>
          <w:rFonts w:ascii="JD Sans" w:hAnsi="JD Sans"/>
          <w:noProof/>
          <w:color w:val="000000" w:themeColor="text1"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A10EAE" w:rsidRDefault="00C625D1" w:rsidP="008B4457">
      <w:pPr>
        <w:pStyle w:val="Bezodstpw"/>
        <w:jc w:val="both"/>
        <w:rPr>
          <w:rFonts w:ascii="JD Sans" w:hAnsi="JD Sans"/>
          <w:color w:val="000000" w:themeColor="text1"/>
          <w:sz w:val="24"/>
          <w:szCs w:val="24"/>
          <w:lang w:val="en-US"/>
        </w:rPr>
      </w:pPr>
      <w:r w:rsidRPr="00A10EAE">
        <w:rPr>
          <w:rFonts w:ascii="JD Sans" w:hAnsi="JD Sans"/>
          <w:color w:val="000000" w:themeColor="text1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A10EAE" w:rsidRDefault="00C625D1" w:rsidP="008B4457">
      <w:pPr>
        <w:pStyle w:val="Bezodstpw"/>
        <w:jc w:val="both"/>
        <w:rPr>
          <w:rFonts w:ascii="JD Sans" w:hAnsi="JD Sans"/>
          <w:color w:val="000000" w:themeColor="text1"/>
          <w:sz w:val="24"/>
          <w:szCs w:val="24"/>
          <w:lang w:val="en-US"/>
        </w:rPr>
      </w:pPr>
    </w:p>
    <w:p w14:paraId="76C081BE" w14:textId="08790CF1" w:rsidR="00C625D1" w:rsidRPr="00A10EAE" w:rsidRDefault="007A0D63" w:rsidP="008B4457">
      <w:pPr>
        <w:pStyle w:val="Bezodstpw"/>
        <w:jc w:val="both"/>
        <w:rPr>
          <w:rFonts w:ascii="JD Sans" w:hAnsi="JD Sans"/>
          <w:color w:val="000000" w:themeColor="text1"/>
          <w:sz w:val="24"/>
          <w:szCs w:val="24"/>
        </w:rPr>
      </w:pPr>
      <w:proofErr w:type="spellStart"/>
      <w:r w:rsidRPr="00A10EAE">
        <w:rPr>
          <w:rFonts w:ascii="JD Sans" w:hAnsi="JD Sans"/>
          <w:color w:val="000000" w:themeColor="text1"/>
          <w:sz w:val="24"/>
          <w:szCs w:val="24"/>
        </w:rPr>
        <w:t>Hashtagi</w:t>
      </w:r>
      <w:proofErr w:type="spellEnd"/>
      <w:r w:rsidRPr="00A10EAE">
        <w:rPr>
          <w:rFonts w:ascii="JD Sans" w:hAnsi="JD Sans"/>
          <w:color w:val="000000" w:themeColor="text1"/>
          <w:sz w:val="24"/>
          <w:szCs w:val="24"/>
        </w:rPr>
        <w:t>: #</w:t>
      </w:r>
      <w:proofErr w:type="spellStart"/>
      <w:r w:rsidR="00F93408" w:rsidRPr="00A10EAE">
        <w:rPr>
          <w:rFonts w:ascii="JD Sans" w:hAnsi="JD Sans"/>
          <w:color w:val="000000" w:themeColor="text1"/>
          <w:sz w:val="24"/>
          <w:szCs w:val="24"/>
        </w:rPr>
        <w:t>JohnDeere</w:t>
      </w:r>
      <w:proofErr w:type="spellEnd"/>
      <w:r w:rsidR="00B81B63" w:rsidRPr="00A10EAE">
        <w:rPr>
          <w:rFonts w:ascii="JD Sans" w:hAnsi="JD Sans"/>
          <w:color w:val="000000" w:themeColor="text1"/>
          <w:sz w:val="24"/>
          <w:szCs w:val="24"/>
        </w:rPr>
        <w:t xml:space="preserve"> #</w:t>
      </w:r>
      <w:r w:rsidR="001A3B78" w:rsidRPr="00A10EAE">
        <w:rPr>
          <w:rFonts w:ascii="JD Sans" w:hAnsi="JD Sans"/>
          <w:color w:val="000000" w:themeColor="text1"/>
          <w:sz w:val="24"/>
          <w:szCs w:val="24"/>
        </w:rPr>
        <w:t>praca #BSC</w:t>
      </w:r>
      <w:r w:rsidRPr="00A10EAE">
        <w:rPr>
          <w:rFonts w:ascii="JD Sans" w:hAnsi="JD Sans"/>
          <w:color w:val="000000" w:themeColor="text1"/>
          <w:sz w:val="24"/>
          <w:szCs w:val="24"/>
        </w:rPr>
        <w:t xml:space="preserve"> #</w:t>
      </w:r>
      <w:r w:rsidR="00F93408" w:rsidRPr="00A10EAE">
        <w:rPr>
          <w:rFonts w:ascii="JD Sans" w:hAnsi="JD Sans"/>
          <w:color w:val="000000" w:themeColor="text1"/>
          <w:sz w:val="24"/>
          <w:szCs w:val="24"/>
        </w:rPr>
        <w:t>Poznań</w:t>
      </w:r>
    </w:p>
    <w:p w14:paraId="523E3B7A" w14:textId="77777777" w:rsidR="00C625D1" w:rsidRPr="00A10EAE" w:rsidRDefault="00C625D1" w:rsidP="008B4457">
      <w:pPr>
        <w:pStyle w:val="paragraph"/>
        <w:jc w:val="both"/>
        <w:rPr>
          <w:rFonts w:ascii="JD Sans" w:hAnsi="JD Sans" w:cstheme="minorHAnsi"/>
          <w:b/>
          <w:color w:val="000000" w:themeColor="text1"/>
        </w:rPr>
      </w:pPr>
      <w:r w:rsidRPr="00A10EAE">
        <w:rPr>
          <w:rFonts w:ascii="JD Sans" w:hAnsi="JD Sans" w:cstheme="minorHAnsi"/>
          <w:b/>
          <w:color w:val="000000" w:themeColor="text1"/>
        </w:rPr>
        <w:t>************************************************************</w:t>
      </w:r>
    </w:p>
    <w:p w14:paraId="387C8F10" w14:textId="77777777" w:rsidR="00C625D1" w:rsidRPr="00A10EAE" w:rsidRDefault="00C625D1" w:rsidP="008B4457">
      <w:pPr>
        <w:ind w:left="5040" w:firstLine="720"/>
        <w:jc w:val="right"/>
        <w:rPr>
          <w:rFonts w:ascii="JD Sans" w:hAnsi="JD Sans" w:cstheme="minorHAnsi"/>
          <w:b/>
          <w:color w:val="000000" w:themeColor="text1"/>
          <w:sz w:val="24"/>
          <w:szCs w:val="24"/>
        </w:rPr>
      </w:pPr>
      <w:r w:rsidRPr="00A10EAE">
        <w:rPr>
          <w:rFonts w:ascii="JD Sans" w:hAnsi="JD Sans" w:cstheme="minorHAnsi"/>
          <w:b/>
          <w:color w:val="000000" w:themeColor="text1"/>
          <w:sz w:val="24"/>
          <w:szCs w:val="24"/>
        </w:rPr>
        <w:t>Więcej informacji:</w:t>
      </w:r>
    </w:p>
    <w:p w14:paraId="1D892731" w14:textId="77777777" w:rsidR="00C625D1" w:rsidRPr="00A10EAE" w:rsidRDefault="00C625D1" w:rsidP="008B4457">
      <w:pPr>
        <w:jc w:val="right"/>
        <w:rPr>
          <w:rFonts w:ascii="JD Sans" w:hAnsi="JD Sans" w:cstheme="minorHAnsi"/>
          <w:b/>
          <w:color w:val="000000" w:themeColor="text1"/>
          <w:sz w:val="24"/>
          <w:szCs w:val="24"/>
        </w:rPr>
      </w:pPr>
    </w:p>
    <w:p w14:paraId="31B13621" w14:textId="77777777" w:rsidR="00C625D1" w:rsidRPr="00A10EAE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0000" w:themeColor="text1"/>
          <w:sz w:val="24"/>
          <w:szCs w:val="24"/>
        </w:rPr>
      </w:pPr>
      <w:r w:rsidRPr="00A10EAE">
        <w:rPr>
          <w:rFonts w:ascii="JD Sans" w:eastAsia="Calibri" w:hAnsi="JD Sans" w:cstheme="minorHAnsi"/>
          <w:b/>
          <w:color w:val="000000" w:themeColor="text1"/>
          <w:sz w:val="24"/>
          <w:szCs w:val="24"/>
        </w:rPr>
        <w:t>Piotr Dziamski</w:t>
      </w:r>
    </w:p>
    <w:p w14:paraId="767653B8" w14:textId="77777777" w:rsidR="00C625D1" w:rsidRPr="00A10EAE" w:rsidRDefault="00C625D1" w:rsidP="008B4457">
      <w:pPr>
        <w:jc w:val="right"/>
        <w:rPr>
          <w:rFonts w:ascii="JD Sans" w:hAnsi="JD Sans" w:cstheme="minorHAnsi"/>
          <w:color w:val="000000" w:themeColor="text1"/>
          <w:sz w:val="24"/>
          <w:szCs w:val="24"/>
        </w:rPr>
      </w:pPr>
      <w:r w:rsidRPr="00A10EAE">
        <w:rPr>
          <w:rFonts w:ascii="JD Sans" w:hAnsi="JD Sans" w:cstheme="minorHAnsi"/>
          <w:color w:val="000000" w:themeColor="text1"/>
          <w:sz w:val="24"/>
          <w:szCs w:val="24"/>
        </w:rPr>
        <w:t>Kierownik marketingu</w:t>
      </w:r>
      <w:r w:rsidR="00D80BBC" w:rsidRPr="00A10EAE">
        <w:rPr>
          <w:rFonts w:ascii="JD Sans" w:hAnsi="JD Sans" w:cstheme="minorHAnsi"/>
          <w:color w:val="000000" w:themeColor="text1"/>
          <w:sz w:val="24"/>
          <w:szCs w:val="24"/>
        </w:rPr>
        <w:t xml:space="preserve"> John </w:t>
      </w:r>
      <w:proofErr w:type="spellStart"/>
      <w:r w:rsidR="00D80BBC" w:rsidRPr="00A10EAE">
        <w:rPr>
          <w:rFonts w:ascii="JD Sans" w:hAnsi="JD Sans" w:cstheme="minorHAnsi"/>
          <w:color w:val="000000" w:themeColor="text1"/>
          <w:sz w:val="24"/>
          <w:szCs w:val="24"/>
        </w:rPr>
        <w:t>Deere</w:t>
      </w:r>
      <w:proofErr w:type="spellEnd"/>
      <w:r w:rsidR="00D80BBC" w:rsidRPr="00A10EAE">
        <w:rPr>
          <w:rFonts w:ascii="JD Sans" w:hAnsi="JD Sans" w:cstheme="minorHAnsi"/>
          <w:color w:val="000000" w:themeColor="text1"/>
          <w:sz w:val="24"/>
          <w:szCs w:val="24"/>
        </w:rPr>
        <w:t xml:space="preserve"> Polska</w:t>
      </w:r>
    </w:p>
    <w:p w14:paraId="3476C1D7" w14:textId="77777777" w:rsidR="00D80BBC" w:rsidRPr="00A10EAE" w:rsidRDefault="00C625D1" w:rsidP="008B4457">
      <w:pPr>
        <w:ind w:left="5040"/>
        <w:jc w:val="right"/>
        <w:rPr>
          <w:rFonts w:ascii="JD Sans" w:hAnsi="JD Sans" w:cstheme="minorHAnsi"/>
          <w:color w:val="000000" w:themeColor="text1"/>
          <w:sz w:val="24"/>
          <w:szCs w:val="24"/>
          <w:lang w:val="en-GB"/>
        </w:rPr>
      </w:pPr>
      <w:r w:rsidRPr="00A10EAE">
        <w:rPr>
          <w:rFonts w:ascii="JD Sans" w:hAnsi="JD Sans" w:cstheme="minorHAnsi"/>
          <w:color w:val="000000" w:themeColor="text1"/>
          <w:sz w:val="24"/>
          <w:szCs w:val="24"/>
          <w:lang w:val="en-GB"/>
        </w:rPr>
        <w:t xml:space="preserve">e-mail: </w:t>
      </w:r>
      <w:hyperlink r:id="rId13" w:history="1">
        <w:r w:rsidR="00D80BBC" w:rsidRPr="00A10EAE">
          <w:rPr>
            <w:rStyle w:val="Hipercze"/>
            <w:rFonts w:ascii="JD Sans" w:hAnsi="JD Sans" w:cstheme="minorHAnsi"/>
            <w:color w:val="000000" w:themeColor="text1"/>
            <w:sz w:val="24"/>
            <w:szCs w:val="24"/>
            <w:lang w:val="en-GB"/>
          </w:rPr>
          <w:t>DziamskiPiotr@JohnDeere.com</w:t>
        </w:r>
      </w:hyperlink>
      <w:r w:rsidR="00D80BBC" w:rsidRPr="00A10EAE">
        <w:rPr>
          <w:rFonts w:ascii="JD Sans" w:hAnsi="JD Sans" w:cstheme="minorHAnsi"/>
          <w:color w:val="000000" w:themeColor="text1"/>
          <w:sz w:val="24"/>
          <w:szCs w:val="24"/>
          <w:lang w:val="en-GB"/>
        </w:rPr>
        <w:t xml:space="preserve"> </w:t>
      </w:r>
    </w:p>
    <w:p w14:paraId="4AF722A8" w14:textId="77777777" w:rsidR="00C625D1" w:rsidRPr="00A10EAE" w:rsidRDefault="00C625D1" w:rsidP="008B4457">
      <w:pPr>
        <w:jc w:val="right"/>
        <w:rPr>
          <w:rFonts w:ascii="JD Sans" w:hAnsi="JD Sans" w:cstheme="minorHAnsi"/>
          <w:color w:val="000000" w:themeColor="text1"/>
          <w:sz w:val="24"/>
          <w:szCs w:val="24"/>
          <w:lang w:val="en-GB"/>
        </w:rPr>
      </w:pPr>
      <w:r w:rsidRPr="00A10EAE">
        <w:rPr>
          <w:rFonts w:ascii="JD Sans" w:hAnsi="JD Sans" w:cstheme="minorHAnsi"/>
          <w:color w:val="000000" w:themeColor="text1"/>
          <w:sz w:val="24"/>
          <w:szCs w:val="24"/>
          <w:lang w:val="en-GB"/>
        </w:rPr>
        <w:t>tel. 604 25 64 64</w:t>
      </w:r>
    </w:p>
    <w:p w14:paraId="05F960CD" w14:textId="77777777" w:rsidR="00C625D1" w:rsidRPr="00A10EAE" w:rsidRDefault="00C625D1" w:rsidP="008B4457">
      <w:pPr>
        <w:ind w:left="5760"/>
        <w:jc w:val="right"/>
        <w:rPr>
          <w:rFonts w:ascii="JD Sans" w:hAnsi="JD Sans" w:cstheme="minorHAnsi"/>
          <w:color w:val="000000" w:themeColor="text1"/>
          <w:sz w:val="24"/>
          <w:szCs w:val="24"/>
          <w:lang w:val="en-GB"/>
        </w:rPr>
      </w:pPr>
    </w:p>
    <w:p w14:paraId="4B033CD0" w14:textId="77777777" w:rsidR="00C625D1" w:rsidRPr="00A10EAE" w:rsidRDefault="00C625D1" w:rsidP="008B4457">
      <w:pPr>
        <w:jc w:val="right"/>
        <w:rPr>
          <w:rFonts w:ascii="JD Sans" w:eastAsia="Calibri" w:hAnsi="JD Sans" w:cstheme="minorHAnsi"/>
          <w:b/>
          <w:color w:val="000000" w:themeColor="text1"/>
          <w:sz w:val="24"/>
          <w:szCs w:val="24"/>
        </w:rPr>
      </w:pPr>
      <w:r w:rsidRPr="00A10EAE">
        <w:rPr>
          <w:rFonts w:ascii="JD Sans" w:eastAsia="Calibri" w:hAnsi="JD Sans" w:cstheme="minorHAnsi"/>
          <w:b/>
          <w:color w:val="000000" w:themeColor="text1"/>
          <w:sz w:val="24"/>
          <w:szCs w:val="24"/>
        </w:rPr>
        <w:t>Przemysław Duszczak</w:t>
      </w:r>
    </w:p>
    <w:p w14:paraId="5640D512" w14:textId="77777777" w:rsidR="00C625D1" w:rsidRPr="00A10EAE" w:rsidRDefault="00C625D1" w:rsidP="008B4457">
      <w:pPr>
        <w:jc w:val="right"/>
        <w:rPr>
          <w:rFonts w:ascii="JD Sans" w:hAnsi="JD Sans" w:cstheme="minorHAnsi"/>
          <w:color w:val="000000" w:themeColor="text1"/>
          <w:sz w:val="24"/>
          <w:szCs w:val="24"/>
        </w:rPr>
      </w:pPr>
      <w:r w:rsidRPr="00A10EAE">
        <w:rPr>
          <w:rFonts w:ascii="JD Sans" w:hAnsi="JD Sans" w:cstheme="minorHAnsi"/>
          <w:color w:val="000000" w:themeColor="text1"/>
          <w:sz w:val="24"/>
          <w:szCs w:val="24"/>
        </w:rPr>
        <w:t xml:space="preserve">PR Manager, </w:t>
      </w:r>
      <w:proofErr w:type="spellStart"/>
      <w:r w:rsidRPr="00A10EAE">
        <w:rPr>
          <w:rFonts w:ascii="JD Sans" w:hAnsi="JD Sans" w:cstheme="minorHAnsi"/>
          <w:color w:val="000000" w:themeColor="text1"/>
          <w:sz w:val="24"/>
          <w:szCs w:val="24"/>
        </w:rPr>
        <w:t>dotPR</w:t>
      </w:r>
      <w:proofErr w:type="spellEnd"/>
    </w:p>
    <w:p w14:paraId="138FC8A9" w14:textId="77777777" w:rsidR="007A0D63" w:rsidRPr="00A10EAE" w:rsidRDefault="00C625D1" w:rsidP="008B4457">
      <w:pPr>
        <w:jc w:val="right"/>
        <w:rPr>
          <w:rFonts w:ascii="JD Sans" w:hAnsi="JD Sans" w:cstheme="minorHAnsi"/>
          <w:color w:val="000000" w:themeColor="text1"/>
          <w:sz w:val="24"/>
          <w:szCs w:val="24"/>
        </w:rPr>
      </w:pPr>
      <w:r w:rsidRPr="00A10EAE">
        <w:rPr>
          <w:rFonts w:ascii="JD Sans" w:hAnsi="JD Sans" w:cstheme="minorHAnsi"/>
          <w:color w:val="000000" w:themeColor="text1"/>
          <w:sz w:val="24"/>
          <w:szCs w:val="24"/>
        </w:rPr>
        <w:t xml:space="preserve">e-mail: </w:t>
      </w:r>
      <w:hyperlink r:id="rId14" w:history="1">
        <w:r w:rsidR="00D80BBC" w:rsidRPr="00A10EAE">
          <w:rPr>
            <w:rStyle w:val="Hipercze"/>
            <w:rFonts w:ascii="JD Sans" w:hAnsi="JD Sans" w:cstheme="minorHAnsi"/>
            <w:color w:val="000000" w:themeColor="text1"/>
            <w:sz w:val="24"/>
            <w:szCs w:val="24"/>
          </w:rPr>
          <w:t>przemek.duszczak@dotpr.pl</w:t>
        </w:r>
      </w:hyperlink>
      <w:r w:rsidR="00D80BBC" w:rsidRPr="00A10EAE">
        <w:rPr>
          <w:rFonts w:ascii="JD Sans" w:hAnsi="JD Sans" w:cstheme="minorHAnsi"/>
          <w:color w:val="000000" w:themeColor="text1"/>
          <w:sz w:val="24"/>
          <w:szCs w:val="24"/>
        </w:rPr>
        <w:t xml:space="preserve"> </w:t>
      </w:r>
    </w:p>
    <w:p w14:paraId="368A248C" w14:textId="05FB44EC" w:rsidR="00C625D1" w:rsidRPr="00A10EAE" w:rsidRDefault="00C625D1" w:rsidP="008B4457">
      <w:pPr>
        <w:jc w:val="right"/>
        <w:rPr>
          <w:rFonts w:ascii="JD Sans" w:hAnsi="JD Sans"/>
          <w:color w:val="000000" w:themeColor="text1"/>
          <w:sz w:val="24"/>
          <w:szCs w:val="24"/>
          <w:lang w:val="en-US"/>
        </w:rPr>
      </w:pPr>
      <w:r w:rsidRPr="00A10EAE">
        <w:rPr>
          <w:rFonts w:ascii="JD Sans" w:hAnsi="JD Sans" w:cstheme="minorHAnsi"/>
          <w:color w:val="000000" w:themeColor="text1"/>
          <w:sz w:val="24"/>
          <w:szCs w:val="24"/>
          <w:lang w:val="en-US"/>
        </w:rPr>
        <w:t>tel. 608 37 00 32</w:t>
      </w:r>
    </w:p>
    <w:sectPr w:rsidR="00C625D1" w:rsidRPr="00A10EAE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4F08B1" w16cid:durableId="1DCA48F9"/>
  <w16cid:commentId w16cid:paraId="6A0DBB12" w16cid:durableId="1DCA4833"/>
  <w16cid:commentId w16cid:paraId="2333674C" w16cid:durableId="1DCA486E"/>
  <w16cid:commentId w16cid:paraId="44434569" w16cid:durableId="1DCA4A55"/>
  <w16cid:commentId w16cid:paraId="0451F7E6" w16cid:durableId="1DCA4A9B"/>
  <w16cid:commentId w16cid:paraId="0C28B1B0" w16cid:durableId="1DCA4BD4"/>
  <w16cid:commentId w16cid:paraId="6DA76DFE" w16cid:durableId="1DCA4BEF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4F4C7B" w14:textId="77777777" w:rsidR="005936D3" w:rsidRDefault="005936D3">
      <w:r>
        <w:separator/>
      </w:r>
    </w:p>
  </w:endnote>
  <w:endnote w:type="continuationSeparator" w:id="0">
    <w:p w14:paraId="5619EB09" w14:textId="77777777" w:rsidR="005936D3" w:rsidRDefault="00593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B382A" w14:textId="77777777" w:rsidR="005936D3" w:rsidRDefault="005936D3">
      <w:r>
        <w:separator/>
      </w:r>
    </w:p>
  </w:footnote>
  <w:footnote w:type="continuationSeparator" w:id="0">
    <w:p w14:paraId="6981D244" w14:textId="77777777" w:rsidR="005936D3" w:rsidRDefault="005936D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CE400F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29420252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1AE1794"/>
    <w:multiLevelType w:val="hybridMultilevel"/>
    <w:tmpl w:val="9266F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A7148B"/>
    <w:multiLevelType w:val="hybridMultilevel"/>
    <w:tmpl w:val="9B7C8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3"/>
  </w:num>
  <w:num w:numId="3">
    <w:abstractNumId w:val="5"/>
  </w:num>
  <w:num w:numId="4">
    <w:abstractNumId w:val="25"/>
  </w:num>
  <w:num w:numId="5">
    <w:abstractNumId w:val="23"/>
  </w:num>
  <w:num w:numId="6">
    <w:abstractNumId w:val="16"/>
  </w:num>
  <w:num w:numId="7">
    <w:abstractNumId w:val="31"/>
  </w:num>
  <w:num w:numId="8">
    <w:abstractNumId w:val="3"/>
  </w:num>
  <w:num w:numId="9">
    <w:abstractNumId w:val="6"/>
  </w:num>
  <w:num w:numId="10">
    <w:abstractNumId w:val="34"/>
  </w:num>
  <w:num w:numId="11">
    <w:abstractNumId w:val="19"/>
  </w:num>
  <w:num w:numId="12">
    <w:abstractNumId w:val="30"/>
  </w:num>
  <w:num w:numId="13">
    <w:abstractNumId w:val="1"/>
  </w:num>
  <w:num w:numId="14">
    <w:abstractNumId w:val="13"/>
  </w:num>
  <w:num w:numId="15">
    <w:abstractNumId w:val="24"/>
  </w:num>
  <w:num w:numId="16">
    <w:abstractNumId w:val="29"/>
  </w:num>
  <w:num w:numId="17">
    <w:abstractNumId w:val="17"/>
  </w:num>
  <w:num w:numId="18">
    <w:abstractNumId w:val="21"/>
  </w:num>
  <w:num w:numId="19">
    <w:abstractNumId w:val="4"/>
  </w:num>
  <w:num w:numId="20">
    <w:abstractNumId w:val="28"/>
  </w:num>
  <w:num w:numId="21">
    <w:abstractNumId w:val="18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7"/>
  </w:num>
  <w:num w:numId="26">
    <w:abstractNumId w:val="14"/>
  </w:num>
  <w:num w:numId="27">
    <w:abstractNumId w:val="32"/>
  </w:num>
  <w:num w:numId="28">
    <w:abstractNumId w:val="12"/>
  </w:num>
  <w:num w:numId="29">
    <w:abstractNumId w:val="22"/>
  </w:num>
  <w:num w:numId="30">
    <w:abstractNumId w:val="0"/>
  </w:num>
  <w:num w:numId="31">
    <w:abstractNumId w:val="36"/>
  </w:num>
  <w:num w:numId="32">
    <w:abstractNumId w:val="35"/>
  </w:num>
  <w:num w:numId="33">
    <w:abstractNumId w:val="7"/>
  </w:num>
  <w:num w:numId="34">
    <w:abstractNumId w:val="9"/>
  </w:num>
  <w:num w:numId="35">
    <w:abstractNumId w:val="26"/>
  </w:num>
  <w:num w:numId="36">
    <w:abstractNumId w:val="2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3564D"/>
    <w:rsid w:val="000414CF"/>
    <w:rsid w:val="00044C81"/>
    <w:rsid w:val="00047303"/>
    <w:rsid w:val="00047F48"/>
    <w:rsid w:val="00054F9C"/>
    <w:rsid w:val="00071484"/>
    <w:rsid w:val="0008079E"/>
    <w:rsid w:val="000846E7"/>
    <w:rsid w:val="000928C1"/>
    <w:rsid w:val="000A1094"/>
    <w:rsid w:val="000A3803"/>
    <w:rsid w:val="000A44EF"/>
    <w:rsid w:val="000A50F0"/>
    <w:rsid w:val="000A74D5"/>
    <w:rsid w:val="000B1413"/>
    <w:rsid w:val="000B7629"/>
    <w:rsid w:val="000C1E3A"/>
    <w:rsid w:val="000E450E"/>
    <w:rsid w:val="000E4B42"/>
    <w:rsid w:val="000E4CA7"/>
    <w:rsid w:val="000E77B2"/>
    <w:rsid w:val="000F3BEA"/>
    <w:rsid w:val="000F518F"/>
    <w:rsid w:val="000F53E0"/>
    <w:rsid w:val="0010738D"/>
    <w:rsid w:val="00112838"/>
    <w:rsid w:val="00117E67"/>
    <w:rsid w:val="001300F9"/>
    <w:rsid w:val="00133ED3"/>
    <w:rsid w:val="0013651F"/>
    <w:rsid w:val="00142FB3"/>
    <w:rsid w:val="00153D02"/>
    <w:rsid w:val="00156555"/>
    <w:rsid w:val="001600F3"/>
    <w:rsid w:val="0016706C"/>
    <w:rsid w:val="00174385"/>
    <w:rsid w:val="00175D09"/>
    <w:rsid w:val="00177440"/>
    <w:rsid w:val="00177E1D"/>
    <w:rsid w:val="0018107F"/>
    <w:rsid w:val="00183CC2"/>
    <w:rsid w:val="00184C64"/>
    <w:rsid w:val="00190BA8"/>
    <w:rsid w:val="0019743F"/>
    <w:rsid w:val="001A3B78"/>
    <w:rsid w:val="001A3C94"/>
    <w:rsid w:val="001A466A"/>
    <w:rsid w:val="001A70F2"/>
    <w:rsid w:val="001B6500"/>
    <w:rsid w:val="001B6662"/>
    <w:rsid w:val="001B713F"/>
    <w:rsid w:val="001C17A8"/>
    <w:rsid w:val="001D0EF2"/>
    <w:rsid w:val="001D1132"/>
    <w:rsid w:val="001D3421"/>
    <w:rsid w:val="001D3F4B"/>
    <w:rsid w:val="001E5560"/>
    <w:rsid w:val="001E5EE6"/>
    <w:rsid w:val="001E6195"/>
    <w:rsid w:val="001F2C92"/>
    <w:rsid w:val="001F4EDA"/>
    <w:rsid w:val="00200B39"/>
    <w:rsid w:val="00211C9F"/>
    <w:rsid w:val="00233556"/>
    <w:rsid w:val="002470BE"/>
    <w:rsid w:val="00250E1F"/>
    <w:rsid w:val="00252CEC"/>
    <w:rsid w:val="00252E93"/>
    <w:rsid w:val="00256482"/>
    <w:rsid w:val="00262AAD"/>
    <w:rsid w:val="00266371"/>
    <w:rsid w:val="00267313"/>
    <w:rsid w:val="00267F92"/>
    <w:rsid w:val="00277AED"/>
    <w:rsid w:val="00283005"/>
    <w:rsid w:val="002957C6"/>
    <w:rsid w:val="0029701E"/>
    <w:rsid w:val="002A4E45"/>
    <w:rsid w:val="002A5AE5"/>
    <w:rsid w:val="002A5E43"/>
    <w:rsid w:val="002A66C3"/>
    <w:rsid w:val="002B04EC"/>
    <w:rsid w:val="002C1D44"/>
    <w:rsid w:val="002C3081"/>
    <w:rsid w:val="002D6365"/>
    <w:rsid w:val="002D7083"/>
    <w:rsid w:val="002F0058"/>
    <w:rsid w:val="002F2F43"/>
    <w:rsid w:val="00303E34"/>
    <w:rsid w:val="003228E1"/>
    <w:rsid w:val="00323F7A"/>
    <w:rsid w:val="00326C9A"/>
    <w:rsid w:val="00326FFA"/>
    <w:rsid w:val="003404B6"/>
    <w:rsid w:val="00343843"/>
    <w:rsid w:val="00343891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A0D59"/>
    <w:rsid w:val="003A7E13"/>
    <w:rsid w:val="003B1A22"/>
    <w:rsid w:val="003B358F"/>
    <w:rsid w:val="003B462D"/>
    <w:rsid w:val="003C61F7"/>
    <w:rsid w:val="003D0C3C"/>
    <w:rsid w:val="003E0FE0"/>
    <w:rsid w:val="003E20A4"/>
    <w:rsid w:val="003E24A9"/>
    <w:rsid w:val="003E3C5E"/>
    <w:rsid w:val="003E40F8"/>
    <w:rsid w:val="003F6C72"/>
    <w:rsid w:val="00402D69"/>
    <w:rsid w:val="00416216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B4788"/>
    <w:rsid w:val="004C1C21"/>
    <w:rsid w:val="004C73DE"/>
    <w:rsid w:val="004D31EB"/>
    <w:rsid w:val="004D4ABC"/>
    <w:rsid w:val="004F21BD"/>
    <w:rsid w:val="004F3145"/>
    <w:rsid w:val="004F439E"/>
    <w:rsid w:val="004F7449"/>
    <w:rsid w:val="005002F6"/>
    <w:rsid w:val="00500B0B"/>
    <w:rsid w:val="00510922"/>
    <w:rsid w:val="0052428D"/>
    <w:rsid w:val="00525544"/>
    <w:rsid w:val="005257B0"/>
    <w:rsid w:val="005320B0"/>
    <w:rsid w:val="005333AB"/>
    <w:rsid w:val="00547082"/>
    <w:rsid w:val="00547444"/>
    <w:rsid w:val="005623A5"/>
    <w:rsid w:val="00563B17"/>
    <w:rsid w:val="00570B35"/>
    <w:rsid w:val="00572A41"/>
    <w:rsid w:val="005858C2"/>
    <w:rsid w:val="00593016"/>
    <w:rsid w:val="005936D3"/>
    <w:rsid w:val="005941D9"/>
    <w:rsid w:val="00597F0E"/>
    <w:rsid w:val="005A12B1"/>
    <w:rsid w:val="005A4BE1"/>
    <w:rsid w:val="005A730D"/>
    <w:rsid w:val="005B6875"/>
    <w:rsid w:val="005B7895"/>
    <w:rsid w:val="005C7118"/>
    <w:rsid w:val="005D3D39"/>
    <w:rsid w:val="005D4B1C"/>
    <w:rsid w:val="005D4C48"/>
    <w:rsid w:val="005E3FE2"/>
    <w:rsid w:val="005F5553"/>
    <w:rsid w:val="00601989"/>
    <w:rsid w:val="00604F87"/>
    <w:rsid w:val="00612A17"/>
    <w:rsid w:val="00621B58"/>
    <w:rsid w:val="0064125C"/>
    <w:rsid w:val="00644104"/>
    <w:rsid w:val="00646B44"/>
    <w:rsid w:val="00647861"/>
    <w:rsid w:val="00667300"/>
    <w:rsid w:val="00670ECA"/>
    <w:rsid w:val="006721ED"/>
    <w:rsid w:val="00673C45"/>
    <w:rsid w:val="00673E09"/>
    <w:rsid w:val="00677D65"/>
    <w:rsid w:val="006806A8"/>
    <w:rsid w:val="00680AA0"/>
    <w:rsid w:val="00681347"/>
    <w:rsid w:val="00686FB6"/>
    <w:rsid w:val="0068795F"/>
    <w:rsid w:val="0069760A"/>
    <w:rsid w:val="006A2F0C"/>
    <w:rsid w:val="006B221B"/>
    <w:rsid w:val="006C5EDE"/>
    <w:rsid w:val="006C65D0"/>
    <w:rsid w:val="006C6F0D"/>
    <w:rsid w:val="006C7ABD"/>
    <w:rsid w:val="006D4046"/>
    <w:rsid w:val="006F6489"/>
    <w:rsid w:val="00703CB1"/>
    <w:rsid w:val="007055AD"/>
    <w:rsid w:val="00715BCA"/>
    <w:rsid w:val="00720A88"/>
    <w:rsid w:val="0072352B"/>
    <w:rsid w:val="00724E34"/>
    <w:rsid w:val="007302F8"/>
    <w:rsid w:val="00730DA3"/>
    <w:rsid w:val="00734299"/>
    <w:rsid w:val="00741035"/>
    <w:rsid w:val="0076703F"/>
    <w:rsid w:val="00771510"/>
    <w:rsid w:val="00773976"/>
    <w:rsid w:val="00780B0E"/>
    <w:rsid w:val="007849C5"/>
    <w:rsid w:val="007878D8"/>
    <w:rsid w:val="00793C7D"/>
    <w:rsid w:val="00796994"/>
    <w:rsid w:val="007A0BAD"/>
    <w:rsid w:val="007A0D63"/>
    <w:rsid w:val="007A33C0"/>
    <w:rsid w:val="007A649C"/>
    <w:rsid w:val="007A79C8"/>
    <w:rsid w:val="007B1678"/>
    <w:rsid w:val="007B2376"/>
    <w:rsid w:val="007B50DB"/>
    <w:rsid w:val="007B6CDD"/>
    <w:rsid w:val="007B70ED"/>
    <w:rsid w:val="007C016F"/>
    <w:rsid w:val="007C17D8"/>
    <w:rsid w:val="007C2A68"/>
    <w:rsid w:val="007D1470"/>
    <w:rsid w:val="007D1EC8"/>
    <w:rsid w:val="007D4017"/>
    <w:rsid w:val="007D6F7B"/>
    <w:rsid w:val="007E4E69"/>
    <w:rsid w:val="007E5191"/>
    <w:rsid w:val="007E72C5"/>
    <w:rsid w:val="007E7C4D"/>
    <w:rsid w:val="007F0D3C"/>
    <w:rsid w:val="007F1751"/>
    <w:rsid w:val="007F5266"/>
    <w:rsid w:val="008008FA"/>
    <w:rsid w:val="00801FB4"/>
    <w:rsid w:val="00803527"/>
    <w:rsid w:val="00803CB4"/>
    <w:rsid w:val="00806EE5"/>
    <w:rsid w:val="00811D92"/>
    <w:rsid w:val="00812867"/>
    <w:rsid w:val="00813D7E"/>
    <w:rsid w:val="00814D59"/>
    <w:rsid w:val="0081553B"/>
    <w:rsid w:val="008157B1"/>
    <w:rsid w:val="00823F92"/>
    <w:rsid w:val="008264C3"/>
    <w:rsid w:val="00834FA4"/>
    <w:rsid w:val="00842492"/>
    <w:rsid w:val="00843D06"/>
    <w:rsid w:val="00846A13"/>
    <w:rsid w:val="00852CE6"/>
    <w:rsid w:val="008530AD"/>
    <w:rsid w:val="00853BE5"/>
    <w:rsid w:val="0085505F"/>
    <w:rsid w:val="00856E21"/>
    <w:rsid w:val="0086205E"/>
    <w:rsid w:val="00866C35"/>
    <w:rsid w:val="00867EFD"/>
    <w:rsid w:val="008756E4"/>
    <w:rsid w:val="00875CEA"/>
    <w:rsid w:val="008761FE"/>
    <w:rsid w:val="00881924"/>
    <w:rsid w:val="00882487"/>
    <w:rsid w:val="008A1A43"/>
    <w:rsid w:val="008A3D41"/>
    <w:rsid w:val="008A427B"/>
    <w:rsid w:val="008A42F5"/>
    <w:rsid w:val="008A773A"/>
    <w:rsid w:val="008B1FA1"/>
    <w:rsid w:val="008B24A0"/>
    <w:rsid w:val="008B4457"/>
    <w:rsid w:val="008B4ECB"/>
    <w:rsid w:val="008C3B9A"/>
    <w:rsid w:val="008D7ECE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3E54"/>
    <w:rsid w:val="00916CC1"/>
    <w:rsid w:val="00931CF1"/>
    <w:rsid w:val="00940425"/>
    <w:rsid w:val="00940E74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B01E8"/>
    <w:rsid w:val="009C194B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0EAE"/>
    <w:rsid w:val="00A15F85"/>
    <w:rsid w:val="00A30EDD"/>
    <w:rsid w:val="00A36333"/>
    <w:rsid w:val="00A47061"/>
    <w:rsid w:val="00A477D1"/>
    <w:rsid w:val="00A506D8"/>
    <w:rsid w:val="00A514DA"/>
    <w:rsid w:val="00A51B48"/>
    <w:rsid w:val="00A547A0"/>
    <w:rsid w:val="00A567D5"/>
    <w:rsid w:val="00A61501"/>
    <w:rsid w:val="00A648C6"/>
    <w:rsid w:val="00A772F4"/>
    <w:rsid w:val="00A80D41"/>
    <w:rsid w:val="00A82EA8"/>
    <w:rsid w:val="00A83C6C"/>
    <w:rsid w:val="00A916BD"/>
    <w:rsid w:val="00A97011"/>
    <w:rsid w:val="00A97A17"/>
    <w:rsid w:val="00AA2419"/>
    <w:rsid w:val="00AA3B3B"/>
    <w:rsid w:val="00AA477D"/>
    <w:rsid w:val="00AA4F04"/>
    <w:rsid w:val="00AA562C"/>
    <w:rsid w:val="00AB1A6B"/>
    <w:rsid w:val="00AB1D6C"/>
    <w:rsid w:val="00AC6518"/>
    <w:rsid w:val="00AD28D9"/>
    <w:rsid w:val="00AE38BC"/>
    <w:rsid w:val="00AE5E57"/>
    <w:rsid w:val="00AE69CE"/>
    <w:rsid w:val="00AF342D"/>
    <w:rsid w:val="00AF6361"/>
    <w:rsid w:val="00AF6DEA"/>
    <w:rsid w:val="00B04CAE"/>
    <w:rsid w:val="00B07950"/>
    <w:rsid w:val="00B2268E"/>
    <w:rsid w:val="00B248AD"/>
    <w:rsid w:val="00B40E46"/>
    <w:rsid w:val="00B41D56"/>
    <w:rsid w:val="00B51A35"/>
    <w:rsid w:val="00B57AF0"/>
    <w:rsid w:val="00B57BF5"/>
    <w:rsid w:val="00B6642D"/>
    <w:rsid w:val="00B713EB"/>
    <w:rsid w:val="00B73C9C"/>
    <w:rsid w:val="00B81B63"/>
    <w:rsid w:val="00B92F36"/>
    <w:rsid w:val="00B93839"/>
    <w:rsid w:val="00B978FD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06DDC"/>
    <w:rsid w:val="00C172BC"/>
    <w:rsid w:val="00C203E7"/>
    <w:rsid w:val="00C222E6"/>
    <w:rsid w:val="00C31967"/>
    <w:rsid w:val="00C44053"/>
    <w:rsid w:val="00C44265"/>
    <w:rsid w:val="00C46B28"/>
    <w:rsid w:val="00C62516"/>
    <w:rsid w:val="00C625D1"/>
    <w:rsid w:val="00C67288"/>
    <w:rsid w:val="00C71705"/>
    <w:rsid w:val="00C75C50"/>
    <w:rsid w:val="00C82354"/>
    <w:rsid w:val="00C83C35"/>
    <w:rsid w:val="00C904B0"/>
    <w:rsid w:val="00C94752"/>
    <w:rsid w:val="00CA59CF"/>
    <w:rsid w:val="00CA6AAB"/>
    <w:rsid w:val="00CC308B"/>
    <w:rsid w:val="00CC3B97"/>
    <w:rsid w:val="00CC65DC"/>
    <w:rsid w:val="00CC7D3A"/>
    <w:rsid w:val="00CD2686"/>
    <w:rsid w:val="00CE029F"/>
    <w:rsid w:val="00CE364F"/>
    <w:rsid w:val="00CE400F"/>
    <w:rsid w:val="00CE5CD4"/>
    <w:rsid w:val="00CF0195"/>
    <w:rsid w:val="00CF11F8"/>
    <w:rsid w:val="00CF478D"/>
    <w:rsid w:val="00D029CE"/>
    <w:rsid w:val="00D034F7"/>
    <w:rsid w:val="00D13C2D"/>
    <w:rsid w:val="00D252DB"/>
    <w:rsid w:val="00D27241"/>
    <w:rsid w:val="00D35566"/>
    <w:rsid w:val="00D56EBD"/>
    <w:rsid w:val="00D57055"/>
    <w:rsid w:val="00D6186F"/>
    <w:rsid w:val="00D65293"/>
    <w:rsid w:val="00D659FE"/>
    <w:rsid w:val="00D756A0"/>
    <w:rsid w:val="00D80BBC"/>
    <w:rsid w:val="00D838D5"/>
    <w:rsid w:val="00D9112D"/>
    <w:rsid w:val="00DA5D7F"/>
    <w:rsid w:val="00DA6B60"/>
    <w:rsid w:val="00DA77B8"/>
    <w:rsid w:val="00DB10BA"/>
    <w:rsid w:val="00DB2B6E"/>
    <w:rsid w:val="00DB5D5B"/>
    <w:rsid w:val="00DC2B35"/>
    <w:rsid w:val="00DD5A1D"/>
    <w:rsid w:val="00DE595B"/>
    <w:rsid w:val="00DE5FFC"/>
    <w:rsid w:val="00DF6A7D"/>
    <w:rsid w:val="00E018F0"/>
    <w:rsid w:val="00E03969"/>
    <w:rsid w:val="00E06EFD"/>
    <w:rsid w:val="00E1022C"/>
    <w:rsid w:val="00E12B6B"/>
    <w:rsid w:val="00E21003"/>
    <w:rsid w:val="00E213BE"/>
    <w:rsid w:val="00E25B8C"/>
    <w:rsid w:val="00E25EAF"/>
    <w:rsid w:val="00E26DD5"/>
    <w:rsid w:val="00E3074E"/>
    <w:rsid w:val="00E32CA0"/>
    <w:rsid w:val="00E52285"/>
    <w:rsid w:val="00E5453B"/>
    <w:rsid w:val="00E64E9B"/>
    <w:rsid w:val="00E71E1F"/>
    <w:rsid w:val="00E75AB0"/>
    <w:rsid w:val="00E75B4E"/>
    <w:rsid w:val="00E7613E"/>
    <w:rsid w:val="00E810F6"/>
    <w:rsid w:val="00E811DE"/>
    <w:rsid w:val="00E90EC2"/>
    <w:rsid w:val="00E977AB"/>
    <w:rsid w:val="00EA0558"/>
    <w:rsid w:val="00EA0F93"/>
    <w:rsid w:val="00EA3618"/>
    <w:rsid w:val="00EB0C92"/>
    <w:rsid w:val="00EB4447"/>
    <w:rsid w:val="00EC0095"/>
    <w:rsid w:val="00EC07CC"/>
    <w:rsid w:val="00EC7A9D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1D49"/>
    <w:rsid w:val="00F44D09"/>
    <w:rsid w:val="00F5141D"/>
    <w:rsid w:val="00F5375E"/>
    <w:rsid w:val="00F55C36"/>
    <w:rsid w:val="00F566BA"/>
    <w:rsid w:val="00F576D5"/>
    <w:rsid w:val="00F62B2A"/>
    <w:rsid w:val="00F64D9D"/>
    <w:rsid w:val="00F73926"/>
    <w:rsid w:val="00F76B86"/>
    <w:rsid w:val="00F80B2A"/>
    <w:rsid w:val="00F86371"/>
    <w:rsid w:val="00F8690E"/>
    <w:rsid w:val="00F93408"/>
    <w:rsid w:val="00F949D9"/>
    <w:rsid w:val="00FA64F6"/>
    <w:rsid w:val="00FA7C9D"/>
    <w:rsid w:val="00FB0E48"/>
    <w:rsid w:val="00FB4E04"/>
    <w:rsid w:val="00FB7CAE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267F92"/>
    <w:rPr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D659FE"/>
    <w:rPr>
      <w:i/>
      <w:iCs/>
    </w:rPr>
  </w:style>
  <w:style w:type="paragraph" w:customStyle="1" w:styleId="p1">
    <w:name w:val="p1"/>
    <w:basedOn w:val="Normalny"/>
    <w:rsid w:val="000F518F"/>
    <w:rPr>
      <w:rFonts w:ascii="Helvetica Neue" w:hAnsi="Helvetica Neue"/>
      <w:color w:val="45454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3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8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92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8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52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053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724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739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879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633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694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644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279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3242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421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8509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4415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154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A7B3BD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8372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facebook.com/JohnDeerePolska/?fref=ts" TargetMode="External"/><Relationship Id="rId12" Type="http://schemas.openxmlformats.org/officeDocument/2006/relationships/image" Target="media/image2.png"/><Relationship Id="rId13" Type="http://schemas.openxmlformats.org/officeDocument/2006/relationships/hyperlink" Target="mailto:DziamskiPiotr@JohnDeere.com" TargetMode="External"/><Relationship Id="rId14" Type="http://schemas.openxmlformats.org/officeDocument/2006/relationships/hyperlink" Target="mailto:przemek.duszczak@dotpr.pl" TargetMode="Externa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22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deere.pl/pl/" TargetMode="External"/><Relationship Id="rId9" Type="http://schemas.openxmlformats.org/officeDocument/2006/relationships/hyperlink" Target="https://www.youtube.com/user/JohnDeere" TargetMode="External"/><Relationship Id="rId10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9514E-1AB7-1242-998B-B0BECE3A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6</TotalTime>
  <Pages>3</Pages>
  <Words>845</Words>
  <Characters>5071</Characters>
  <Application>Microsoft Macintosh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5905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5</cp:revision>
  <cp:lastPrinted>2017-08-27T21:14:00Z</cp:lastPrinted>
  <dcterms:created xsi:type="dcterms:W3CDTF">2017-12-10T15:54:00Z</dcterms:created>
  <dcterms:modified xsi:type="dcterms:W3CDTF">2017-12-11T09:16:00Z</dcterms:modified>
</cp:coreProperties>
</file>