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C89B" w14:textId="2BDD9F7D" w:rsidR="00B248AD" w:rsidRPr="007503DF" w:rsidRDefault="00256482" w:rsidP="00966463">
      <w:pPr>
        <w:jc w:val="both"/>
        <w:outlineLvl w:val="0"/>
        <w:rPr>
          <w:rFonts w:ascii="Verdana" w:hAnsi="Verdana" w:cstheme="minorHAnsi"/>
          <w:color w:val="000000"/>
          <w:lang w:eastAsia="en-US"/>
        </w:rPr>
      </w:pPr>
      <w:r w:rsidRPr="007503DF">
        <w:rPr>
          <w:rFonts w:ascii="Verdana" w:hAnsi="Verdana" w:cstheme="minorHAnsi"/>
          <w:color w:val="000000"/>
          <w:lang w:eastAsia="en-US"/>
        </w:rPr>
        <w:t xml:space="preserve">Informacja prasowa </w:t>
      </w:r>
      <w:r w:rsidRPr="007503DF">
        <w:rPr>
          <w:rFonts w:ascii="Verdana" w:hAnsi="Verdana" w:cstheme="minorHAnsi"/>
          <w:color w:val="000000"/>
          <w:lang w:eastAsia="en-US"/>
        </w:rPr>
        <w:tab/>
      </w:r>
      <w:r w:rsidRPr="007503DF">
        <w:rPr>
          <w:rFonts w:ascii="Verdana" w:hAnsi="Verdana" w:cstheme="minorHAnsi"/>
          <w:color w:val="000000"/>
          <w:lang w:eastAsia="en-US"/>
        </w:rPr>
        <w:tab/>
      </w:r>
      <w:r w:rsidRPr="007503DF">
        <w:rPr>
          <w:rFonts w:ascii="Verdana" w:hAnsi="Verdana" w:cstheme="minorHAnsi"/>
          <w:color w:val="000000"/>
          <w:lang w:eastAsia="en-US"/>
        </w:rPr>
        <w:tab/>
      </w:r>
      <w:r w:rsidRPr="007503DF">
        <w:rPr>
          <w:rFonts w:ascii="Verdana" w:hAnsi="Verdana" w:cstheme="minorHAnsi"/>
          <w:color w:val="000000"/>
          <w:lang w:eastAsia="en-US"/>
        </w:rPr>
        <w:tab/>
      </w:r>
      <w:r w:rsidRPr="007503DF">
        <w:rPr>
          <w:rFonts w:ascii="Verdana" w:hAnsi="Verdana" w:cstheme="minorHAnsi"/>
          <w:color w:val="000000"/>
          <w:lang w:eastAsia="en-US"/>
        </w:rPr>
        <w:tab/>
      </w:r>
      <w:r w:rsidR="00673E09" w:rsidRPr="007503DF">
        <w:rPr>
          <w:rFonts w:ascii="Verdana" w:hAnsi="Verdana" w:cstheme="minorHAnsi"/>
          <w:color w:val="000000"/>
          <w:lang w:eastAsia="en-US"/>
        </w:rPr>
        <w:t>Tarnowo Podgórne</w:t>
      </w:r>
      <w:r w:rsidR="009A2E1F" w:rsidRPr="007503DF">
        <w:rPr>
          <w:rFonts w:ascii="Verdana" w:hAnsi="Verdana" w:cstheme="minorHAnsi"/>
          <w:color w:val="000000"/>
          <w:lang w:eastAsia="en-US"/>
        </w:rPr>
        <w:t xml:space="preserve">, </w:t>
      </w:r>
      <w:r w:rsidR="007C76E1">
        <w:rPr>
          <w:rFonts w:ascii="Verdana" w:hAnsi="Verdana" w:cstheme="minorHAnsi"/>
          <w:color w:val="000000"/>
          <w:lang w:eastAsia="en-US"/>
        </w:rPr>
        <w:t>19.12</w:t>
      </w:r>
      <w:r w:rsidR="009A2E1F" w:rsidRPr="007503DF">
        <w:rPr>
          <w:rFonts w:ascii="Verdana" w:hAnsi="Verdana" w:cstheme="minorHAnsi"/>
          <w:color w:val="000000"/>
          <w:lang w:eastAsia="en-US"/>
        </w:rPr>
        <w:t>.201</w:t>
      </w:r>
      <w:r w:rsidR="00BD091C" w:rsidRPr="007503DF">
        <w:rPr>
          <w:rFonts w:ascii="Verdana" w:hAnsi="Verdana" w:cstheme="minorHAnsi"/>
          <w:color w:val="000000"/>
          <w:lang w:eastAsia="en-US"/>
        </w:rPr>
        <w:t>7</w:t>
      </w:r>
      <w:r w:rsidR="009A2E1F" w:rsidRPr="007503DF">
        <w:rPr>
          <w:rFonts w:ascii="Verdana" w:hAnsi="Verdana" w:cstheme="minorHAnsi"/>
          <w:color w:val="000000"/>
          <w:lang w:eastAsia="en-US"/>
        </w:rPr>
        <w:t>r.</w:t>
      </w:r>
    </w:p>
    <w:p w14:paraId="1EF0D9F9" w14:textId="77777777" w:rsidR="009A2E1F" w:rsidRPr="007503DF" w:rsidRDefault="009A2E1F" w:rsidP="00966463">
      <w:pPr>
        <w:jc w:val="both"/>
        <w:outlineLvl w:val="0"/>
        <w:rPr>
          <w:rFonts w:ascii="Verdana" w:hAnsi="Verdana" w:cstheme="minorHAnsi"/>
          <w:color w:val="000000"/>
          <w:lang w:eastAsia="en-US"/>
        </w:rPr>
      </w:pPr>
    </w:p>
    <w:p w14:paraId="62E49219" w14:textId="77777777" w:rsidR="00686A1C" w:rsidRPr="007503DF" w:rsidRDefault="00686A1C" w:rsidP="00966463">
      <w:pPr>
        <w:jc w:val="both"/>
        <w:rPr>
          <w:rFonts w:ascii="Verdana" w:hAnsi="Verdana"/>
          <w:b/>
        </w:rPr>
      </w:pPr>
    </w:p>
    <w:p w14:paraId="337C4B12" w14:textId="55851774" w:rsidR="00966463" w:rsidRDefault="00966463" w:rsidP="00B7240A">
      <w:pPr>
        <w:jc w:val="center"/>
        <w:rPr>
          <w:rFonts w:ascii="Verdana" w:hAnsi="Verdana" w:cstheme="minorHAnsi"/>
          <w:b/>
          <w:color w:val="008000"/>
          <w:sz w:val="26"/>
          <w:szCs w:val="26"/>
        </w:rPr>
      </w:pPr>
      <w:r w:rsidRPr="00966463">
        <w:rPr>
          <w:rFonts w:ascii="Verdana" w:hAnsi="Verdana" w:cstheme="minorHAnsi"/>
          <w:b/>
          <w:color w:val="008000"/>
          <w:sz w:val="26"/>
          <w:szCs w:val="26"/>
        </w:rPr>
        <w:t xml:space="preserve">John </w:t>
      </w:r>
      <w:proofErr w:type="spellStart"/>
      <w:r w:rsidRPr="00966463">
        <w:rPr>
          <w:rFonts w:ascii="Verdana" w:hAnsi="Verdana" w:cstheme="minorHAnsi"/>
          <w:b/>
          <w:color w:val="008000"/>
          <w:sz w:val="26"/>
          <w:szCs w:val="26"/>
        </w:rPr>
        <w:t>Deere</w:t>
      </w:r>
      <w:proofErr w:type="spellEnd"/>
      <w:r w:rsidRPr="00966463">
        <w:rPr>
          <w:rFonts w:ascii="Verdana" w:hAnsi="Verdana" w:cstheme="minorHAnsi"/>
          <w:b/>
          <w:color w:val="008000"/>
          <w:sz w:val="26"/>
          <w:szCs w:val="26"/>
        </w:rPr>
        <w:t xml:space="preserve"> świętuje 100-lec</w:t>
      </w:r>
      <w:r w:rsidR="00827BFB">
        <w:rPr>
          <w:rFonts w:ascii="Verdana" w:hAnsi="Verdana" w:cstheme="minorHAnsi"/>
          <w:b/>
          <w:color w:val="008000"/>
          <w:sz w:val="26"/>
          <w:szCs w:val="26"/>
        </w:rPr>
        <w:t xml:space="preserve">ie ciągników na Targach </w:t>
      </w:r>
      <w:proofErr w:type="spellStart"/>
      <w:r w:rsidR="00827BFB">
        <w:rPr>
          <w:rFonts w:ascii="Verdana" w:hAnsi="Verdana" w:cstheme="minorHAnsi"/>
          <w:b/>
          <w:color w:val="008000"/>
          <w:sz w:val="26"/>
          <w:szCs w:val="26"/>
        </w:rPr>
        <w:t>Polagra</w:t>
      </w:r>
      <w:proofErr w:type="spellEnd"/>
      <w:r w:rsidR="00827BFB">
        <w:rPr>
          <w:rFonts w:ascii="Verdana" w:hAnsi="Verdana" w:cstheme="minorHAnsi"/>
          <w:b/>
          <w:color w:val="008000"/>
          <w:sz w:val="26"/>
          <w:szCs w:val="26"/>
        </w:rPr>
        <w:t xml:space="preserve"> </w:t>
      </w:r>
      <w:r w:rsidRPr="00966463">
        <w:rPr>
          <w:rFonts w:ascii="Verdana" w:hAnsi="Verdana" w:cstheme="minorHAnsi"/>
          <w:b/>
          <w:color w:val="008000"/>
          <w:sz w:val="26"/>
          <w:szCs w:val="26"/>
        </w:rPr>
        <w:t>Premiery</w:t>
      </w:r>
    </w:p>
    <w:p w14:paraId="4258BC78" w14:textId="77777777" w:rsidR="00966463" w:rsidRPr="00966463" w:rsidRDefault="00966463" w:rsidP="00966463">
      <w:pPr>
        <w:jc w:val="both"/>
        <w:rPr>
          <w:rFonts w:ascii="Verdana" w:hAnsi="Verdana"/>
          <w:b/>
        </w:rPr>
      </w:pPr>
    </w:p>
    <w:p w14:paraId="614313A5" w14:textId="4F7DE4BC" w:rsidR="00966463" w:rsidRPr="00966463" w:rsidRDefault="00CC2BC7" w:rsidP="00966463">
      <w:pPr>
        <w:pStyle w:val="Akapitzlist"/>
        <w:numPr>
          <w:ilvl w:val="0"/>
          <w:numId w:val="38"/>
        </w:numPr>
        <w:contextualSpacing/>
        <w:jc w:val="both"/>
        <w:rPr>
          <w:rFonts w:ascii="Verdana" w:eastAsia="Times New Roman" w:hAnsi="Verdana" w:cstheme="minorHAnsi"/>
          <w:b/>
          <w:color w:val="008000"/>
        </w:rPr>
      </w:pPr>
      <w:r>
        <w:rPr>
          <w:rFonts w:ascii="Verdana" w:eastAsia="Times New Roman" w:hAnsi="Verdana" w:cstheme="minorHAnsi"/>
          <w:b/>
          <w:color w:val="008000"/>
        </w:rPr>
        <w:t>W dniach 18-21</w:t>
      </w:r>
      <w:r w:rsidR="002A23EB">
        <w:rPr>
          <w:rFonts w:ascii="Verdana" w:eastAsia="Times New Roman" w:hAnsi="Verdana" w:cstheme="minorHAnsi"/>
          <w:b/>
          <w:color w:val="008000"/>
        </w:rPr>
        <w:t xml:space="preserve"> </w:t>
      </w:r>
      <w:r w:rsidR="00966463" w:rsidRPr="00966463">
        <w:rPr>
          <w:rFonts w:ascii="Verdana" w:eastAsia="Times New Roman" w:hAnsi="Verdana" w:cstheme="minorHAnsi"/>
          <w:b/>
          <w:color w:val="008000"/>
        </w:rPr>
        <w:t>stycznia na terenie Międzynarodowych Targów Poznańskic</w:t>
      </w:r>
      <w:r w:rsidR="0047048D">
        <w:rPr>
          <w:rFonts w:ascii="Verdana" w:eastAsia="Times New Roman" w:hAnsi="Verdana" w:cstheme="minorHAnsi"/>
          <w:b/>
          <w:color w:val="008000"/>
        </w:rPr>
        <w:t xml:space="preserve">h </w:t>
      </w:r>
      <w:r w:rsidR="00BD3B19">
        <w:rPr>
          <w:rFonts w:ascii="Verdana" w:eastAsia="Times New Roman" w:hAnsi="Verdana" w:cstheme="minorHAnsi"/>
          <w:b/>
          <w:color w:val="008000"/>
        </w:rPr>
        <w:t>odbędzie</w:t>
      </w:r>
      <w:r w:rsidR="0047048D">
        <w:rPr>
          <w:rFonts w:ascii="Verdana" w:eastAsia="Times New Roman" w:hAnsi="Verdana" w:cstheme="minorHAnsi"/>
          <w:b/>
          <w:color w:val="008000"/>
        </w:rPr>
        <w:t xml:space="preserve"> się 7 edycja t</w:t>
      </w:r>
      <w:r w:rsidR="00827BFB">
        <w:rPr>
          <w:rFonts w:ascii="Verdana" w:eastAsia="Times New Roman" w:hAnsi="Verdana" w:cstheme="minorHAnsi"/>
          <w:b/>
          <w:color w:val="008000"/>
        </w:rPr>
        <w:t xml:space="preserve">argów rolniczych </w:t>
      </w:r>
      <w:proofErr w:type="spellStart"/>
      <w:r w:rsidR="00827BFB">
        <w:rPr>
          <w:rFonts w:ascii="Verdana" w:eastAsia="Times New Roman" w:hAnsi="Verdana" w:cstheme="minorHAnsi"/>
          <w:b/>
          <w:color w:val="008000"/>
        </w:rPr>
        <w:t>Polagra</w:t>
      </w:r>
      <w:proofErr w:type="spellEnd"/>
      <w:r w:rsidR="00827BFB">
        <w:rPr>
          <w:rFonts w:ascii="Verdana" w:eastAsia="Times New Roman" w:hAnsi="Verdana" w:cstheme="minorHAnsi"/>
          <w:b/>
          <w:color w:val="008000"/>
        </w:rPr>
        <w:t xml:space="preserve"> </w:t>
      </w:r>
      <w:r w:rsidR="00966463" w:rsidRPr="00966463">
        <w:rPr>
          <w:rFonts w:ascii="Verdana" w:eastAsia="Times New Roman" w:hAnsi="Verdana" w:cstheme="minorHAnsi"/>
          <w:b/>
          <w:color w:val="008000"/>
        </w:rPr>
        <w:t>Premiery;</w:t>
      </w:r>
    </w:p>
    <w:p w14:paraId="655588CA" w14:textId="791AF073" w:rsidR="00966463" w:rsidRPr="00966463" w:rsidRDefault="00966463" w:rsidP="00966463">
      <w:pPr>
        <w:pStyle w:val="Akapitzlist"/>
        <w:numPr>
          <w:ilvl w:val="0"/>
          <w:numId w:val="38"/>
        </w:numPr>
        <w:contextualSpacing/>
        <w:jc w:val="both"/>
        <w:rPr>
          <w:rFonts w:ascii="Verdana" w:eastAsia="Times New Roman" w:hAnsi="Verdana" w:cstheme="minorHAnsi"/>
          <w:b/>
          <w:color w:val="008000"/>
        </w:rPr>
      </w:pPr>
      <w:r w:rsidRPr="00966463">
        <w:rPr>
          <w:rFonts w:ascii="Verdana" w:eastAsia="Times New Roman" w:hAnsi="Verdana" w:cstheme="minorHAnsi"/>
          <w:b/>
          <w:color w:val="008000"/>
        </w:rPr>
        <w:t xml:space="preserve">John </w:t>
      </w:r>
      <w:proofErr w:type="spellStart"/>
      <w:r w:rsidRPr="00966463">
        <w:rPr>
          <w:rFonts w:ascii="Verdana" w:eastAsia="Times New Roman" w:hAnsi="Verdana" w:cstheme="minorHAnsi"/>
          <w:b/>
          <w:color w:val="008000"/>
        </w:rPr>
        <w:t>Deere</w:t>
      </w:r>
      <w:proofErr w:type="spellEnd"/>
      <w:r w:rsidRPr="00966463">
        <w:rPr>
          <w:rFonts w:ascii="Verdana" w:eastAsia="Times New Roman" w:hAnsi="Verdana" w:cstheme="minorHAnsi"/>
          <w:b/>
          <w:color w:val="008000"/>
        </w:rPr>
        <w:t xml:space="preserve"> jako jedyny producent otrzymał, aż dwa </w:t>
      </w:r>
      <w:r w:rsidR="00C04FC4">
        <w:rPr>
          <w:rFonts w:ascii="Verdana" w:eastAsia="Times New Roman" w:hAnsi="Verdana" w:cstheme="minorHAnsi"/>
          <w:b/>
          <w:color w:val="008000"/>
        </w:rPr>
        <w:t>„</w:t>
      </w:r>
      <w:r w:rsidRPr="00966463">
        <w:rPr>
          <w:rFonts w:ascii="Verdana" w:eastAsia="Times New Roman" w:hAnsi="Verdana" w:cstheme="minorHAnsi"/>
          <w:b/>
          <w:color w:val="008000"/>
        </w:rPr>
        <w:t>Złote Medale</w:t>
      </w:r>
      <w:r w:rsidR="002A23EB">
        <w:rPr>
          <w:rFonts w:ascii="Verdana" w:eastAsia="Times New Roman" w:hAnsi="Verdana" w:cstheme="minorHAnsi"/>
          <w:b/>
          <w:color w:val="008000"/>
        </w:rPr>
        <w:t xml:space="preserve"> MTP</w:t>
      </w:r>
      <w:r w:rsidR="00C04FC4">
        <w:rPr>
          <w:rFonts w:ascii="Verdana" w:eastAsia="Times New Roman" w:hAnsi="Verdana" w:cstheme="minorHAnsi"/>
          <w:b/>
          <w:color w:val="008000"/>
        </w:rPr>
        <w:t>”</w:t>
      </w:r>
      <w:r w:rsidRPr="00966463">
        <w:rPr>
          <w:rFonts w:ascii="Verdana" w:eastAsia="Times New Roman" w:hAnsi="Verdana" w:cstheme="minorHAnsi"/>
          <w:b/>
          <w:color w:val="008000"/>
        </w:rPr>
        <w:t xml:space="preserve"> przyznane przez organizatorów za innowacyjne produkty. Nagrodzone zostały ciągniki serii 5R oraz kombajn S780i;</w:t>
      </w:r>
    </w:p>
    <w:p w14:paraId="1D6DA426" w14:textId="163AF718" w:rsidR="00966463" w:rsidRPr="00966463" w:rsidRDefault="00966463" w:rsidP="00966463">
      <w:pPr>
        <w:pStyle w:val="Akapitzlist"/>
        <w:numPr>
          <w:ilvl w:val="0"/>
          <w:numId w:val="38"/>
        </w:numPr>
        <w:contextualSpacing/>
        <w:jc w:val="both"/>
        <w:rPr>
          <w:rFonts w:ascii="Verdana" w:eastAsia="Times New Roman" w:hAnsi="Verdana" w:cstheme="minorHAnsi"/>
          <w:b/>
          <w:color w:val="008000"/>
        </w:rPr>
      </w:pPr>
      <w:r w:rsidRPr="00966463">
        <w:rPr>
          <w:rFonts w:ascii="Verdana" w:eastAsia="Times New Roman" w:hAnsi="Verdana" w:cstheme="minorHAnsi"/>
          <w:b/>
          <w:color w:val="008000"/>
        </w:rPr>
        <w:t xml:space="preserve">Amerykański producent celebrować będzie również 100-lecie ciągników John </w:t>
      </w:r>
      <w:proofErr w:type="spellStart"/>
      <w:r w:rsidRPr="00966463">
        <w:rPr>
          <w:rFonts w:ascii="Verdana" w:eastAsia="Times New Roman" w:hAnsi="Verdana" w:cstheme="minorHAnsi"/>
          <w:b/>
          <w:color w:val="008000"/>
        </w:rPr>
        <w:t>Deere</w:t>
      </w:r>
      <w:proofErr w:type="spellEnd"/>
      <w:r w:rsidRPr="00966463">
        <w:rPr>
          <w:rFonts w:ascii="Verdana" w:eastAsia="Times New Roman" w:hAnsi="Verdana" w:cstheme="minorHAnsi"/>
          <w:b/>
          <w:color w:val="008000"/>
        </w:rPr>
        <w:t xml:space="preserve"> oraz zaprezentuje inne nowości takie jak: największy model</w:t>
      </w:r>
      <w:r w:rsidR="0047048D">
        <w:rPr>
          <w:rFonts w:ascii="Verdana" w:eastAsia="Times New Roman" w:hAnsi="Verdana" w:cstheme="minorHAnsi"/>
          <w:b/>
          <w:color w:val="008000"/>
        </w:rPr>
        <w:t xml:space="preserve"> ciągnika</w:t>
      </w:r>
      <w:r w:rsidRPr="00966463">
        <w:rPr>
          <w:rFonts w:ascii="Verdana" w:eastAsia="Times New Roman" w:hAnsi="Verdana" w:cstheme="minorHAnsi"/>
          <w:b/>
          <w:color w:val="008000"/>
        </w:rPr>
        <w:t xml:space="preserve"> 9620RX oraz nową prasę </w:t>
      </w:r>
      <w:proofErr w:type="spellStart"/>
      <w:r w:rsidRPr="00966463">
        <w:rPr>
          <w:rFonts w:ascii="Verdana" w:eastAsia="Times New Roman" w:hAnsi="Verdana" w:cstheme="minorHAnsi"/>
          <w:b/>
          <w:color w:val="008000"/>
        </w:rPr>
        <w:t>zmiennokomorową</w:t>
      </w:r>
      <w:proofErr w:type="spellEnd"/>
      <w:r w:rsidRPr="00966463">
        <w:rPr>
          <w:rFonts w:ascii="Verdana" w:eastAsia="Times New Roman" w:hAnsi="Verdana" w:cstheme="minorHAnsi"/>
          <w:b/>
          <w:color w:val="008000"/>
        </w:rPr>
        <w:t>.</w:t>
      </w:r>
    </w:p>
    <w:p w14:paraId="123EF576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45B776D" w14:textId="1EC57848" w:rsidR="00966463" w:rsidRPr="00966463" w:rsidRDefault="00C04FC4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 xml:space="preserve">Już 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18 stycznia rozpoczną się </w:t>
      </w:r>
      <w:r w:rsidR="00966463" w:rsidRPr="00966463">
        <w:rPr>
          <w:rFonts w:ascii="Verdana" w:eastAsiaTheme="minorHAnsi" w:hAnsi="Verdana"/>
          <w:b/>
          <w:color w:val="000000" w:themeColor="text1"/>
          <w:sz w:val="22"/>
          <w:szCs w:val="22"/>
        </w:rPr>
        <w:t xml:space="preserve">Międzynarodowe Targi </w:t>
      </w:r>
      <w:r w:rsidR="00966463">
        <w:rPr>
          <w:rFonts w:ascii="Verdana" w:hAnsi="Verdana"/>
          <w:b/>
          <w:color w:val="000000" w:themeColor="text1"/>
          <w:sz w:val="22"/>
          <w:szCs w:val="22"/>
        </w:rPr>
        <w:t xml:space="preserve">Rolnictwa – </w:t>
      </w:r>
      <w:proofErr w:type="spellStart"/>
      <w:r w:rsidR="00966463">
        <w:rPr>
          <w:rFonts w:ascii="Verdana" w:hAnsi="Verdana"/>
          <w:b/>
          <w:color w:val="000000" w:themeColor="text1"/>
          <w:sz w:val="22"/>
          <w:szCs w:val="22"/>
        </w:rPr>
        <w:t>Polagra</w:t>
      </w:r>
      <w:proofErr w:type="spellEnd"/>
      <w:r w:rsidR="0096646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>Premiery 2018</w:t>
      </w:r>
      <w:r w:rsidR="00966463" w:rsidRPr="00966463">
        <w:rPr>
          <w:rFonts w:ascii="Verdana" w:eastAsiaTheme="minorHAnsi" w:hAnsi="Verdana"/>
          <w:b/>
          <w:color w:val="000000" w:themeColor="text1"/>
          <w:sz w:val="22"/>
          <w:szCs w:val="22"/>
        </w:rPr>
        <w:t>, które potrwają cztery dni. 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John </w:t>
      </w:r>
      <w:proofErr w:type="spellStart"/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>Deere</w:t>
      </w:r>
      <w:proofErr w:type="spellEnd"/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przygotował dla wszystkich miłośników rolnictwa szereg atrakcji. Na stoisku amerykańskiego producenta, można będzie zobaczyć</w:t>
      </w:r>
      <w:r w:rsidR="006627BB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nagrodzone </w:t>
      </w:r>
      <w:r w:rsidR="0077565D">
        <w:rPr>
          <w:rFonts w:ascii="Verdana" w:hAnsi="Verdana"/>
          <w:b/>
          <w:color w:val="000000" w:themeColor="text1"/>
          <w:sz w:val="22"/>
          <w:szCs w:val="22"/>
        </w:rPr>
        <w:t>„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>Złotymi Medalami</w:t>
      </w:r>
      <w:r w:rsidR="007C76E1">
        <w:rPr>
          <w:rFonts w:ascii="Verdana" w:hAnsi="Verdana"/>
          <w:b/>
          <w:color w:val="000000" w:themeColor="text1"/>
          <w:sz w:val="22"/>
          <w:szCs w:val="22"/>
        </w:rPr>
        <w:t xml:space="preserve"> MTP</w:t>
      </w:r>
      <w:r w:rsidR="0077565D">
        <w:rPr>
          <w:rFonts w:ascii="Verdana" w:hAnsi="Verdana"/>
          <w:b/>
          <w:color w:val="000000" w:themeColor="text1"/>
          <w:sz w:val="22"/>
          <w:szCs w:val="22"/>
        </w:rPr>
        <w:t>”</w:t>
      </w:r>
      <w:r w:rsidR="006627BB">
        <w:rPr>
          <w:rFonts w:ascii="Verdana" w:hAnsi="Verdana"/>
          <w:b/>
          <w:color w:val="000000" w:themeColor="text1"/>
          <w:sz w:val="22"/>
          <w:szCs w:val="22"/>
        </w:rPr>
        <w:t xml:space="preserve"> przez organizatorów,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ciągniki serii 5R oraz w pełni zautomatyzowany kombajn zbożowy S780i. Oprócz tego zwiedzający</w:t>
      </w:r>
      <w:r w:rsidR="002C5ABF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będą mieli okazję zobaczyć największy model ciągnika John </w:t>
      </w:r>
      <w:proofErr w:type="spellStart"/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>Deere</w:t>
      </w:r>
      <w:proofErr w:type="spellEnd"/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z nowej 4 – gąsienicowej serii 9RX.</w:t>
      </w:r>
    </w:p>
    <w:p w14:paraId="140155FC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24C5FAB" w14:textId="05F26EEF" w:rsidR="00966463" w:rsidRPr="00966463" w:rsidRDefault="006627BB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Targi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Polagra</w:t>
      </w:r>
      <w:proofErr w:type="spellEnd"/>
      <w:r w:rsidR="00827BFB">
        <w:rPr>
          <w:rFonts w:ascii="Verdana" w:hAnsi="Verdana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966463" w:rsidRPr="00966463">
        <w:rPr>
          <w:rFonts w:ascii="Verdana" w:hAnsi="Verdana"/>
          <w:color w:val="000000" w:themeColor="text1"/>
          <w:sz w:val="22"/>
          <w:szCs w:val="22"/>
        </w:rPr>
        <w:t xml:space="preserve">Premiery to jedno z najważniejszych wydarzeń branży rolniczej. </w:t>
      </w:r>
      <w:r w:rsidR="00966463">
        <w:rPr>
          <w:rFonts w:ascii="Verdana" w:hAnsi="Verdana"/>
          <w:color w:val="000000" w:themeColor="text1"/>
          <w:sz w:val="22"/>
          <w:szCs w:val="22"/>
        </w:rPr>
        <w:t xml:space="preserve">Podzielone </w:t>
      </w:r>
      <w:r w:rsidR="00966463" w:rsidRPr="00966463">
        <w:rPr>
          <w:rFonts w:ascii="Verdana" w:hAnsi="Verdana"/>
          <w:color w:val="000000" w:themeColor="text1"/>
          <w:sz w:val="22"/>
          <w:szCs w:val="22"/>
        </w:rPr>
        <w:t>na 3 główne kategorie: technika, hodowla oraz uprawa. Tegoroczna, już 7 edycja, odbędzie się w dniach 18-21 stycznia. W stolicy Wielkopolski będzie można zobaczyć światowe nowości i premiery maszyn, sprzętu, narzędzi rolniczych, nawozów, nasion czy pasz.</w:t>
      </w:r>
    </w:p>
    <w:p w14:paraId="16FEE2AA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B4A486F" w14:textId="51D6B1AD" w:rsidR="00966463" w:rsidRPr="00966463" w:rsidRDefault="00966463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966463">
        <w:rPr>
          <w:rFonts w:ascii="Verdana" w:eastAsiaTheme="minorHAnsi" w:hAnsi="Verdana"/>
          <w:b/>
          <w:color w:val="000000" w:themeColor="text1"/>
          <w:sz w:val="22"/>
          <w:szCs w:val="22"/>
        </w:rPr>
        <w:t xml:space="preserve">John </w:t>
      </w:r>
      <w:proofErr w:type="spellStart"/>
      <w:r w:rsidRPr="00966463">
        <w:rPr>
          <w:rFonts w:ascii="Verdana" w:eastAsiaTheme="minorHAnsi" w:hAnsi="Verdana"/>
          <w:b/>
          <w:color w:val="000000" w:themeColor="text1"/>
          <w:sz w:val="22"/>
          <w:szCs w:val="22"/>
        </w:rPr>
        <w:t>Deere</w:t>
      </w:r>
      <w:proofErr w:type="spellEnd"/>
      <w:r w:rsidRPr="00966463">
        <w:rPr>
          <w:rFonts w:ascii="Verdana" w:eastAsiaTheme="minorHAnsi" w:hAnsi="Verdana"/>
          <w:b/>
          <w:color w:val="000000" w:themeColor="text1"/>
          <w:sz w:val="22"/>
          <w:szCs w:val="22"/>
        </w:rPr>
        <w:t xml:space="preserve"> ze </w:t>
      </w:r>
      <w:r w:rsidR="0077565D">
        <w:rPr>
          <w:rFonts w:ascii="Verdana" w:eastAsiaTheme="minorHAnsi" w:hAnsi="Verdana"/>
          <w:b/>
          <w:color w:val="000000" w:themeColor="text1"/>
          <w:sz w:val="22"/>
          <w:szCs w:val="22"/>
        </w:rPr>
        <w:t>„</w:t>
      </w:r>
      <w:r w:rsidRPr="00966463">
        <w:rPr>
          <w:rFonts w:ascii="Verdana" w:eastAsiaTheme="minorHAnsi" w:hAnsi="Verdana"/>
          <w:b/>
          <w:color w:val="000000" w:themeColor="text1"/>
          <w:sz w:val="22"/>
          <w:szCs w:val="22"/>
        </w:rPr>
        <w:t>Złotymi Medalami</w:t>
      </w:r>
      <w:r w:rsidR="007C76E1">
        <w:rPr>
          <w:rFonts w:ascii="Verdana" w:eastAsiaTheme="minorHAnsi" w:hAnsi="Verdana"/>
          <w:b/>
          <w:color w:val="000000" w:themeColor="text1"/>
          <w:sz w:val="22"/>
          <w:szCs w:val="22"/>
        </w:rPr>
        <w:t xml:space="preserve"> MTP</w:t>
      </w:r>
      <w:r w:rsidR="0077565D">
        <w:rPr>
          <w:rFonts w:ascii="Verdana" w:hAnsi="Verdana"/>
          <w:b/>
          <w:color w:val="000000" w:themeColor="text1"/>
          <w:sz w:val="22"/>
          <w:szCs w:val="22"/>
        </w:rPr>
        <w:t>”</w:t>
      </w:r>
    </w:p>
    <w:p w14:paraId="7BC99865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FE8653B" w14:textId="76FA9B0B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966463">
        <w:rPr>
          <w:rFonts w:ascii="Verdana" w:hAnsi="Verdana"/>
          <w:color w:val="000000" w:themeColor="text1"/>
          <w:sz w:val="22"/>
          <w:szCs w:val="22"/>
        </w:rPr>
        <w:t>Jak co roku or</w:t>
      </w:r>
      <w:r w:rsidR="006627BB">
        <w:rPr>
          <w:rFonts w:ascii="Verdana" w:hAnsi="Verdana"/>
          <w:color w:val="000000" w:themeColor="text1"/>
          <w:sz w:val="22"/>
          <w:szCs w:val="22"/>
        </w:rPr>
        <w:t>ganizatorzy przed rozpoczęciem t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argów wybierają najbardziej </w:t>
      </w:r>
      <w:r w:rsidR="00387514">
        <w:rPr>
          <w:rFonts w:ascii="Verdana" w:hAnsi="Verdana"/>
          <w:color w:val="000000" w:themeColor="text1"/>
          <w:sz w:val="22"/>
          <w:szCs w:val="22"/>
        </w:rPr>
        <w:t>innowacyjne</w:t>
      </w:r>
      <w:r w:rsidR="00387514" w:rsidRPr="0096646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66463">
        <w:rPr>
          <w:rFonts w:ascii="Verdana" w:hAnsi="Verdana"/>
          <w:color w:val="000000" w:themeColor="text1"/>
          <w:sz w:val="22"/>
          <w:szCs w:val="22"/>
        </w:rPr>
        <w:t>produkt</w:t>
      </w:r>
      <w:r w:rsidR="006627BB">
        <w:rPr>
          <w:rFonts w:ascii="Verdana" w:hAnsi="Verdana"/>
          <w:color w:val="000000" w:themeColor="text1"/>
          <w:sz w:val="22"/>
          <w:szCs w:val="22"/>
        </w:rPr>
        <w:t>y, któr</w:t>
      </w:r>
      <w:r w:rsidR="00387514">
        <w:rPr>
          <w:rFonts w:ascii="Verdana" w:hAnsi="Verdana"/>
          <w:color w:val="000000" w:themeColor="text1"/>
          <w:sz w:val="22"/>
          <w:szCs w:val="22"/>
        </w:rPr>
        <w:t xml:space="preserve">e wyróżnione zostają </w:t>
      </w:r>
      <w:r w:rsidR="00A249BA">
        <w:rPr>
          <w:rFonts w:ascii="Verdana" w:hAnsi="Verdana"/>
          <w:color w:val="000000" w:themeColor="text1"/>
          <w:sz w:val="22"/>
          <w:szCs w:val="22"/>
        </w:rPr>
        <w:t>„</w:t>
      </w:r>
      <w:r w:rsidR="007C76E1">
        <w:rPr>
          <w:rFonts w:ascii="Verdana" w:hAnsi="Verdana"/>
          <w:color w:val="000000" w:themeColor="text1"/>
          <w:sz w:val="22"/>
          <w:szCs w:val="22"/>
        </w:rPr>
        <w:t>Złotymi Medalami</w:t>
      </w:r>
      <w:r w:rsidR="00387514">
        <w:rPr>
          <w:rFonts w:ascii="Verdana" w:hAnsi="Verdana"/>
          <w:color w:val="000000" w:themeColor="text1"/>
          <w:sz w:val="22"/>
          <w:szCs w:val="22"/>
        </w:rPr>
        <w:t xml:space="preserve"> MTP” przez kapitułę konkursową</w:t>
      </w:r>
      <w:r w:rsidR="00A249BA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. 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W tym roku John </w:t>
      </w:r>
      <w:proofErr w:type="spellStart"/>
      <w:r w:rsidRPr="00966463">
        <w:rPr>
          <w:rFonts w:ascii="Verdana" w:hAnsi="Verdana"/>
          <w:color w:val="000000" w:themeColor="text1"/>
          <w:sz w:val="22"/>
          <w:szCs w:val="22"/>
        </w:rPr>
        <w:t>Deere</w:t>
      </w:r>
      <w:proofErr w:type="spellEnd"/>
      <w:r w:rsidRPr="00966463">
        <w:rPr>
          <w:rFonts w:ascii="Verdana" w:hAnsi="Verdana"/>
          <w:color w:val="000000" w:themeColor="text1"/>
          <w:sz w:val="22"/>
          <w:szCs w:val="22"/>
        </w:rPr>
        <w:t xml:space="preserve"> jest jedyną marką, która otrzymała, aż dwa takie wyróżnienia.</w:t>
      </w:r>
    </w:p>
    <w:p w14:paraId="11808318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A31F089" w14:textId="15DF8371" w:rsidR="00966463" w:rsidRPr="00966463" w:rsidRDefault="00966463" w:rsidP="00966463">
      <w:pPr>
        <w:jc w:val="both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r w:rsidRPr="00966463">
        <w:rPr>
          <w:rFonts w:ascii="Verdana" w:hAnsi="Verdana"/>
          <w:color w:val="000000" w:themeColor="text1"/>
          <w:sz w:val="22"/>
          <w:szCs w:val="22"/>
        </w:rPr>
        <w:t xml:space="preserve">Pierwszym </w:t>
      </w:r>
      <w:r w:rsidR="00A249BA">
        <w:rPr>
          <w:rFonts w:ascii="Verdana" w:hAnsi="Verdana"/>
          <w:color w:val="000000" w:themeColor="text1"/>
          <w:sz w:val="22"/>
          <w:szCs w:val="22"/>
        </w:rPr>
        <w:t>nagrodzonym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produktem </w:t>
      </w:r>
      <w:r w:rsidR="00387514">
        <w:rPr>
          <w:rFonts w:ascii="Verdana" w:hAnsi="Verdana"/>
          <w:color w:val="000000" w:themeColor="text1"/>
          <w:sz w:val="22"/>
          <w:szCs w:val="22"/>
        </w:rPr>
        <w:t>jest najnowszy ciągnik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87514">
        <w:rPr>
          <w:rFonts w:ascii="Verdana" w:hAnsi="Verdana"/>
          <w:color w:val="000000" w:themeColor="text1"/>
          <w:sz w:val="22"/>
          <w:szCs w:val="22"/>
        </w:rPr>
        <w:t xml:space="preserve">rolniczy John </w:t>
      </w:r>
      <w:proofErr w:type="spellStart"/>
      <w:r w:rsidR="00387514">
        <w:rPr>
          <w:rFonts w:ascii="Verdana" w:hAnsi="Verdana"/>
          <w:color w:val="000000" w:themeColor="text1"/>
          <w:sz w:val="22"/>
          <w:szCs w:val="22"/>
        </w:rPr>
        <w:t>Deere</w:t>
      </w:r>
      <w:proofErr w:type="spellEnd"/>
      <w:r w:rsidR="0038751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serii 5R.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>Postępujące innowacje w rolnictwie</w:t>
      </w:r>
      <w:r w:rsidR="00A249BA">
        <w:rPr>
          <w:rFonts w:ascii="Verdana" w:hAnsi="Verdana" w:cstheme="minorBidi"/>
          <w:color w:val="000000" w:themeColor="text1"/>
          <w:sz w:val="22"/>
          <w:szCs w:val="22"/>
        </w:rPr>
        <w:t>,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 powodują, że producenci wprowadzają coraz więcej nowoczesnych rozwiązań, również w traktorach o kompaktowej konstrukcji. 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 xml:space="preserve">Doskonała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>widoczność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 xml:space="preserve"> z kabiny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, 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>niezależna amortyzacja przednich kół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, 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 xml:space="preserve">bardzo mały promień skrętu 3,5 m, ekskluzywna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amortyzowana kabina, 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 xml:space="preserve">solidna konstrukcja zapewniająca wyjątkowo wysokie obciążenie 4,5 tony w tej </w:t>
      </w:r>
      <w:r w:rsidR="007C76E1">
        <w:rPr>
          <w:rFonts w:ascii="Verdana" w:hAnsi="Verdana" w:cstheme="minorBidi"/>
          <w:color w:val="000000" w:themeColor="text1"/>
          <w:sz w:val="22"/>
          <w:szCs w:val="22"/>
        </w:rPr>
        <w:t>klasie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 xml:space="preserve"> ciągników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– to tylko kilka przykładów 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 xml:space="preserve">rozwiązań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lastRenderedPageBreak/>
        <w:t>zapożyczonych z najn</w:t>
      </w:r>
      <w:r w:rsidRPr="00966463">
        <w:rPr>
          <w:rFonts w:ascii="Verdana" w:hAnsi="Verdana"/>
          <w:color w:val="000000" w:themeColor="text1"/>
          <w:sz w:val="22"/>
          <w:szCs w:val="22"/>
        </w:rPr>
        <w:t>owszych traktorów</w:t>
      </w:r>
      <w:r w:rsidR="00387514">
        <w:rPr>
          <w:rFonts w:ascii="Verdana" w:hAnsi="Verdana"/>
          <w:color w:val="000000" w:themeColor="text1"/>
          <w:sz w:val="22"/>
          <w:szCs w:val="22"/>
        </w:rPr>
        <w:t xml:space="preserve"> wyższego segmentu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. W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ciągnikach John </w:t>
      </w:r>
      <w:proofErr w:type="spellStart"/>
      <w:r w:rsidRPr="00966463">
        <w:rPr>
          <w:rFonts w:ascii="Verdana" w:hAnsi="Verdana" w:cstheme="minorBidi"/>
          <w:color w:val="000000" w:themeColor="text1"/>
          <w:sz w:val="22"/>
          <w:szCs w:val="22"/>
        </w:rPr>
        <w:t>Deere</w:t>
      </w:r>
      <w:proofErr w:type="spellEnd"/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 serii 5R, </w:t>
      </w:r>
      <w:r w:rsidRPr="00966463">
        <w:rPr>
          <w:rFonts w:ascii="Verdana" w:hAnsi="Verdana"/>
          <w:color w:val="000000" w:themeColor="text1"/>
          <w:sz w:val="22"/>
          <w:szCs w:val="22"/>
        </w:rPr>
        <w:t>zastosowano tak</w:t>
      </w:r>
      <w:r w:rsidR="00387514">
        <w:rPr>
          <w:rFonts w:ascii="Verdana" w:hAnsi="Verdana"/>
          <w:color w:val="000000" w:themeColor="text1"/>
          <w:sz w:val="22"/>
          <w:szCs w:val="22"/>
        </w:rPr>
        <w:t>ż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e </w:t>
      </w:r>
      <w:r w:rsidR="00387514">
        <w:rPr>
          <w:rFonts w:ascii="Verdana" w:hAnsi="Verdana"/>
          <w:color w:val="000000" w:themeColor="text1"/>
          <w:sz w:val="22"/>
          <w:szCs w:val="22"/>
        </w:rPr>
        <w:t xml:space="preserve">inne 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innowacyjne rozwiązania jak: </w:t>
      </w:r>
      <w:r w:rsidR="00387514">
        <w:rPr>
          <w:rFonts w:ascii="Verdana" w:hAnsi="Verdana"/>
          <w:color w:val="000000" w:themeColor="text1"/>
          <w:sz w:val="22"/>
          <w:szCs w:val="22"/>
        </w:rPr>
        <w:t>nowy system szybkiego montażu ładowacza czołowego</w:t>
      </w:r>
      <w:r w:rsidR="007C76E1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7C76E1">
        <w:rPr>
          <w:rFonts w:ascii="Verdana" w:hAnsi="Verdana"/>
          <w:color w:val="000000" w:themeColor="text1"/>
          <w:sz w:val="22"/>
          <w:szCs w:val="22"/>
        </w:rPr>
        <w:t>click&amp;</w:t>
      </w:r>
      <w:r w:rsidR="00387514">
        <w:rPr>
          <w:rFonts w:ascii="Verdana" w:hAnsi="Verdana"/>
          <w:color w:val="000000" w:themeColor="text1"/>
          <w:sz w:val="22"/>
          <w:szCs w:val="22"/>
        </w:rPr>
        <w:t>go</w:t>
      </w:r>
      <w:proofErr w:type="spellEnd"/>
      <w:r w:rsidRPr="00966463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387514">
        <w:rPr>
          <w:rFonts w:ascii="Verdana" w:hAnsi="Verdana"/>
          <w:color w:val="000000" w:themeColor="text1"/>
          <w:sz w:val="22"/>
          <w:szCs w:val="22"/>
        </w:rPr>
        <w:t>o</w:t>
      </w:r>
      <w:r w:rsidRPr="00966463">
        <w:rPr>
          <w:rFonts w:ascii="Verdana" w:hAnsi="Verdana"/>
          <w:color w:val="000000" w:themeColor="text1"/>
          <w:sz w:val="22"/>
          <w:szCs w:val="22"/>
        </w:rPr>
        <w:t>świetlenie LED oraz now</w:t>
      </w:r>
      <w:r w:rsidR="00387514">
        <w:rPr>
          <w:rFonts w:ascii="Verdana" w:hAnsi="Verdana"/>
          <w:color w:val="000000" w:themeColor="text1"/>
          <w:sz w:val="22"/>
          <w:szCs w:val="22"/>
        </w:rPr>
        <w:t>oczesną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automatyczną przekładnię z 32 biegami. Jako ciekawostkę, można podać fakt, że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>nowy ciągnik 5R m</w:t>
      </w:r>
      <w:r w:rsidR="00387514">
        <w:rPr>
          <w:rFonts w:ascii="Verdana" w:hAnsi="Verdana"/>
          <w:color w:val="000000" w:themeColor="text1"/>
          <w:sz w:val="22"/>
          <w:szCs w:val="22"/>
        </w:rPr>
        <w:t xml:space="preserve">oże unieść </w:t>
      </w:r>
      <w:r w:rsidRPr="00966463">
        <w:rPr>
          <w:rFonts w:ascii="Verdana" w:hAnsi="Verdana"/>
          <w:color w:val="000000" w:themeColor="text1"/>
          <w:sz w:val="22"/>
          <w:szCs w:val="22"/>
        </w:rPr>
        <w:t>na sobie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… </w:t>
      </w:r>
      <w:r w:rsidR="00387514">
        <w:rPr>
          <w:rFonts w:ascii="Verdana" w:hAnsi="Verdana" w:cstheme="minorBidi"/>
          <w:color w:val="000000" w:themeColor="text1"/>
          <w:sz w:val="22"/>
          <w:szCs w:val="22"/>
        </w:rPr>
        <w:t>drugi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 xml:space="preserve"> ciągnik 5R.</w:t>
      </w:r>
    </w:p>
    <w:p w14:paraId="38E56FD1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4FF79AB" w14:textId="18A41A35" w:rsidR="00966463" w:rsidRPr="00B05EA7" w:rsidRDefault="00966463" w:rsidP="00966463">
      <w:pPr>
        <w:jc w:val="both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r w:rsidRPr="00966463">
        <w:rPr>
          <w:rFonts w:ascii="Verdana" w:hAnsi="Verdana"/>
          <w:color w:val="000000" w:themeColor="text1"/>
          <w:sz w:val="22"/>
          <w:szCs w:val="22"/>
        </w:rPr>
        <w:t xml:space="preserve">Drugą wyróżnioną </w:t>
      </w:r>
      <w:r w:rsidR="0047048D">
        <w:rPr>
          <w:rFonts w:ascii="Verdana" w:hAnsi="Verdana"/>
          <w:color w:val="000000" w:themeColor="text1"/>
          <w:sz w:val="22"/>
          <w:szCs w:val="22"/>
        </w:rPr>
        <w:t>„</w:t>
      </w:r>
      <w:r w:rsidRPr="00966463">
        <w:rPr>
          <w:rFonts w:ascii="Verdana" w:hAnsi="Verdana"/>
          <w:color w:val="000000" w:themeColor="text1"/>
          <w:sz w:val="22"/>
          <w:szCs w:val="22"/>
        </w:rPr>
        <w:t>Złotym Medalem</w:t>
      </w:r>
      <w:r w:rsidR="00313451">
        <w:rPr>
          <w:rFonts w:ascii="Verdana" w:hAnsi="Verdana"/>
          <w:color w:val="000000" w:themeColor="text1"/>
          <w:sz w:val="22"/>
          <w:szCs w:val="22"/>
        </w:rPr>
        <w:t xml:space="preserve"> MTP</w:t>
      </w:r>
      <w:r w:rsidR="0047048D">
        <w:rPr>
          <w:rFonts w:ascii="Verdana" w:hAnsi="Verdana"/>
          <w:color w:val="000000" w:themeColor="text1"/>
          <w:sz w:val="22"/>
          <w:szCs w:val="22"/>
        </w:rPr>
        <w:t>”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maszyną</w:t>
      </w:r>
      <w:r w:rsidR="002C5ABF">
        <w:rPr>
          <w:rFonts w:ascii="Verdana" w:hAnsi="Verdana"/>
          <w:color w:val="000000" w:themeColor="text1"/>
          <w:sz w:val="22"/>
          <w:szCs w:val="22"/>
        </w:rPr>
        <w:t>,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jest w pełni zautomatyzowany kombajn</w:t>
      </w:r>
      <w:r w:rsidR="0031345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66463">
        <w:rPr>
          <w:rFonts w:ascii="Verdana" w:hAnsi="Verdana"/>
          <w:color w:val="000000" w:themeColor="text1"/>
          <w:sz w:val="22"/>
          <w:szCs w:val="22"/>
        </w:rPr>
        <w:t>S780i. O</w:t>
      </w:r>
      <w:r w:rsidRPr="00B05EA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feruje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on</w:t>
      </w:r>
      <w:r w:rsidRPr="00B05EA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 rolnikom </w:t>
      </w:r>
      <w:r w:rsidR="00313451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wyjątkowe i niespotykane </w:t>
      </w:r>
      <w:r w:rsidRPr="00B05EA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rozwiązania w dziedzinie inteligentnych technologii czy zarządzania danymi, a także wyższy poziom komfortu dla operatorów kombajnu. Nowa maszyna jest bardziej inteligentna</w:t>
      </w:r>
      <w:r w:rsidRPr="00966463">
        <w:rPr>
          <w:rFonts w:ascii="Verdana" w:hAnsi="Verdana"/>
          <w:color w:val="000000" w:themeColor="text1"/>
          <w:sz w:val="22"/>
          <w:szCs w:val="22"/>
        </w:rPr>
        <w:t>,</w:t>
      </w:r>
      <w:r w:rsidRPr="00B05EA7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 dzięki automatycznej regulacji i kalibracji wielu parametrów. Do tego zwiększona została wytrzymałość i sprawność zespołów żniwnych, dzięki czemu możliwe jest osiągnięcie wydajności nieporównywalnej z żadną inną maszyną na rynku.</w:t>
      </w:r>
    </w:p>
    <w:p w14:paraId="67EB7FAB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08DA833" w14:textId="77777777" w:rsidR="00966463" w:rsidRPr="00966463" w:rsidRDefault="00966463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100 lecie ciągników John </w:t>
      </w:r>
      <w:proofErr w:type="spellStart"/>
      <w:r w:rsidRPr="00966463">
        <w:rPr>
          <w:rFonts w:ascii="Verdana" w:hAnsi="Verdana"/>
          <w:b/>
          <w:color w:val="000000" w:themeColor="text1"/>
          <w:sz w:val="22"/>
          <w:szCs w:val="22"/>
        </w:rPr>
        <w:t>Deere</w:t>
      </w:r>
      <w:proofErr w:type="spellEnd"/>
    </w:p>
    <w:p w14:paraId="610A7AD1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CEFD754" w14:textId="7B9E9306" w:rsidR="00313451" w:rsidRDefault="0077565D" w:rsidP="00966463">
      <w:pPr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Marka John </w:t>
      </w:r>
      <w:proofErr w:type="spellStart"/>
      <w:r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Deere</w:t>
      </w:r>
      <w:proofErr w:type="spellEnd"/>
      <w:r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 podczas </w:t>
      </w:r>
      <w:r w:rsidR="00313451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wystawy</w:t>
      </w:r>
      <w:r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 planuje</w:t>
      </w:r>
      <w:r w:rsidR="00966463" w:rsidRPr="00966463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 </w:t>
      </w:r>
      <w:r w:rsidR="0047048D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świętować</w:t>
      </w:r>
      <w:r w:rsidR="00966463"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 również 100 lat </w:t>
      </w:r>
      <w:r w:rsidR="00A249BA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swoich</w:t>
      </w:r>
      <w:r w:rsidR="00966463"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 ciągników. </w:t>
      </w:r>
      <w:r w:rsidR="00966463" w:rsidRPr="00966463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To, co dziś wydaje się zabytkiem, w przeszłości </w:t>
      </w:r>
      <w:r w:rsidR="00966463"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stanowiło dużą innowację, która wytyczała nowe kierunki w rolnictwie. </w:t>
      </w:r>
      <w:r w:rsidR="00A249BA">
        <w:rPr>
          <w:rFonts w:ascii="Verdana" w:hAnsi="Verdana"/>
          <w:color w:val="000000" w:themeColor="text1"/>
          <w:sz w:val="22"/>
          <w:szCs w:val="22"/>
        </w:rPr>
        <w:t>Wszystko zaczęło się</w:t>
      </w:r>
      <w:r w:rsidR="00966463" w:rsidRPr="00966463">
        <w:rPr>
          <w:rFonts w:ascii="Verdana" w:hAnsi="Verdana"/>
          <w:color w:val="000000" w:themeColor="text1"/>
          <w:sz w:val="22"/>
          <w:szCs w:val="22"/>
        </w:rPr>
        <w:t xml:space="preserve"> 14 marca 1918 roku, </w:t>
      </w:r>
      <w:r w:rsidR="00A249BA">
        <w:rPr>
          <w:rFonts w:ascii="Verdana" w:hAnsi="Verdana"/>
          <w:color w:val="000000" w:themeColor="text1"/>
          <w:sz w:val="22"/>
          <w:szCs w:val="22"/>
        </w:rPr>
        <w:t xml:space="preserve">kiedy </w:t>
      </w:r>
      <w:r w:rsidR="00966463" w:rsidRPr="00966463">
        <w:rPr>
          <w:rFonts w:ascii="Verdana" w:hAnsi="Verdana"/>
          <w:color w:val="000000" w:themeColor="text1"/>
          <w:sz w:val="22"/>
          <w:szCs w:val="22"/>
        </w:rPr>
        <w:t xml:space="preserve">John </w:t>
      </w:r>
      <w:proofErr w:type="spellStart"/>
      <w:r w:rsidR="00966463" w:rsidRPr="00966463">
        <w:rPr>
          <w:rFonts w:ascii="Verdana" w:hAnsi="Verdana"/>
          <w:color w:val="000000" w:themeColor="text1"/>
          <w:sz w:val="22"/>
          <w:szCs w:val="22"/>
        </w:rPr>
        <w:t>Deere</w:t>
      </w:r>
      <w:proofErr w:type="spellEnd"/>
      <w:r w:rsidR="00966463" w:rsidRPr="00966463">
        <w:rPr>
          <w:rFonts w:ascii="Verdana" w:hAnsi="Verdana"/>
          <w:color w:val="000000" w:themeColor="text1"/>
          <w:sz w:val="22"/>
          <w:szCs w:val="22"/>
        </w:rPr>
        <w:t xml:space="preserve"> rozpoczął produkcję swoich pierwszych ciągników. – </w:t>
      </w:r>
      <w:r w:rsidR="00966463" w:rsidRPr="00966463">
        <w:rPr>
          <w:rFonts w:ascii="Verdana" w:hAnsi="Verdana"/>
          <w:i/>
          <w:color w:val="000000" w:themeColor="text1"/>
          <w:sz w:val="22"/>
          <w:szCs w:val="22"/>
        </w:rPr>
        <w:t xml:space="preserve">Z tej okazji zapraszamy wszystkich zwiedzając na nasze stoisko, gdzie będziemy celebrować tą okrągłą rocznicę i </w:t>
      </w:r>
      <w:r w:rsidR="00313451">
        <w:rPr>
          <w:rFonts w:ascii="Verdana" w:hAnsi="Verdana"/>
          <w:i/>
          <w:color w:val="000000" w:themeColor="text1"/>
          <w:sz w:val="22"/>
          <w:szCs w:val="22"/>
        </w:rPr>
        <w:t xml:space="preserve">przedstawimy ogromny rozwój technologii, który nastąpił w ciągnikach John </w:t>
      </w:r>
      <w:proofErr w:type="spellStart"/>
      <w:r w:rsidR="00313451">
        <w:rPr>
          <w:rFonts w:ascii="Verdana" w:hAnsi="Verdana"/>
          <w:i/>
          <w:color w:val="000000" w:themeColor="text1"/>
          <w:sz w:val="22"/>
          <w:szCs w:val="22"/>
        </w:rPr>
        <w:t>Deere</w:t>
      </w:r>
      <w:proofErr w:type="spellEnd"/>
      <w:r w:rsidR="00313451">
        <w:rPr>
          <w:rFonts w:ascii="Verdana" w:hAnsi="Verdana"/>
          <w:i/>
          <w:color w:val="000000" w:themeColor="text1"/>
          <w:sz w:val="22"/>
          <w:szCs w:val="22"/>
        </w:rPr>
        <w:t xml:space="preserve"> w ciągu ostatnich 100 lat.</w:t>
      </w:r>
    </w:p>
    <w:p w14:paraId="6A169EE2" w14:textId="0C9F71A9" w:rsidR="00966463" w:rsidRPr="00966463" w:rsidRDefault="00313451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Każdy zwiedzających będzie mógł porównać najnowsze i największe modele ciągników John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Deere</w:t>
      </w:r>
      <w:proofErr w:type="spellEnd"/>
      <w:r w:rsidR="00FD63AB">
        <w:rPr>
          <w:rFonts w:ascii="Verdana" w:hAnsi="Verdana"/>
          <w:i/>
          <w:color w:val="000000" w:themeColor="text1"/>
          <w:sz w:val="22"/>
          <w:szCs w:val="22"/>
        </w:rPr>
        <w:t>,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w tym potężny 9RX</w:t>
      </w:r>
      <w:r w:rsidR="00FD63AB">
        <w:rPr>
          <w:rFonts w:ascii="Verdana" w:hAnsi="Verdana"/>
          <w:i/>
          <w:color w:val="000000" w:themeColor="text1"/>
          <w:sz w:val="22"/>
          <w:szCs w:val="22"/>
        </w:rPr>
        <w:t>,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potocznie nazywany REX</w:t>
      </w:r>
      <w:r w:rsidR="00966463" w:rsidRPr="00966463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z</w:t>
      </w:r>
      <w:r w:rsidR="00966463" w:rsidRPr="00966463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najstarszymi modelami</w:t>
      </w:r>
      <w:r w:rsidR="00966463" w:rsidRPr="00966463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z pierwszych lat produkcji, które również będą prezentowane na naszym stoisku w hali nr 5 </w:t>
      </w:r>
      <w:r w:rsidR="00966463" w:rsidRPr="00966463">
        <w:rPr>
          <w:rFonts w:ascii="Verdana" w:hAnsi="Verdana"/>
          <w:color w:val="000000" w:themeColor="text1"/>
          <w:sz w:val="22"/>
          <w:szCs w:val="22"/>
        </w:rPr>
        <w:t xml:space="preserve">– mówi </w:t>
      </w:r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Piotr Dziamski z John </w:t>
      </w:r>
      <w:proofErr w:type="spellStart"/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>Deere</w:t>
      </w:r>
      <w:proofErr w:type="spellEnd"/>
      <w:r w:rsidR="00966463"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Polska.</w:t>
      </w:r>
    </w:p>
    <w:p w14:paraId="00DA20B8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B25D370" w14:textId="77777777" w:rsidR="00966463" w:rsidRPr="00966463" w:rsidRDefault="00966463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Gąsienicowy okręt flagowy John </w:t>
      </w:r>
      <w:proofErr w:type="spellStart"/>
      <w:r w:rsidRPr="00966463">
        <w:rPr>
          <w:rFonts w:ascii="Verdana" w:hAnsi="Verdana"/>
          <w:b/>
          <w:color w:val="000000" w:themeColor="text1"/>
          <w:sz w:val="22"/>
          <w:szCs w:val="22"/>
        </w:rPr>
        <w:t>Deere</w:t>
      </w:r>
      <w:proofErr w:type="spellEnd"/>
      <w:r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 – 9620RX   </w:t>
      </w:r>
    </w:p>
    <w:p w14:paraId="052D4A0E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57EBC46" w14:textId="5BD81764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966463">
        <w:rPr>
          <w:rFonts w:ascii="Verdana" w:hAnsi="Verdana"/>
          <w:color w:val="000000" w:themeColor="text1"/>
          <w:sz w:val="22"/>
          <w:szCs w:val="22"/>
        </w:rPr>
        <w:t xml:space="preserve">Dużym wydarzeniem podczas wystawy będzie obecność największego modelu ciągnika: 9620RX z nowej 4–gąsienicowej serii 9RX. </w:t>
      </w:r>
      <w:r w:rsidR="002A23EB">
        <w:rPr>
          <w:rFonts w:ascii="Verdana" w:hAnsi="Verdana"/>
          <w:color w:val="000000" w:themeColor="text1"/>
          <w:sz w:val="22"/>
          <w:szCs w:val="22"/>
        </w:rPr>
        <w:t>Ten c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iągniki </w:t>
      </w:r>
      <w:r w:rsidR="002A23EB">
        <w:rPr>
          <w:rFonts w:ascii="Verdana" w:hAnsi="Verdana"/>
          <w:color w:val="000000" w:themeColor="text1"/>
          <w:sz w:val="22"/>
          <w:szCs w:val="22"/>
        </w:rPr>
        <w:t>potocznie nazywany REX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wyposażon</w:t>
      </w:r>
      <w:r w:rsidR="002A23EB">
        <w:rPr>
          <w:rFonts w:ascii="Verdana" w:hAnsi="Verdana"/>
          <w:color w:val="000000" w:themeColor="text1"/>
          <w:sz w:val="22"/>
          <w:szCs w:val="22"/>
        </w:rPr>
        <w:t>y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A23EB">
        <w:rPr>
          <w:rFonts w:ascii="Verdana" w:hAnsi="Verdana"/>
          <w:color w:val="000000" w:themeColor="text1"/>
          <w:sz w:val="22"/>
          <w:szCs w:val="22"/>
        </w:rPr>
        <w:t>jest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w wysokiej klasy podwozie z </w:t>
      </w:r>
      <w:r w:rsidR="002A23EB">
        <w:rPr>
          <w:rFonts w:ascii="Verdana" w:hAnsi="Verdana"/>
          <w:color w:val="000000" w:themeColor="text1"/>
          <w:sz w:val="22"/>
          <w:szCs w:val="22"/>
        </w:rPr>
        <w:t xml:space="preserve">czterema 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gąsienicami, które </w:t>
      </w:r>
      <w:r w:rsidR="002A23EB">
        <w:rPr>
          <w:rFonts w:ascii="Verdana" w:hAnsi="Verdana"/>
          <w:color w:val="000000" w:themeColor="text1"/>
          <w:sz w:val="22"/>
          <w:szCs w:val="22"/>
        </w:rPr>
        <w:t xml:space="preserve">bardzo wydajnie </w:t>
      </w:r>
      <w:r w:rsidRPr="00966463">
        <w:rPr>
          <w:rFonts w:ascii="Verdana" w:hAnsi="Verdana"/>
          <w:color w:val="000000" w:themeColor="text1"/>
          <w:sz w:val="22"/>
          <w:szCs w:val="22"/>
        </w:rPr>
        <w:t>przenoszą moc silnika na podłoże. Dzięki temu doskonale sprawdzają się podczas</w:t>
      </w:r>
      <w:r w:rsidR="002A23EB">
        <w:rPr>
          <w:rFonts w:ascii="Verdana" w:hAnsi="Verdana"/>
          <w:color w:val="000000" w:themeColor="text1"/>
          <w:sz w:val="22"/>
          <w:szCs w:val="22"/>
        </w:rPr>
        <w:t xml:space="preserve"> bardzo ciężkich </w:t>
      </w:r>
      <w:r w:rsidRPr="00966463">
        <w:rPr>
          <w:rFonts w:ascii="Verdana" w:hAnsi="Verdana"/>
          <w:color w:val="000000" w:themeColor="text1"/>
          <w:sz w:val="22"/>
          <w:szCs w:val="22"/>
        </w:rPr>
        <w:t>prac wymagających dużej siły uciągu, takich jak kultywacja, orka, talerzowanie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>, głębokie spulchnianie czy siew na dużą skalę.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Ciągniki 9470RX i 9520RX są napędzane silnikami John </w:t>
      </w:r>
      <w:proofErr w:type="spellStart"/>
      <w:r w:rsidRPr="00966463">
        <w:rPr>
          <w:rFonts w:ascii="Verdana" w:hAnsi="Verdana"/>
          <w:color w:val="000000" w:themeColor="text1"/>
          <w:sz w:val="22"/>
          <w:szCs w:val="22"/>
        </w:rPr>
        <w:t>Deere</w:t>
      </w:r>
      <w:proofErr w:type="spellEnd"/>
      <w:r w:rsidRPr="00966463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966463">
        <w:rPr>
          <w:rFonts w:ascii="Verdana" w:hAnsi="Verdana"/>
          <w:color w:val="000000" w:themeColor="text1"/>
          <w:sz w:val="22"/>
          <w:szCs w:val="22"/>
        </w:rPr>
        <w:t>PowerTech</w:t>
      </w:r>
      <w:proofErr w:type="spellEnd"/>
      <w:r w:rsidRPr="00966463">
        <w:rPr>
          <w:rFonts w:ascii="Verdana" w:hAnsi="Verdana"/>
          <w:color w:val="000000" w:themeColor="text1"/>
          <w:sz w:val="22"/>
          <w:szCs w:val="22"/>
        </w:rPr>
        <w:t xml:space="preserve"> PSS o pojemności 13,5 l. a za moc 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>9570RX i 9620RX odpowiadają jednostki napędowe</w:t>
      </w:r>
      <w:r w:rsidRPr="00966463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966463">
        <w:rPr>
          <w:rFonts w:ascii="Verdana" w:hAnsi="Verdana"/>
          <w:color w:val="000000" w:themeColor="text1"/>
          <w:sz w:val="22"/>
          <w:szCs w:val="22"/>
        </w:rPr>
        <w:t>Cummins</w:t>
      </w:r>
      <w:proofErr w:type="spellEnd"/>
      <w:r w:rsidRPr="00966463">
        <w:rPr>
          <w:rFonts w:ascii="Verdana" w:hAnsi="Verdana"/>
          <w:color w:val="000000" w:themeColor="text1"/>
          <w:sz w:val="22"/>
          <w:szCs w:val="22"/>
        </w:rPr>
        <w:t xml:space="preserve"> QSX 15,0</w:t>
      </w:r>
      <w:r w:rsidRPr="00966463">
        <w:rPr>
          <w:rFonts w:ascii="Verdana" w:hAnsi="Verdana" w:cstheme="minorBidi"/>
          <w:color w:val="000000" w:themeColor="text1"/>
          <w:sz w:val="22"/>
          <w:szCs w:val="22"/>
        </w:rPr>
        <w:t>l</w:t>
      </w:r>
      <w:r w:rsidRPr="00966463">
        <w:rPr>
          <w:rFonts w:ascii="Verdana" w:hAnsi="Verdana"/>
          <w:color w:val="000000" w:themeColor="text1"/>
          <w:sz w:val="22"/>
          <w:szCs w:val="22"/>
        </w:rPr>
        <w:t>, mogące osiągnąć maksymalna moc 670KM</w:t>
      </w:r>
      <w:r w:rsidR="00FD63AB">
        <w:rPr>
          <w:rFonts w:ascii="Verdana" w:hAnsi="Verdana"/>
          <w:color w:val="000000" w:themeColor="text1"/>
          <w:sz w:val="22"/>
          <w:szCs w:val="22"/>
        </w:rPr>
        <w:t>.</w:t>
      </w:r>
    </w:p>
    <w:p w14:paraId="5A09A451" w14:textId="77777777" w:rsidR="00966463" w:rsidRPr="00966463" w:rsidRDefault="00966463" w:rsidP="00966463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EF19DEE" w14:textId="77777777" w:rsidR="00966463" w:rsidRDefault="00966463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966463">
        <w:rPr>
          <w:rFonts w:ascii="Verdana" w:hAnsi="Verdana"/>
          <w:b/>
          <w:color w:val="000000" w:themeColor="text1"/>
          <w:sz w:val="22"/>
          <w:szCs w:val="22"/>
        </w:rPr>
        <w:t xml:space="preserve">Nowa prasa zwijająca </w:t>
      </w:r>
      <w:proofErr w:type="spellStart"/>
      <w:r w:rsidRPr="00966463">
        <w:rPr>
          <w:rFonts w:ascii="Verdana" w:hAnsi="Verdana"/>
          <w:b/>
          <w:color w:val="000000" w:themeColor="text1"/>
          <w:sz w:val="22"/>
          <w:szCs w:val="22"/>
        </w:rPr>
        <w:t>zmiennokomorowa</w:t>
      </w:r>
      <w:proofErr w:type="spellEnd"/>
      <w:r w:rsidRPr="00966463">
        <w:rPr>
          <w:rFonts w:ascii="Verdana" w:hAnsi="Verdana"/>
          <w:b/>
          <w:color w:val="000000" w:themeColor="text1"/>
          <w:sz w:val="22"/>
          <w:szCs w:val="22"/>
        </w:rPr>
        <w:t> </w:t>
      </w:r>
    </w:p>
    <w:p w14:paraId="35675042" w14:textId="77777777" w:rsidR="00966463" w:rsidRPr="00966463" w:rsidRDefault="00966463" w:rsidP="00966463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</w:p>
    <w:p w14:paraId="56447985" w14:textId="2D7429EB" w:rsidR="00966463" w:rsidRPr="00966463" w:rsidRDefault="00966463" w:rsidP="00966463">
      <w:pPr>
        <w:pStyle w:val="NormalnyWeb"/>
        <w:jc w:val="both"/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lastRenderedPageBreak/>
        <w:t xml:space="preserve">Kolejną zaprezentowana nowością będzie prasa zwijająca </w:t>
      </w:r>
      <w:proofErr w:type="spellStart"/>
      <w:r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zmiennokomorowa</w:t>
      </w:r>
      <w:proofErr w:type="spellEnd"/>
      <w:r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, która nadaje się do </w:t>
      </w:r>
      <w:r w:rsidR="002A23EB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zbioru</w:t>
      </w:r>
      <w:r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 średniej</w:t>
      </w:r>
      <w:r w:rsidR="002A23EB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 oraz dużej </w:t>
      </w:r>
      <w:r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ilości plonów lub w okresach szczególnego natężenia prac wymagających dzień po dniu dużej prędkości i wydajności. Dostępna w standardzie</w:t>
      </w:r>
      <w:r w:rsidR="0077565D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,</w:t>
      </w:r>
      <w:r w:rsidRPr="00966463"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 xml:space="preserve"> najszersza na rynku podłoga, wykorzystująca mechanizm o kinematyce równoległej, umożliwia operatorowi błyskawiczne usuwanie zatorów bez konieczności wychodzenia z kabiny ciągnika. </w:t>
      </w:r>
    </w:p>
    <w:p w14:paraId="2838F348" w14:textId="400378E9" w:rsidR="00BB36DE" w:rsidRPr="00966463" w:rsidRDefault="00BB36DE" w:rsidP="00966463">
      <w:pPr>
        <w:jc w:val="both"/>
        <w:rPr>
          <w:rFonts w:ascii="Verdana" w:hAnsi="Verdana"/>
          <w:sz w:val="22"/>
          <w:szCs w:val="22"/>
        </w:rPr>
      </w:pPr>
      <w:r w:rsidRPr="00966463">
        <w:rPr>
          <w:rFonts w:ascii="Verdana" w:hAnsi="Verdana"/>
          <w:sz w:val="22"/>
          <w:szCs w:val="22"/>
        </w:rPr>
        <w:t xml:space="preserve">   </w:t>
      </w:r>
    </w:p>
    <w:p w14:paraId="09878EAD" w14:textId="085526AF" w:rsidR="00E26DD5" w:rsidRPr="00966463" w:rsidRDefault="007503DF" w:rsidP="00966463">
      <w:pPr>
        <w:jc w:val="both"/>
        <w:rPr>
          <w:rFonts w:ascii="Verdana" w:hAnsi="Verdana"/>
        </w:rPr>
      </w:pPr>
      <w:r w:rsidRPr="00966463">
        <w:rPr>
          <w:rFonts w:ascii="Verdana" w:hAnsi="Verdana"/>
          <w:sz w:val="22"/>
          <w:szCs w:val="22"/>
        </w:rPr>
        <w:t xml:space="preserve"> </w:t>
      </w:r>
      <w:r w:rsidR="00DF6083" w:rsidRPr="007503DF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2D57CE80" wp14:editId="1C99E0D0">
            <wp:simplePos x="0" y="0"/>
            <wp:positionH relativeFrom="column">
              <wp:posOffset>1905000</wp:posOffset>
            </wp:positionH>
            <wp:positionV relativeFrom="paragraph">
              <wp:posOffset>98425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DD5" w:rsidRPr="007503DF">
        <w:rPr>
          <w:rFonts w:ascii="Verdana" w:hAnsi="Verdana"/>
          <w:noProof/>
        </w:rPr>
        <w:drawing>
          <wp:anchor distT="0" distB="0" distL="114300" distR="114300" simplePos="0" relativeHeight="251654656" behindDoc="1" locked="0" layoutInCell="1" allowOverlap="1" wp14:anchorId="56525D02" wp14:editId="30C70093">
            <wp:simplePos x="0" y="0"/>
            <wp:positionH relativeFrom="column">
              <wp:posOffset>2247900</wp:posOffset>
            </wp:positionH>
            <wp:positionV relativeFrom="paragraph">
              <wp:posOffset>92710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92E02" w14:textId="77777777" w:rsidR="00C625D1" w:rsidRPr="007503DF" w:rsidRDefault="00C625D1" w:rsidP="00966463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503DF">
        <w:rPr>
          <w:rFonts w:ascii="Verdana" w:hAnsi="Verdana"/>
          <w:sz w:val="20"/>
          <w:szCs w:val="20"/>
          <w:lang w:val="en-US"/>
        </w:rPr>
        <w:t xml:space="preserve">John Deere w social </w:t>
      </w:r>
      <w:r w:rsidR="00DF6083" w:rsidRPr="007503DF">
        <w:rPr>
          <w:rFonts w:ascii="Verdana" w:hAnsi="Verdana"/>
          <w:sz w:val="20"/>
          <w:szCs w:val="20"/>
          <w:lang w:val="en-US"/>
        </w:rPr>
        <w:t xml:space="preserve">media:          </w:t>
      </w:r>
    </w:p>
    <w:p w14:paraId="33E6CE2E" w14:textId="77777777" w:rsidR="00C625D1" w:rsidRPr="007503DF" w:rsidRDefault="00C625D1" w:rsidP="00966463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3880912E" w14:textId="0C063D9C" w:rsidR="00C625D1" w:rsidRPr="007503DF" w:rsidRDefault="007A0D63" w:rsidP="00966463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7503DF">
        <w:rPr>
          <w:rFonts w:ascii="Verdana" w:hAnsi="Verdana"/>
          <w:sz w:val="20"/>
          <w:szCs w:val="20"/>
        </w:rPr>
        <w:t>Hashtagi</w:t>
      </w:r>
      <w:proofErr w:type="spellEnd"/>
      <w:r w:rsidRPr="007503DF">
        <w:rPr>
          <w:rFonts w:ascii="Verdana" w:hAnsi="Verdana"/>
          <w:sz w:val="20"/>
          <w:szCs w:val="20"/>
        </w:rPr>
        <w:t>:</w:t>
      </w:r>
      <w:r w:rsidR="00966463">
        <w:rPr>
          <w:rFonts w:ascii="Verdana" w:hAnsi="Verdana"/>
          <w:sz w:val="20"/>
          <w:szCs w:val="20"/>
        </w:rPr>
        <w:t xml:space="preserve"> #</w:t>
      </w:r>
      <w:proofErr w:type="spellStart"/>
      <w:r w:rsidR="00966463">
        <w:rPr>
          <w:rFonts w:ascii="Verdana" w:hAnsi="Verdana"/>
          <w:sz w:val="20"/>
          <w:szCs w:val="20"/>
        </w:rPr>
        <w:t>Polagra</w:t>
      </w:r>
      <w:proofErr w:type="spellEnd"/>
      <w:r w:rsidR="00A51FDD" w:rsidRPr="007503DF">
        <w:rPr>
          <w:rFonts w:ascii="Verdana" w:hAnsi="Verdana"/>
          <w:sz w:val="20"/>
          <w:szCs w:val="20"/>
        </w:rPr>
        <w:t xml:space="preserve"> </w:t>
      </w:r>
      <w:r w:rsidRPr="007503DF">
        <w:rPr>
          <w:rFonts w:ascii="Verdana" w:hAnsi="Verdana"/>
          <w:sz w:val="20"/>
          <w:szCs w:val="20"/>
        </w:rPr>
        <w:t>#</w:t>
      </w:r>
      <w:proofErr w:type="spellStart"/>
      <w:r w:rsidRPr="007503DF">
        <w:rPr>
          <w:rFonts w:ascii="Verdana" w:hAnsi="Verdana"/>
          <w:sz w:val="20"/>
          <w:szCs w:val="20"/>
        </w:rPr>
        <w:t>johndeere</w:t>
      </w:r>
      <w:proofErr w:type="spellEnd"/>
      <w:r w:rsidRPr="007503DF">
        <w:rPr>
          <w:rFonts w:ascii="Verdana" w:hAnsi="Verdana"/>
          <w:sz w:val="20"/>
          <w:szCs w:val="20"/>
        </w:rPr>
        <w:t xml:space="preserve"> </w:t>
      </w:r>
      <w:r w:rsidR="00966463">
        <w:rPr>
          <w:rFonts w:ascii="Verdana" w:hAnsi="Verdana"/>
          <w:sz w:val="20"/>
          <w:szCs w:val="20"/>
        </w:rPr>
        <w:t>#100latciągników</w:t>
      </w:r>
      <w:r w:rsidR="00FD63AB">
        <w:rPr>
          <w:rFonts w:ascii="Verdana" w:hAnsi="Verdana"/>
          <w:sz w:val="20"/>
          <w:szCs w:val="20"/>
        </w:rPr>
        <w:t>JD</w:t>
      </w:r>
    </w:p>
    <w:p w14:paraId="374E5CB7" w14:textId="77777777" w:rsidR="00C625D1" w:rsidRPr="007503DF" w:rsidRDefault="00C625D1" w:rsidP="00966463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503DF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5447AB80" w14:textId="77777777" w:rsidR="00C625D1" w:rsidRPr="007503DF" w:rsidRDefault="00C625D1" w:rsidP="00966463">
      <w:pPr>
        <w:ind w:left="5040" w:firstLine="720"/>
        <w:jc w:val="both"/>
        <w:rPr>
          <w:rFonts w:ascii="Verdana" w:hAnsi="Verdana" w:cstheme="minorHAnsi"/>
          <w:b/>
          <w:sz w:val="18"/>
          <w:szCs w:val="18"/>
        </w:rPr>
      </w:pPr>
      <w:r w:rsidRPr="007503DF">
        <w:rPr>
          <w:rFonts w:ascii="Verdana" w:hAnsi="Verdana" w:cstheme="minorHAnsi"/>
          <w:b/>
          <w:sz w:val="18"/>
          <w:szCs w:val="18"/>
        </w:rPr>
        <w:t>Więcej informacji:</w:t>
      </w:r>
    </w:p>
    <w:p w14:paraId="5C8B313A" w14:textId="77777777" w:rsidR="00C625D1" w:rsidRPr="007503DF" w:rsidRDefault="00C625D1" w:rsidP="0047048D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62EC7534" w14:textId="77777777" w:rsidR="00C625D1" w:rsidRPr="007503DF" w:rsidRDefault="00C625D1" w:rsidP="0047048D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 w:rsidRPr="007503DF">
        <w:rPr>
          <w:rFonts w:ascii="Verdana" w:eastAsia="Calibri" w:hAnsi="Verdana" w:cstheme="minorHAnsi"/>
          <w:b/>
          <w:color w:val="008000"/>
          <w:sz w:val="18"/>
          <w:szCs w:val="18"/>
        </w:rPr>
        <w:t>Piotr Dziamski</w:t>
      </w:r>
    </w:p>
    <w:p w14:paraId="245944C1" w14:textId="77777777" w:rsidR="00C625D1" w:rsidRPr="007503DF" w:rsidRDefault="00C625D1" w:rsidP="0047048D">
      <w:pPr>
        <w:jc w:val="right"/>
        <w:rPr>
          <w:rFonts w:ascii="Verdana" w:hAnsi="Verdana" w:cstheme="minorHAnsi"/>
          <w:sz w:val="18"/>
          <w:szCs w:val="18"/>
        </w:rPr>
      </w:pPr>
      <w:r w:rsidRPr="007503DF">
        <w:rPr>
          <w:rFonts w:ascii="Verdana" w:hAnsi="Verdana" w:cstheme="minorHAnsi"/>
          <w:sz w:val="18"/>
          <w:szCs w:val="18"/>
        </w:rPr>
        <w:t>Kierownik marketingu</w:t>
      </w:r>
      <w:r w:rsidR="00D80BBC" w:rsidRPr="007503DF">
        <w:rPr>
          <w:rFonts w:ascii="Verdana" w:hAnsi="Verdana" w:cstheme="minorHAnsi"/>
          <w:sz w:val="18"/>
          <w:szCs w:val="18"/>
        </w:rPr>
        <w:t xml:space="preserve"> John </w:t>
      </w:r>
      <w:proofErr w:type="spellStart"/>
      <w:r w:rsidR="00D80BBC" w:rsidRPr="007503DF">
        <w:rPr>
          <w:rFonts w:ascii="Verdana" w:hAnsi="Verdana" w:cstheme="minorHAnsi"/>
          <w:sz w:val="18"/>
          <w:szCs w:val="18"/>
        </w:rPr>
        <w:t>Deere</w:t>
      </w:r>
      <w:proofErr w:type="spellEnd"/>
      <w:r w:rsidR="00D80BBC" w:rsidRPr="007503DF">
        <w:rPr>
          <w:rFonts w:ascii="Verdana" w:hAnsi="Verdana" w:cstheme="minorHAnsi"/>
          <w:sz w:val="18"/>
          <w:szCs w:val="18"/>
        </w:rPr>
        <w:t xml:space="preserve"> Polska</w:t>
      </w:r>
    </w:p>
    <w:p w14:paraId="0FAF5311" w14:textId="77777777" w:rsidR="00D80BBC" w:rsidRPr="007503DF" w:rsidRDefault="00C625D1" w:rsidP="0047048D">
      <w:pPr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503DF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2" w:history="1">
        <w:r w:rsidR="00D80BBC" w:rsidRPr="007503DF">
          <w:rPr>
            <w:rStyle w:val="Hipercze"/>
            <w:rFonts w:ascii="Verdana" w:hAnsi="Verdana" w:cstheme="minorHAnsi"/>
            <w:sz w:val="18"/>
            <w:szCs w:val="18"/>
            <w:lang w:val="en-US"/>
          </w:rPr>
          <w:t>DziamskiPiotr@JohnDeere.com</w:t>
        </w:r>
      </w:hyperlink>
      <w:r w:rsidR="00D80BBC" w:rsidRPr="007503DF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54127A6F" w14:textId="77777777" w:rsidR="00C625D1" w:rsidRPr="007503DF" w:rsidRDefault="00C625D1" w:rsidP="0047048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503DF">
        <w:rPr>
          <w:rFonts w:ascii="Verdana" w:hAnsi="Verdana" w:cstheme="minorHAnsi"/>
          <w:sz w:val="18"/>
          <w:szCs w:val="18"/>
          <w:lang w:val="en-US"/>
        </w:rPr>
        <w:t>tel. 604 25 64 64</w:t>
      </w:r>
    </w:p>
    <w:p w14:paraId="63EFC432" w14:textId="77777777" w:rsidR="00C625D1" w:rsidRPr="007503DF" w:rsidRDefault="00C625D1" w:rsidP="0047048D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0046A422" w14:textId="77777777" w:rsidR="00C625D1" w:rsidRPr="007503DF" w:rsidRDefault="00C625D1" w:rsidP="0047048D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 w:rsidRPr="007503DF">
        <w:rPr>
          <w:rFonts w:ascii="Verdana" w:eastAsia="Calibri" w:hAnsi="Verdana" w:cstheme="minorHAnsi"/>
          <w:b/>
          <w:color w:val="008000"/>
          <w:sz w:val="18"/>
          <w:szCs w:val="18"/>
        </w:rPr>
        <w:t>Przemysław Duszczak</w:t>
      </w:r>
    </w:p>
    <w:p w14:paraId="31136A65" w14:textId="77777777" w:rsidR="00C625D1" w:rsidRPr="007503DF" w:rsidRDefault="00C625D1" w:rsidP="0047048D">
      <w:pPr>
        <w:jc w:val="right"/>
        <w:rPr>
          <w:rFonts w:ascii="Verdana" w:hAnsi="Verdana" w:cstheme="minorHAnsi"/>
          <w:sz w:val="18"/>
          <w:szCs w:val="18"/>
        </w:rPr>
      </w:pPr>
      <w:r w:rsidRPr="007503DF">
        <w:rPr>
          <w:rFonts w:ascii="Verdana" w:hAnsi="Verdana" w:cstheme="minorHAnsi"/>
          <w:sz w:val="18"/>
          <w:szCs w:val="18"/>
        </w:rPr>
        <w:t xml:space="preserve">PR Manager, </w:t>
      </w:r>
      <w:proofErr w:type="spellStart"/>
      <w:r w:rsidRPr="007503DF">
        <w:rPr>
          <w:rFonts w:ascii="Verdana" w:hAnsi="Verdana" w:cstheme="minorHAnsi"/>
          <w:sz w:val="18"/>
          <w:szCs w:val="18"/>
        </w:rPr>
        <w:t>dotPR</w:t>
      </w:r>
      <w:proofErr w:type="spellEnd"/>
    </w:p>
    <w:p w14:paraId="50E56774" w14:textId="77777777" w:rsidR="007A0D63" w:rsidRPr="001B7D35" w:rsidRDefault="00C625D1" w:rsidP="0047048D">
      <w:pPr>
        <w:jc w:val="right"/>
        <w:rPr>
          <w:rFonts w:ascii="Verdana" w:hAnsi="Verdana" w:cstheme="minorHAnsi"/>
          <w:sz w:val="18"/>
          <w:szCs w:val="18"/>
        </w:rPr>
      </w:pPr>
      <w:r w:rsidRPr="001B7D35">
        <w:rPr>
          <w:rFonts w:ascii="Verdana" w:hAnsi="Verdana" w:cstheme="minorHAnsi"/>
          <w:sz w:val="18"/>
          <w:szCs w:val="18"/>
        </w:rPr>
        <w:t xml:space="preserve">e-mail: </w:t>
      </w:r>
      <w:hyperlink r:id="rId13" w:history="1">
        <w:r w:rsidR="00D80BBC" w:rsidRPr="001B7D35">
          <w:rPr>
            <w:rStyle w:val="Hipercze"/>
            <w:rFonts w:ascii="Verdana" w:hAnsi="Verdana" w:cstheme="minorHAnsi"/>
            <w:sz w:val="18"/>
            <w:szCs w:val="18"/>
          </w:rPr>
          <w:t>przemek.duszczak@dotpr.pl</w:t>
        </w:r>
      </w:hyperlink>
      <w:r w:rsidR="00D80BBC" w:rsidRPr="001B7D35">
        <w:rPr>
          <w:rFonts w:ascii="Verdana" w:hAnsi="Verdana" w:cstheme="minorHAnsi"/>
          <w:sz w:val="18"/>
          <w:szCs w:val="18"/>
        </w:rPr>
        <w:t xml:space="preserve"> </w:t>
      </w:r>
    </w:p>
    <w:p w14:paraId="0BBEAF4D" w14:textId="77777777" w:rsidR="00C625D1" w:rsidRPr="007503DF" w:rsidRDefault="00C625D1" w:rsidP="0047048D">
      <w:pPr>
        <w:jc w:val="right"/>
        <w:rPr>
          <w:rFonts w:ascii="Verdana" w:hAnsi="Verdana"/>
          <w:sz w:val="18"/>
          <w:szCs w:val="18"/>
          <w:lang w:val="en-US"/>
        </w:rPr>
      </w:pPr>
      <w:r w:rsidRPr="007503DF">
        <w:rPr>
          <w:rFonts w:ascii="Verdana" w:hAnsi="Verdana" w:cstheme="minorHAnsi"/>
          <w:sz w:val="18"/>
          <w:szCs w:val="18"/>
          <w:lang w:val="en-US"/>
        </w:rPr>
        <w:t>tel. 608 37 00 32</w:t>
      </w:r>
    </w:p>
    <w:sectPr w:rsidR="00C625D1" w:rsidRPr="007503DF" w:rsidSect="0036498B">
      <w:headerReference w:type="default" r:id="rId14"/>
      <w:footerReference w:type="default" r:id="rId15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460F" w14:textId="77777777" w:rsidR="00D27350" w:rsidRDefault="00D27350">
      <w:r>
        <w:separator/>
      </w:r>
    </w:p>
  </w:endnote>
  <w:endnote w:type="continuationSeparator" w:id="0">
    <w:p w14:paraId="6CC8E61A" w14:textId="77777777" w:rsidR="00D27350" w:rsidRDefault="00D2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D Sans">
    <w:altName w:val="Corbel"/>
    <w:charset w:val="EE"/>
    <w:family w:val="auto"/>
    <w:pitch w:val="variable"/>
    <w:sig w:usb0="00000001" w:usb1="4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B736" w14:textId="77777777" w:rsidR="00174385" w:rsidRPr="005941D9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42DE4CD6" w14:textId="77777777" w:rsidR="00174385" w:rsidRPr="00843D06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65368CC0" w14:textId="77777777" w:rsidR="00174385" w:rsidRPr="00843D06" w:rsidRDefault="00174385" w:rsidP="00A648C6">
    <w:pPr>
      <w:pStyle w:val="Tekstpodstawowy"/>
      <w:rPr>
        <w:rFonts w:ascii="JD Sans" w:hAnsi="JD Sans"/>
        <w:sz w:val="18"/>
        <w:szCs w:val="18"/>
      </w:rPr>
    </w:pPr>
  </w:p>
  <w:p w14:paraId="78C287E0" w14:textId="77777777" w:rsidR="00174385" w:rsidRPr="00A648C6" w:rsidRDefault="00174385">
    <w:pPr>
      <w:pStyle w:val="Tekstpodstawowy"/>
    </w:pPr>
  </w:p>
  <w:p w14:paraId="59E38C51" w14:textId="77777777" w:rsidR="00174385" w:rsidRDefault="0017438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D3F1" w14:textId="77777777" w:rsidR="00D27350" w:rsidRDefault="00D27350">
      <w:r>
        <w:separator/>
      </w:r>
    </w:p>
  </w:footnote>
  <w:footnote w:type="continuationSeparator" w:id="0">
    <w:p w14:paraId="461EF9D6" w14:textId="77777777" w:rsidR="00D27350" w:rsidRDefault="00D27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827BFB" w14:paraId="0CCE3C19" w14:textId="77777777">
      <w:tc>
        <w:tcPr>
          <w:tcW w:w="6039" w:type="dxa"/>
        </w:tcPr>
        <w:p w14:paraId="2A60B665" w14:textId="77777777" w:rsidR="00174385" w:rsidRDefault="00BD091C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7728" behindDoc="0" locked="0" layoutInCell="0" allowOverlap="1" wp14:anchorId="78CBC245" wp14:editId="3BE8C0DC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5B421CB4" w14:textId="77777777"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14:paraId="12540155" w14:textId="77777777"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14:paraId="3BC3C87C" w14:textId="77777777" w:rsidR="00174385" w:rsidRDefault="00174385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John </w:t>
          </w:r>
          <w:proofErr w:type="spellStart"/>
          <w:r>
            <w:rPr>
              <w:b w:val="0"/>
              <w:sz w:val="18"/>
            </w:rPr>
            <w:t>Deere</w:t>
          </w:r>
          <w:proofErr w:type="spellEnd"/>
          <w:r>
            <w:rPr>
              <w:b w:val="0"/>
              <w:sz w:val="18"/>
            </w:rPr>
            <w:t xml:space="preserve"> Polska Sp. z o.o.</w:t>
          </w:r>
        </w:p>
        <w:p w14:paraId="60EF1623" w14:textId="77777777" w:rsidR="00174385" w:rsidRDefault="00174385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ul. </w:t>
          </w:r>
          <w:r w:rsidR="004701BA">
            <w:rPr>
              <w:b w:val="0"/>
              <w:sz w:val="18"/>
            </w:rPr>
            <w:t xml:space="preserve">Poznańska </w:t>
          </w:r>
          <w:r>
            <w:rPr>
              <w:b w:val="0"/>
              <w:sz w:val="18"/>
            </w:rPr>
            <w:t>1</w:t>
          </w:r>
          <w:r w:rsidR="004701BA">
            <w:rPr>
              <w:b w:val="0"/>
              <w:sz w:val="18"/>
            </w:rPr>
            <w:t xml:space="preserve"> B</w:t>
          </w:r>
          <w:r>
            <w:rPr>
              <w:b w:val="0"/>
              <w:sz w:val="18"/>
            </w:rPr>
            <w:br/>
            <w:t>62-0</w:t>
          </w:r>
          <w:r w:rsidR="004701BA">
            <w:rPr>
              <w:b w:val="0"/>
              <w:sz w:val="18"/>
            </w:rPr>
            <w:t>80</w:t>
          </w:r>
          <w:r>
            <w:rPr>
              <w:b w:val="0"/>
              <w:sz w:val="18"/>
            </w:rPr>
            <w:t xml:space="preserve"> </w:t>
          </w:r>
          <w:r w:rsidR="004701BA">
            <w:rPr>
              <w:b w:val="0"/>
              <w:sz w:val="18"/>
            </w:rPr>
            <w:t>Tarnowo Podgórne</w:t>
          </w:r>
          <w:r>
            <w:rPr>
              <w:b w:val="0"/>
              <w:sz w:val="18"/>
            </w:rPr>
            <w:t xml:space="preserve">  </w:t>
          </w:r>
          <w:r w:rsidR="00711CBE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 w:rsidR="00711CBE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F31156E" w14:textId="77777777" w:rsidR="00174385" w:rsidRPr="00A648C6" w:rsidRDefault="00174385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="00711CBE"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="00711CBE"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290FF933" w14:textId="77777777" w:rsidR="00174385" w:rsidRPr="00A648C6" w:rsidRDefault="00174385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4D7E401" w14:textId="77777777" w:rsidR="00174385" w:rsidRPr="00DD5A1D" w:rsidRDefault="00174385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4952E955" w14:textId="77777777" w:rsidR="00174385" w:rsidRPr="00DD5A1D" w:rsidRDefault="00174385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EE432DE" w14:textId="77777777" w:rsidR="00174385" w:rsidRPr="00DD5A1D" w:rsidRDefault="0017438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7E6"/>
    <w:multiLevelType w:val="hybridMultilevel"/>
    <w:tmpl w:val="49E0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1D35"/>
    <w:multiLevelType w:val="hybridMultilevel"/>
    <w:tmpl w:val="76B2E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F1308"/>
    <w:multiLevelType w:val="hybridMultilevel"/>
    <w:tmpl w:val="AEB044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1595C"/>
    <w:multiLevelType w:val="hybridMultilevel"/>
    <w:tmpl w:val="CE56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521D"/>
    <w:multiLevelType w:val="hybridMultilevel"/>
    <w:tmpl w:val="C132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E0406"/>
    <w:multiLevelType w:val="hybridMultilevel"/>
    <w:tmpl w:val="05C80A68"/>
    <w:lvl w:ilvl="0" w:tplc="AE1E344E">
      <w:start w:val="6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10511768"/>
    <w:multiLevelType w:val="hybridMultilevel"/>
    <w:tmpl w:val="31EA6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3089E"/>
    <w:multiLevelType w:val="hybridMultilevel"/>
    <w:tmpl w:val="AD04F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370A2"/>
    <w:multiLevelType w:val="hybridMultilevel"/>
    <w:tmpl w:val="7428B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20356F"/>
    <w:multiLevelType w:val="hybridMultilevel"/>
    <w:tmpl w:val="2506D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6398B"/>
    <w:multiLevelType w:val="hybridMultilevel"/>
    <w:tmpl w:val="D7DE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B33E0"/>
    <w:multiLevelType w:val="hybridMultilevel"/>
    <w:tmpl w:val="B2AE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46F1A"/>
    <w:multiLevelType w:val="hybridMultilevel"/>
    <w:tmpl w:val="013010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62CD8"/>
    <w:multiLevelType w:val="hybridMultilevel"/>
    <w:tmpl w:val="D6BC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17B08"/>
    <w:multiLevelType w:val="hybridMultilevel"/>
    <w:tmpl w:val="E06083F6"/>
    <w:lvl w:ilvl="0" w:tplc="13761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517B0"/>
    <w:multiLevelType w:val="hybridMultilevel"/>
    <w:tmpl w:val="F2AA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C0DE0"/>
    <w:multiLevelType w:val="hybridMultilevel"/>
    <w:tmpl w:val="F0685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D403A"/>
    <w:multiLevelType w:val="hybridMultilevel"/>
    <w:tmpl w:val="665C5F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1D6779"/>
    <w:multiLevelType w:val="hybridMultilevel"/>
    <w:tmpl w:val="9EAC9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DDB46B9"/>
    <w:multiLevelType w:val="hybridMultilevel"/>
    <w:tmpl w:val="BE648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D2C91"/>
    <w:multiLevelType w:val="hybridMultilevel"/>
    <w:tmpl w:val="ED546F9A"/>
    <w:lvl w:ilvl="0" w:tplc="84507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9034E76"/>
    <w:multiLevelType w:val="hybridMultilevel"/>
    <w:tmpl w:val="13C0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73CCD"/>
    <w:multiLevelType w:val="hybridMultilevel"/>
    <w:tmpl w:val="7AA4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81E64"/>
    <w:multiLevelType w:val="hybridMultilevel"/>
    <w:tmpl w:val="0D6C4C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CC4622"/>
    <w:multiLevelType w:val="hybridMultilevel"/>
    <w:tmpl w:val="8654E87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B24B59"/>
    <w:multiLevelType w:val="hybridMultilevel"/>
    <w:tmpl w:val="6D9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96648"/>
    <w:multiLevelType w:val="multilevel"/>
    <w:tmpl w:val="403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E64EE"/>
    <w:multiLevelType w:val="hybridMultilevel"/>
    <w:tmpl w:val="A8DA56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D425A2"/>
    <w:multiLevelType w:val="hybridMultilevel"/>
    <w:tmpl w:val="E0967B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D32E1"/>
    <w:multiLevelType w:val="hybridMultilevel"/>
    <w:tmpl w:val="4BC07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A11B7"/>
    <w:multiLevelType w:val="hybridMultilevel"/>
    <w:tmpl w:val="957AD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3427"/>
    <w:multiLevelType w:val="hybridMultilevel"/>
    <w:tmpl w:val="F578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76CF6"/>
    <w:multiLevelType w:val="hybridMultilevel"/>
    <w:tmpl w:val="F258CD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69A3D96"/>
    <w:multiLevelType w:val="hybridMultilevel"/>
    <w:tmpl w:val="DB8C4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C712F"/>
    <w:multiLevelType w:val="hybridMultilevel"/>
    <w:tmpl w:val="ED8C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A4219"/>
    <w:multiLevelType w:val="hybridMultilevel"/>
    <w:tmpl w:val="E0AC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21C65"/>
    <w:multiLevelType w:val="hybridMultilevel"/>
    <w:tmpl w:val="035A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02165"/>
    <w:multiLevelType w:val="hybridMultilevel"/>
    <w:tmpl w:val="9F42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6"/>
  </w:num>
  <w:num w:numId="4">
    <w:abstractNumId w:val="24"/>
  </w:num>
  <w:num w:numId="5">
    <w:abstractNumId w:val="22"/>
  </w:num>
  <w:num w:numId="6">
    <w:abstractNumId w:val="16"/>
  </w:num>
  <w:num w:numId="7">
    <w:abstractNumId w:val="29"/>
  </w:num>
  <w:num w:numId="8">
    <w:abstractNumId w:val="2"/>
  </w:num>
  <w:num w:numId="9">
    <w:abstractNumId w:val="7"/>
  </w:num>
  <w:num w:numId="10">
    <w:abstractNumId w:val="33"/>
  </w:num>
  <w:num w:numId="11">
    <w:abstractNumId w:val="19"/>
  </w:num>
  <w:num w:numId="12">
    <w:abstractNumId w:val="28"/>
  </w:num>
  <w:num w:numId="13">
    <w:abstractNumId w:val="1"/>
  </w:num>
  <w:num w:numId="14">
    <w:abstractNumId w:val="12"/>
  </w:num>
  <w:num w:numId="15">
    <w:abstractNumId w:val="23"/>
  </w:num>
  <w:num w:numId="16">
    <w:abstractNumId w:val="27"/>
  </w:num>
  <w:num w:numId="17">
    <w:abstractNumId w:val="17"/>
  </w:num>
  <w:num w:numId="18">
    <w:abstractNumId w:val="20"/>
  </w:num>
  <w:num w:numId="19">
    <w:abstractNumId w:val="5"/>
  </w:num>
  <w:num w:numId="20">
    <w:abstractNumId w:val="26"/>
  </w:num>
  <w:num w:numId="21">
    <w:abstractNumId w:val="18"/>
  </w:num>
  <w:num w:numId="22">
    <w:abstractNumId w:va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3"/>
  </w:num>
  <w:num w:numId="27">
    <w:abstractNumId w:val="31"/>
  </w:num>
  <w:num w:numId="28">
    <w:abstractNumId w:val="11"/>
  </w:num>
  <w:num w:numId="29">
    <w:abstractNumId w:val="21"/>
  </w:num>
  <w:num w:numId="30">
    <w:abstractNumId w:val="0"/>
  </w:num>
  <w:num w:numId="31">
    <w:abstractNumId w:val="37"/>
  </w:num>
  <w:num w:numId="32">
    <w:abstractNumId w:val="35"/>
  </w:num>
  <w:num w:numId="33">
    <w:abstractNumId w:val="36"/>
  </w:num>
  <w:num w:numId="34">
    <w:abstractNumId w:val="15"/>
  </w:num>
  <w:num w:numId="35">
    <w:abstractNumId w:val="34"/>
  </w:num>
  <w:num w:numId="36">
    <w:abstractNumId w:val="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D"/>
    <w:rsid w:val="00015ED6"/>
    <w:rsid w:val="0001726B"/>
    <w:rsid w:val="000178A4"/>
    <w:rsid w:val="00025674"/>
    <w:rsid w:val="000268D7"/>
    <w:rsid w:val="000414CF"/>
    <w:rsid w:val="00044C81"/>
    <w:rsid w:val="00044CA0"/>
    <w:rsid w:val="00047303"/>
    <w:rsid w:val="00047F48"/>
    <w:rsid w:val="00054F9C"/>
    <w:rsid w:val="00060DE3"/>
    <w:rsid w:val="00072D5E"/>
    <w:rsid w:val="0008079E"/>
    <w:rsid w:val="000A3803"/>
    <w:rsid w:val="000A44EF"/>
    <w:rsid w:val="000A50F0"/>
    <w:rsid w:val="000A74D5"/>
    <w:rsid w:val="000B1413"/>
    <w:rsid w:val="000B7629"/>
    <w:rsid w:val="000C1E3A"/>
    <w:rsid w:val="000C2433"/>
    <w:rsid w:val="000E450E"/>
    <w:rsid w:val="0010738D"/>
    <w:rsid w:val="00112838"/>
    <w:rsid w:val="00117E67"/>
    <w:rsid w:val="001300F9"/>
    <w:rsid w:val="00132C90"/>
    <w:rsid w:val="0013651F"/>
    <w:rsid w:val="00136B00"/>
    <w:rsid w:val="00153D02"/>
    <w:rsid w:val="001600F3"/>
    <w:rsid w:val="00164FC0"/>
    <w:rsid w:val="00174385"/>
    <w:rsid w:val="00175D09"/>
    <w:rsid w:val="0018107F"/>
    <w:rsid w:val="00183CC2"/>
    <w:rsid w:val="00184C64"/>
    <w:rsid w:val="0018770C"/>
    <w:rsid w:val="001A32DA"/>
    <w:rsid w:val="001A466A"/>
    <w:rsid w:val="001A70F2"/>
    <w:rsid w:val="001A7FE5"/>
    <w:rsid w:val="001B6500"/>
    <w:rsid w:val="001B713F"/>
    <w:rsid w:val="001B7D35"/>
    <w:rsid w:val="001C17A8"/>
    <w:rsid w:val="001E5560"/>
    <w:rsid w:val="001E6099"/>
    <w:rsid w:val="001F4EDA"/>
    <w:rsid w:val="001F7BD6"/>
    <w:rsid w:val="00200B39"/>
    <w:rsid w:val="00213874"/>
    <w:rsid w:val="00214958"/>
    <w:rsid w:val="00233556"/>
    <w:rsid w:val="002470BE"/>
    <w:rsid w:val="00250E1F"/>
    <w:rsid w:val="00252CEC"/>
    <w:rsid w:val="00252E93"/>
    <w:rsid w:val="002540DE"/>
    <w:rsid w:val="00256482"/>
    <w:rsid w:val="00262AAD"/>
    <w:rsid w:val="00267313"/>
    <w:rsid w:val="00277AED"/>
    <w:rsid w:val="00283005"/>
    <w:rsid w:val="0028455B"/>
    <w:rsid w:val="002A23EB"/>
    <w:rsid w:val="002A5AE5"/>
    <w:rsid w:val="002A66C3"/>
    <w:rsid w:val="002B10A1"/>
    <w:rsid w:val="002C5ABF"/>
    <w:rsid w:val="002D6365"/>
    <w:rsid w:val="002F2F43"/>
    <w:rsid w:val="00311264"/>
    <w:rsid w:val="00313451"/>
    <w:rsid w:val="00323F7A"/>
    <w:rsid w:val="00332645"/>
    <w:rsid w:val="003404B6"/>
    <w:rsid w:val="00343843"/>
    <w:rsid w:val="00352C77"/>
    <w:rsid w:val="0035307B"/>
    <w:rsid w:val="00353C74"/>
    <w:rsid w:val="0036463B"/>
    <w:rsid w:val="0036498B"/>
    <w:rsid w:val="003701E8"/>
    <w:rsid w:val="003704D2"/>
    <w:rsid w:val="0038375A"/>
    <w:rsid w:val="0038444D"/>
    <w:rsid w:val="00387514"/>
    <w:rsid w:val="003A0D59"/>
    <w:rsid w:val="003A7E13"/>
    <w:rsid w:val="003B1A22"/>
    <w:rsid w:val="003B358F"/>
    <w:rsid w:val="003B3CD0"/>
    <w:rsid w:val="003B462D"/>
    <w:rsid w:val="003C643A"/>
    <w:rsid w:val="003D0C3C"/>
    <w:rsid w:val="003D1517"/>
    <w:rsid w:val="003D4DBE"/>
    <w:rsid w:val="003E0A49"/>
    <w:rsid w:val="003E0FB8"/>
    <w:rsid w:val="003E0FE0"/>
    <w:rsid w:val="003E20A4"/>
    <w:rsid w:val="003E24A9"/>
    <w:rsid w:val="003F6C72"/>
    <w:rsid w:val="004140C4"/>
    <w:rsid w:val="00415786"/>
    <w:rsid w:val="00416BF4"/>
    <w:rsid w:val="00431FF6"/>
    <w:rsid w:val="004354CA"/>
    <w:rsid w:val="00437A44"/>
    <w:rsid w:val="00441325"/>
    <w:rsid w:val="00445135"/>
    <w:rsid w:val="004701BA"/>
    <w:rsid w:val="0047048D"/>
    <w:rsid w:val="004854E7"/>
    <w:rsid w:val="004A00B5"/>
    <w:rsid w:val="004A215D"/>
    <w:rsid w:val="004A277E"/>
    <w:rsid w:val="004A29FB"/>
    <w:rsid w:val="004B10E2"/>
    <w:rsid w:val="004C318F"/>
    <w:rsid w:val="004C73DE"/>
    <w:rsid w:val="004D3E31"/>
    <w:rsid w:val="004E1FB6"/>
    <w:rsid w:val="004F21BD"/>
    <w:rsid w:val="004F7449"/>
    <w:rsid w:val="005002F6"/>
    <w:rsid w:val="00500801"/>
    <w:rsid w:val="00500B0B"/>
    <w:rsid w:val="0052428D"/>
    <w:rsid w:val="005257B0"/>
    <w:rsid w:val="005320B0"/>
    <w:rsid w:val="00570B35"/>
    <w:rsid w:val="00572A41"/>
    <w:rsid w:val="00574CC8"/>
    <w:rsid w:val="005858C2"/>
    <w:rsid w:val="00586A80"/>
    <w:rsid w:val="00593016"/>
    <w:rsid w:val="00593C2B"/>
    <w:rsid w:val="005941D9"/>
    <w:rsid w:val="00597F0E"/>
    <w:rsid w:val="005A4BE1"/>
    <w:rsid w:val="005A730D"/>
    <w:rsid w:val="005C1393"/>
    <w:rsid w:val="005D3D39"/>
    <w:rsid w:val="005D4B1C"/>
    <w:rsid w:val="005D4C48"/>
    <w:rsid w:val="00601989"/>
    <w:rsid w:val="00612A17"/>
    <w:rsid w:val="0064125C"/>
    <w:rsid w:val="00644104"/>
    <w:rsid w:val="00646B44"/>
    <w:rsid w:val="00647861"/>
    <w:rsid w:val="006627BB"/>
    <w:rsid w:val="0066532B"/>
    <w:rsid w:val="00673E09"/>
    <w:rsid w:val="006765AD"/>
    <w:rsid w:val="00680AA0"/>
    <w:rsid w:val="00686A1C"/>
    <w:rsid w:val="00686FB6"/>
    <w:rsid w:val="0068795F"/>
    <w:rsid w:val="006A2F0C"/>
    <w:rsid w:val="006B221B"/>
    <w:rsid w:val="006B4803"/>
    <w:rsid w:val="006C66A9"/>
    <w:rsid w:val="006C6F0D"/>
    <w:rsid w:val="006D4046"/>
    <w:rsid w:val="006E6971"/>
    <w:rsid w:val="006F1208"/>
    <w:rsid w:val="006F222E"/>
    <w:rsid w:val="00703CB1"/>
    <w:rsid w:val="007055AD"/>
    <w:rsid w:val="00711CBE"/>
    <w:rsid w:val="00720A88"/>
    <w:rsid w:val="0072352B"/>
    <w:rsid w:val="007241F2"/>
    <w:rsid w:val="00724E34"/>
    <w:rsid w:val="00727A6E"/>
    <w:rsid w:val="00741035"/>
    <w:rsid w:val="007503DF"/>
    <w:rsid w:val="00756E3D"/>
    <w:rsid w:val="0077565D"/>
    <w:rsid w:val="007849C5"/>
    <w:rsid w:val="007878D8"/>
    <w:rsid w:val="00796994"/>
    <w:rsid w:val="007A0D63"/>
    <w:rsid w:val="007A649C"/>
    <w:rsid w:val="007B1678"/>
    <w:rsid w:val="007B50DB"/>
    <w:rsid w:val="007B70ED"/>
    <w:rsid w:val="007C016F"/>
    <w:rsid w:val="007C247C"/>
    <w:rsid w:val="007C76E1"/>
    <w:rsid w:val="007D5D16"/>
    <w:rsid w:val="007E72C5"/>
    <w:rsid w:val="007E7C4D"/>
    <w:rsid w:val="007F0D3C"/>
    <w:rsid w:val="007F5266"/>
    <w:rsid w:val="008008FA"/>
    <w:rsid w:val="00803527"/>
    <w:rsid w:val="00803CB4"/>
    <w:rsid w:val="00806EE5"/>
    <w:rsid w:val="00812867"/>
    <w:rsid w:val="00813D7E"/>
    <w:rsid w:val="0081553B"/>
    <w:rsid w:val="008264C3"/>
    <w:rsid w:val="00827BFB"/>
    <w:rsid w:val="00843D06"/>
    <w:rsid w:val="00846A13"/>
    <w:rsid w:val="00852CE6"/>
    <w:rsid w:val="008530AD"/>
    <w:rsid w:val="00856617"/>
    <w:rsid w:val="00856E21"/>
    <w:rsid w:val="0086205E"/>
    <w:rsid w:val="00865698"/>
    <w:rsid w:val="00866C35"/>
    <w:rsid w:val="00867EFD"/>
    <w:rsid w:val="00871C35"/>
    <w:rsid w:val="008756E4"/>
    <w:rsid w:val="00882487"/>
    <w:rsid w:val="0088611D"/>
    <w:rsid w:val="0089701D"/>
    <w:rsid w:val="008A1A43"/>
    <w:rsid w:val="008A3D41"/>
    <w:rsid w:val="008A427B"/>
    <w:rsid w:val="008E2A62"/>
    <w:rsid w:val="008F1019"/>
    <w:rsid w:val="00906228"/>
    <w:rsid w:val="009068F0"/>
    <w:rsid w:val="00907A42"/>
    <w:rsid w:val="009121E2"/>
    <w:rsid w:val="00916CC1"/>
    <w:rsid w:val="00931CF1"/>
    <w:rsid w:val="00940425"/>
    <w:rsid w:val="00952E44"/>
    <w:rsid w:val="00966463"/>
    <w:rsid w:val="00972210"/>
    <w:rsid w:val="009760C2"/>
    <w:rsid w:val="00980354"/>
    <w:rsid w:val="009809A9"/>
    <w:rsid w:val="00982E1D"/>
    <w:rsid w:val="0099174B"/>
    <w:rsid w:val="00993FBA"/>
    <w:rsid w:val="009A0583"/>
    <w:rsid w:val="009A2E1F"/>
    <w:rsid w:val="009A666C"/>
    <w:rsid w:val="009A6730"/>
    <w:rsid w:val="009C194B"/>
    <w:rsid w:val="009D7E67"/>
    <w:rsid w:val="009F1430"/>
    <w:rsid w:val="00A04157"/>
    <w:rsid w:val="00A07117"/>
    <w:rsid w:val="00A15F85"/>
    <w:rsid w:val="00A249BA"/>
    <w:rsid w:val="00A36333"/>
    <w:rsid w:val="00A506D8"/>
    <w:rsid w:val="00A514DA"/>
    <w:rsid w:val="00A51FDD"/>
    <w:rsid w:val="00A547A0"/>
    <w:rsid w:val="00A61501"/>
    <w:rsid w:val="00A648C6"/>
    <w:rsid w:val="00A772F4"/>
    <w:rsid w:val="00A83856"/>
    <w:rsid w:val="00A83C6C"/>
    <w:rsid w:val="00A95B26"/>
    <w:rsid w:val="00A97011"/>
    <w:rsid w:val="00AA2419"/>
    <w:rsid w:val="00AA477D"/>
    <w:rsid w:val="00AB1A6B"/>
    <w:rsid w:val="00AE5414"/>
    <w:rsid w:val="00AE5E57"/>
    <w:rsid w:val="00AE69CE"/>
    <w:rsid w:val="00AF0936"/>
    <w:rsid w:val="00AF342D"/>
    <w:rsid w:val="00B04CAE"/>
    <w:rsid w:val="00B06BFF"/>
    <w:rsid w:val="00B07950"/>
    <w:rsid w:val="00B13794"/>
    <w:rsid w:val="00B2268E"/>
    <w:rsid w:val="00B248AD"/>
    <w:rsid w:val="00B40E46"/>
    <w:rsid w:val="00B41D56"/>
    <w:rsid w:val="00B51A35"/>
    <w:rsid w:val="00B56D8C"/>
    <w:rsid w:val="00B57AF0"/>
    <w:rsid w:val="00B713EB"/>
    <w:rsid w:val="00B7240A"/>
    <w:rsid w:val="00B73C9C"/>
    <w:rsid w:val="00B86E2E"/>
    <w:rsid w:val="00B92F36"/>
    <w:rsid w:val="00BB2277"/>
    <w:rsid w:val="00BB36DE"/>
    <w:rsid w:val="00BB3E50"/>
    <w:rsid w:val="00BB63CC"/>
    <w:rsid w:val="00BB7F2B"/>
    <w:rsid w:val="00BC1AA7"/>
    <w:rsid w:val="00BD091C"/>
    <w:rsid w:val="00BD3B19"/>
    <w:rsid w:val="00BD7C94"/>
    <w:rsid w:val="00BE3D9D"/>
    <w:rsid w:val="00BF06EA"/>
    <w:rsid w:val="00BF79C4"/>
    <w:rsid w:val="00C03728"/>
    <w:rsid w:val="00C04FC4"/>
    <w:rsid w:val="00C172BC"/>
    <w:rsid w:val="00C403FA"/>
    <w:rsid w:val="00C44053"/>
    <w:rsid w:val="00C44265"/>
    <w:rsid w:val="00C45177"/>
    <w:rsid w:val="00C46B28"/>
    <w:rsid w:val="00C62516"/>
    <w:rsid w:val="00C625D1"/>
    <w:rsid w:val="00C75C50"/>
    <w:rsid w:val="00C82354"/>
    <w:rsid w:val="00C9072D"/>
    <w:rsid w:val="00C94752"/>
    <w:rsid w:val="00CA59CF"/>
    <w:rsid w:val="00CC2BC7"/>
    <w:rsid w:val="00CC308B"/>
    <w:rsid w:val="00CC3B97"/>
    <w:rsid w:val="00CC42DF"/>
    <w:rsid w:val="00CC65DC"/>
    <w:rsid w:val="00CD2686"/>
    <w:rsid w:val="00CD2A98"/>
    <w:rsid w:val="00CE029F"/>
    <w:rsid w:val="00CE364F"/>
    <w:rsid w:val="00CE553B"/>
    <w:rsid w:val="00CE5CD4"/>
    <w:rsid w:val="00D029CE"/>
    <w:rsid w:val="00D034F7"/>
    <w:rsid w:val="00D13C2D"/>
    <w:rsid w:val="00D27241"/>
    <w:rsid w:val="00D27350"/>
    <w:rsid w:val="00D756A0"/>
    <w:rsid w:val="00D80BBC"/>
    <w:rsid w:val="00D9112D"/>
    <w:rsid w:val="00DA0089"/>
    <w:rsid w:val="00DA0C1A"/>
    <w:rsid w:val="00DA5D7F"/>
    <w:rsid w:val="00DA6B60"/>
    <w:rsid w:val="00DA77B8"/>
    <w:rsid w:val="00DD0803"/>
    <w:rsid w:val="00DD5A1D"/>
    <w:rsid w:val="00DE5FFC"/>
    <w:rsid w:val="00DF6083"/>
    <w:rsid w:val="00E03969"/>
    <w:rsid w:val="00E06EFD"/>
    <w:rsid w:val="00E07029"/>
    <w:rsid w:val="00E12B6B"/>
    <w:rsid w:val="00E21003"/>
    <w:rsid w:val="00E213BE"/>
    <w:rsid w:val="00E24690"/>
    <w:rsid w:val="00E26DD5"/>
    <w:rsid w:val="00E3074E"/>
    <w:rsid w:val="00E32CA0"/>
    <w:rsid w:val="00E516BB"/>
    <w:rsid w:val="00E52285"/>
    <w:rsid w:val="00E7613E"/>
    <w:rsid w:val="00E811DE"/>
    <w:rsid w:val="00E90EC2"/>
    <w:rsid w:val="00EA0558"/>
    <w:rsid w:val="00EA0F37"/>
    <w:rsid w:val="00EA0F93"/>
    <w:rsid w:val="00EA3618"/>
    <w:rsid w:val="00EB090F"/>
    <w:rsid w:val="00EB0C92"/>
    <w:rsid w:val="00EB4447"/>
    <w:rsid w:val="00EB6B1B"/>
    <w:rsid w:val="00EC07CC"/>
    <w:rsid w:val="00ED5079"/>
    <w:rsid w:val="00EE28C6"/>
    <w:rsid w:val="00EE31F8"/>
    <w:rsid w:val="00EF7F6E"/>
    <w:rsid w:val="00F003D4"/>
    <w:rsid w:val="00F07767"/>
    <w:rsid w:val="00F157FE"/>
    <w:rsid w:val="00F16A8B"/>
    <w:rsid w:val="00F24D21"/>
    <w:rsid w:val="00F342CF"/>
    <w:rsid w:val="00F35CFD"/>
    <w:rsid w:val="00F374AF"/>
    <w:rsid w:val="00F37C86"/>
    <w:rsid w:val="00F44D09"/>
    <w:rsid w:val="00F5141D"/>
    <w:rsid w:val="00F73926"/>
    <w:rsid w:val="00F76B86"/>
    <w:rsid w:val="00F80B2A"/>
    <w:rsid w:val="00F8690E"/>
    <w:rsid w:val="00F949D9"/>
    <w:rsid w:val="00FA64F6"/>
    <w:rsid w:val="00FB1CC0"/>
    <w:rsid w:val="00FB3CDB"/>
    <w:rsid w:val="00FD5237"/>
    <w:rsid w:val="00FD63AB"/>
    <w:rsid w:val="00FE3746"/>
    <w:rsid w:val="00FE5FC5"/>
    <w:rsid w:val="00FE63B8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F36FE"/>
  <w15:docId w15:val="{544EE998-0C93-43D4-A560-FB5CED2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6498B"/>
    <w:rPr>
      <w:lang w:val="pl-PL" w:eastAsia="pl-PL"/>
    </w:rPr>
  </w:style>
  <w:style w:type="paragraph" w:styleId="Nagwek1">
    <w:name w:val="heading 1"/>
    <w:basedOn w:val="Normalny"/>
    <w:next w:val="Normalny"/>
    <w:qFormat/>
    <w:rsid w:val="0036498B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498B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36498B"/>
    <w:pPr>
      <w:keepNext/>
      <w:tabs>
        <w:tab w:val="left" w:pos="-720"/>
      </w:tabs>
      <w:suppressAutoHyphens/>
      <w:spacing w:before="120"/>
      <w:jc w:val="both"/>
      <w:outlineLvl w:val="2"/>
    </w:pPr>
    <w:rPr>
      <w:rFonts w:ascii="Arial" w:hAnsi="Arial"/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36498B"/>
    <w:pPr>
      <w:keepNext/>
      <w:tabs>
        <w:tab w:val="center" w:pos="4513"/>
      </w:tabs>
      <w:suppressAutoHyphens/>
      <w:jc w:val="center"/>
      <w:outlineLvl w:val="3"/>
    </w:pPr>
    <w:rPr>
      <w:rFonts w:ascii="Arial" w:hAnsi="Arial"/>
      <w:b/>
      <w:sz w:val="22"/>
      <w:lang w:val="de-DE"/>
    </w:rPr>
  </w:style>
  <w:style w:type="paragraph" w:styleId="Nagwek5">
    <w:name w:val="heading 5"/>
    <w:basedOn w:val="Normalny"/>
    <w:next w:val="Normalny"/>
    <w:qFormat/>
    <w:rsid w:val="0036498B"/>
    <w:pPr>
      <w:keepNext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36498B"/>
    <w:pPr>
      <w:keepNext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next w:val="Normalny"/>
    <w:qFormat/>
    <w:rsid w:val="0036498B"/>
    <w:pPr>
      <w:keepNext/>
      <w:jc w:val="center"/>
      <w:outlineLvl w:val="6"/>
    </w:pPr>
    <w:rPr>
      <w:rFonts w:ascii="Arial" w:hAnsi="Arial" w:cs="Arial"/>
      <w:sz w:val="24"/>
      <w:lang w:val="de-DE"/>
    </w:rPr>
  </w:style>
  <w:style w:type="paragraph" w:styleId="Nagwek8">
    <w:name w:val="heading 8"/>
    <w:basedOn w:val="Normalny"/>
    <w:next w:val="Normalny"/>
    <w:qFormat/>
    <w:rsid w:val="0036498B"/>
    <w:pPr>
      <w:keepNext/>
      <w:ind w:left="36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6498B"/>
    <w:pPr>
      <w:keepNext/>
      <w:spacing w:line="360" w:lineRule="auto"/>
      <w:ind w:left="2880" w:firstLine="720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498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498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uiPriority w:val="99"/>
    <w:rsid w:val="0036498B"/>
    <w:rPr>
      <w:color w:val="0000FF"/>
      <w:u w:val="single"/>
    </w:rPr>
  </w:style>
  <w:style w:type="paragraph" w:styleId="Tekstpodstawowy">
    <w:name w:val="Body Text"/>
    <w:basedOn w:val="Normalny"/>
    <w:rsid w:val="0036498B"/>
    <w:pPr>
      <w:ind w:right="-533"/>
      <w:jc w:val="center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36498B"/>
    <w:pPr>
      <w:spacing w:before="120" w:after="120"/>
    </w:pPr>
    <w:rPr>
      <w:b/>
      <w:bCs/>
      <w:noProof/>
    </w:rPr>
  </w:style>
  <w:style w:type="paragraph" w:styleId="Tekstpodstawowy2">
    <w:name w:val="Body Text 2"/>
    <w:basedOn w:val="Normalny"/>
    <w:rsid w:val="0036498B"/>
    <w:rPr>
      <w:sz w:val="24"/>
    </w:rPr>
  </w:style>
  <w:style w:type="paragraph" w:styleId="Tekstpodstawowywcity">
    <w:name w:val="Body Text Indent"/>
    <w:basedOn w:val="Normalny"/>
    <w:rsid w:val="0036498B"/>
    <w:pPr>
      <w:ind w:left="360"/>
    </w:pPr>
    <w:rPr>
      <w:sz w:val="24"/>
    </w:rPr>
  </w:style>
  <w:style w:type="character" w:styleId="UyteHipercze">
    <w:name w:val="FollowedHyperlink"/>
    <w:basedOn w:val="Domylnaczcionkaakapitu"/>
    <w:rsid w:val="0036498B"/>
    <w:rPr>
      <w:color w:val="800080"/>
      <w:u w:val="single"/>
    </w:rPr>
  </w:style>
  <w:style w:type="paragraph" w:styleId="Tekstpodstawowy3">
    <w:name w:val="Body Text 3"/>
    <w:basedOn w:val="Normalny"/>
    <w:rsid w:val="0036498B"/>
    <w:pPr>
      <w:spacing w:line="360" w:lineRule="auto"/>
      <w:jc w:val="both"/>
    </w:pPr>
    <w:rPr>
      <w:rFonts w:ascii="Arial" w:hAnsi="Arial" w:cs="Arial"/>
      <w:sz w:val="28"/>
    </w:rPr>
  </w:style>
  <w:style w:type="paragraph" w:styleId="Tekstdymka">
    <w:name w:val="Balloon Text"/>
    <w:basedOn w:val="Normalny"/>
    <w:semiHidden/>
    <w:rsid w:val="00A648C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00B0B"/>
    <w:pPr>
      <w:ind w:left="283" w:hanging="283"/>
    </w:pPr>
    <w:rPr>
      <w:rFonts w:ascii="Tahoma" w:hAnsi="Tahoma"/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5941D9"/>
  </w:style>
  <w:style w:type="character" w:styleId="Odwoanieprzypisukocowego">
    <w:name w:val="endnote reference"/>
    <w:basedOn w:val="Domylnaczcionkaakapitu"/>
    <w:semiHidden/>
    <w:rsid w:val="00594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6A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248AD"/>
    <w:rPr>
      <w:rFonts w:ascii="Arial" w:hAnsi="Arial"/>
      <w:b/>
      <w:sz w:val="18"/>
      <w:lang w:val="pl-PL" w:eastAsia="pl-PL"/>
    </w:rPr>
  </w:style>
  <w:style w:type="paragraph" w:styleId="NormalnyWeb">
    <w:name w:val="Normal (Web)"/>
    <w:basedOn w:val="Normalny"/>
    <w:uiPriority w:val="99"/>
    <w:rsid w:val="00B248AD"/>
    <w:rPr>
      <w:rFonts w:eastAsia="Times"/>
      <w:sz w:val="24"/>
      <w:szCs w:val="24"/>
      <w:lang w:bidi="pl-PL"/>
    </w:rPr>
  </w:style>
  <w:style w:type="paragraph" w:styleId="Tekstkomentarza">
    <w:name w:val="annotation text"/>
    <w:basedOn w:val="Normalny"/>
    <w:link w:val="TekstkomentarzaZnak"/>
    <w:uiPriority w:val="99"/>
    <w:rsid w:val="00F44D09"/>
    <w:rPr>
      <w:rFonts w:ascii="Arial" w:hAnsi="Arial"/>
      <w:noProof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09"/>
    <w:rPr>
      <w:rFonts w:ascii="Arial" w:hAnsi="Arial"/>
      <w:noProof/>
    </w:rPr>
  </w:style>
  <w:style w:type="character" w:styleId="Odwoaniedokomentarza">
    <w:name w:val="annotation reference"/>
    <w:uiPriority w:val="99"/>
    <w:unhideWhenUsed/>
    <w:rsid w:val="00F44D09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92F36"/>
  </w:style>
  <w:style w:type="paragraph" w:styleId="Bezodstpw">
    <w:name w:val="No Spacing"/>
    <w:uiPriority w:val="1"/>
    <w:qFormat/>
    <w:rsid w:val="00C625D1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paragraph">
    <w:name w:val="paragraph"/>
    <w:basedOn w:val="Normalny"/>
    <w:uiPriority w:val="99"/>
    <w:semiHidden/>
    <w:rsid w:val="00C625D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625D1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D09"/>
    <w:rPr>
      <w:rFonts w:ascii="Times New Roman" w:hAnsi="Times New Roman"/>
      <w:b/>
      <w:bCs/>
      <w:noProof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D09"/>
    <w:rPr>
      <w:rFonts w:ascii="Arial" w:hAnsi="Arial"/>
      <w:b/>
      <w:bCs/>
      <w:noProof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DziamskiPiotr@JohnDeere.com" TargetMode="External"/><Relationship Id="rId13" Type="http://schemas.openxmlformats.org/officeDocument/2006/relationships/hyperlink" Target="mailto:przemek.duszczak@dotpr.p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JohnDeerePolska/?fref=ts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youtube.com/user/JohnDe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JDIN%20New%20Log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6C0D-A3F1-9144-99E0-917ABD03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Office\Templates\JDIN New Logo Letter Template.dot</Template>
  <TotalTime>14</TotalTime>
  <Pages>3</Pages>
  <Words>816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Deere &amp; Company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Office</dc:creator>
  <cp:lastModifiedBy>Przemysław Duszczak</cp:lastModifiedBy>
  <cp:revision>5</cp:revision>
  <cp:lastPrinted>2013-04-11T22:35:00Z</cp:lastPrinted>
  <dcterms:created xsi:type="dcterms:W3CDTF">2017-12-19T12:42:00Z</dcterms:created>
  <dcterms:modified xsi:type="dcterms:W3CDTF">2017-12-19T13:10:00Z</dcterms:modified>
</cp:coreProperties>
</file>