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968F9" w14:textId="73251B34" w:rsidR="00B248AD" w:rsidRPr="007B6CDD" w:rsidRDefault="00256482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="00673E09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Tarnowo Podgórne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, </w:t>
      </w:r>
      <w:r w:rsidR="00B43499">
        <w:rPr>
          <w:rFonts w:ascii="JD Sans" w:hAnsi="JD Sans" w:cstheme="minorHAnsi"/>
          <w:color w:val="000000"/>
          <w:sz w:val="24"/>
          <w:szCs w:val="24"/>
          <w:lang w:eastAsia="en-US"/>
        </w:rPr>
        <w:t>07</w:t>
      </w:r>
      <w:bookmarkStart w:id="0" w:name="_GoBack"/>
      <w:bookmarkEnd w:id="0"/>
      <w:r w:rsidR="004C739E">
        <w:rPr>
          <w:rFonts w:ascii="JD Sans" w:hAnsi="JD Sans" w:cstheme="minorHAnsi"/>
          <w:color w:val="000000"/>
          <w:sz w:val="24"/>
          <w:szCs w:val="24"/>
          <w:lang w:eastAsia="en-US"/>
        </w:rPr>
        <w:t>.03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 w:rsidR="003C6944">
        <w:rPr>
          <w:rFonts w:ascii="JD Sans" w:hAnsi="JD Sans" w:cstheme="minorHAnsi"/>
          <w:color w:val="000000"/>
          <w:sz w:val="24"/>
          <w:szCs w:val="24"/>
          <w:lang w:eastAsia="en-US"/>
        </w:rPr>
        <w:t>8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r.</w:t>
      </w:r>
    </w:p>
    <w:p w14:paraId="796CECAC" w14:textId="3F3A1813" w:rsidR="009A2E1F" w:rsidRPr="007B6CDD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1FFCFDD1" w14:textId="77777777" w:rsidR="00DB10BA" w:rsidRPr="007B6CDD" w:rsidRDefault="00DB10BA" w:rsidP="008B4457">
      <w:pPr>
        <w:spacing w:line="276" w:lineRule="auto"/>
        <w:jc w:val="both"/>
        <w:rPr>
          <w:rFonts w:ascii="JD Sans" w:hAnsi="JD Sans" w:cstheme="minorHAnsi"/>
          <w:b/>
          <w:color w:val="008000"/>
          <w:sz w:val="24"/>
          <w:szCs w:val="24"/>
        </w:rPr>
      </w:pPr>
    </w:p>
    <w:p w14:paraId="72DBD969" w14:textId="77777777" w:rsidR="004C739E" w:rsidRPr="0093705B" w:rsidRDefault="004C739E" w:rsidP="004C739E">
      <w:pPr>
        <w:jc w:val="center"/>
        <w:rPr>
          <w:rFonts w:ascii="Verdana" w:hAnsi="Verdana"/>
          <w:b/>
          <w:sz w:val="24"/>
          <w:szCs w:val="24"/>
        </w:rPr>
      </w:pPr>
      <w:r w:rsidRPr="0093705B">
        <w:rPr>
          <w:rFonts w:ascii="Verdana" w:hAnsi="Verdana"/>
          <w:b/>
          <w:sz w:val="24"/>
          <w:szCs w:val="24"/>
        </w:rPr>
        <w:t>Informacja prasowa</w:t>
      </w:r>
    </w:p>
    <w:p w14:paraId="77308B80" w14:textId="77777777" w:rsidR="004C739E" w:rsidRPr="0093705B" w:rsidRDefault="004C739E" w:rsidP="004C739E">
      <w:pPr>
        <w:jc w:val="center"/>
        <w:rPr>
          <w:rFonts w:ascii="Verdana" w:hAnsi="Verdana"/>
          <w:sz w:val="24"/>
          <w:szCs w:val="24"/>
        </w:rPr>
      </w:pPr>
    </w:p>
    <w:p w14:paraId="1C649F2B" w14:textId="2479525F" w:rsidR="004C739E" w:rsidRPr="004C739E" w:rsidRDefault="004C739E" w:rsidP="004C739E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4C739E">
        <w:rPr>
          <w:rFonts w:ascii="Verdana" w:hAnsi="Verdana" w:cstheme="minorHAnsi"/>
          <w:b/>
          <w:color w:val="008000"/>
          <w:sz w:val="26"/>
          <w:szCs w:val="26"/>
        </w:rPr>
        <w:t>John Deere prz</w:t>
      </w:r>
      <w:r>
        <w:rPr>
          <w:rFonts w:ascii="Verdana" w:hAnsi="Verdana" w:cstheme="minorHAnsi"/>
          <w:b/>
          <w:color w:val="008000"/>
          <w:sz w:val="26"/>
          <w:szCs w:val="26"/>
        </w:rPr>
        <w:t>ej</w:t>
      </w:r>
      <w:r w:rsidRPr="004C739E">
        <w:rPr>
          <w:rFonts w:ascii="Verdana" w:hAnsi="Verdana" w:cstheme="minorHAnsi"/>
          <w:b/>
          <w:color w:val="008000"/>
          <w:sz w:val="26"/>
          <w:szCs w:val="26"/>
        </w:rPr>
        <w:t>muje King Agro - wiodącego producenta produktów z włókien węglowych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i zaprasza na Demo Tour</w:t>
      </w:r>
    </w:p>
    <w:p w14:paraId="7C90F662" w14:textId="77777777" w:rsidR="004C739E" w:rsidRDefault="004C739E" w:rsidP="004C739E">
      <w:pPr>
        <w:jc w:val="both"/>
        <w:rPr>
          <w:rFonts w:ascii="Verdana" w:hAnsi="Verdana"/>
          <w:sz w:val="24"/>
          <w:szCs w:val="24"/>
        </w:rPr>
      </w:pPr>
    </w:p>
    <w:p w14:paraId="0111744A" w14:textId="255C38C9" w:rsidR="004C739E" w:rsidRPr="004C739E" w:rsidRDefault="004C739E" w:rsidP="004C739E">
      <w:pPr>
        <w:jc w:val="both"/>
        <w:rPr>
          <w:rFonts w:ascii="Verdana" w:hAnsi="Verdana"/>
          <w:b/>
          <w:sz w:val="22"/>
          <w:szCs w:val="22"/>
        </w:rPr>
      </w:pPr>
      <w:r w:rsidRPr="004C739E">
        <w:rPr>
          <w:rFonts w:ascii="Verdana" w:hAnsi="Verdana"/>
          <w:b/>
          <w:sz w:val="22"/>
          <w:szCs w:val="22"/>
        </w:rPr>
        <w:t>Firma John Deere podpisała porozumienie dotyczące przejęcia firmy King Agro. To prywatne przedsiębiorstwo specjalizuje się w produkcji wyrobów z włókien węglowych. Oprócz centrali w Walencji w Hiszpanii, firma King Agro posiada także filię w Campana w Argentynie.</w:t>
      </w:r>
      <w:r>
        <w:rPr>
          <w:rFonts w:ascii="Verdana" w:hAnsi="Verdana"/>
          <w:b/>
          <w:sz w:val="22"/>
          <w:szCs w:val="22"/>
        </w:rPr>
        <w:t xml:space="preserve"> Amerykański producent</w:t>
      </w:r>
      <w:r w:rsidR="000F662D">
        <w:rPr>
          <w:rFonts w:ascii="Verdana" w:hAnsi="Verdana"/>
          <w:b/>
          <w:sz w:val="22"/>
          <w:szCs w:val="22"/>
        </w:rPr>
        <w:t xml:space="preserve"> planuje również w dniach 14.03-05.04</w:t>
      </w:r>
      <w:r>
        <w:rPr>
          <w:rFonts w:ascii="Verdana" w:hAnsi="Verdana"/>
          <w:b/>
          <w:sz w:val="22"/>
          <w:szCs w:val="22"/>
        </w:rPr>
        <w:t xml:space="preserve"> </w:t>
      </w:r>
      <w:r w:rsidR="00D732DF">
        <w:rPr>
          <w:rFonts w:ascii="Verdana" w:hAnsi="Verdana"/>
          <w:b/>
          <w:sz w:val="22"/>
          <w:szCs w:val="22"/>
        </w:rPr>
        <w:t>wyruszyć w Polskę z opryskiwaczem samojezdnym</w:t>
      </w:r>
      <w:r w:rsidRPr="004C739E">
        <w:rPr>
          <w:rFonts w:ascii="Verdana" w:hAnsi="Verdana"/>
          <w:b/>
          <w:sz w:val="22"/>
          <w:szCs w:val="22"/>
        </w:rPr>
        <w:t xml:space="preserve"> John Deere R4050i</w:t>
      </w:r>
      <w:r>
        <w:rPr>
          <w:rFonts w:ascii="Verdana" w:hAnsi="Verdana"/>
          <w:b/>
          <w:sz w:val="22"/>
          <w:szCs w:val="22"/>
        </w:rPr>
        <w:t xml:space="preserve"> w ramach cyklu Demo Tour.</w:t>
      </w:r>
    </w:p>
    <w:p w14:paraId="5389E2B6" w14:textId="77777777" w:rsidR="004C739E" w:rsidRPr="004C739E" w:rsidRDefault="004C739E" w:rsidP="004C739E">
      <w:pPr>
        <w:jc w:val="both"/>
        <w:rPr>
          <w:rFonts w:ascii="Verdana" w:hAnsi="Verdana"/>
          <w:b/>
          <w:sz w:val="22"/>
          <w:szCs w:val="22"/>
        </w:rPr>
      </w:pPr>
    </w:p>
    <w:p w14:paraId="15A6E2AC" w14:textId="00E8C53F" w:rsidR="004C739E" w:rsidRDefault="004C739E" w:rsidP="004C739E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Pr="004C739E">
        <w:rPr>
          <w:rFonts w:ascii="Verdana" w:hAnsi="Verdana"/>
          <w:i/>
          <w:sz w:val="24"/>
          <w:szCs w:val="24"/>
        </w:rPr>
        <w:t>Dzięki przejęciu (fuzji), klienci John Deere mogą czerpać z doświadczenia, kompetencji oraz designu firmy King Agro w segmencie produktów z włókien węglowych</w:t>
      </w:r>
      <w:r w:rsidRPr="0093705B">
        <w:rPr>
          <w:rFonts w:ascii="Verdana" w:hAnsi="Verdana"/>
          <w:sz w:val="24"/>
          <w:szCs w:val="24"/>
        </w:rPr>
        <w:t xml:space="preserve"> – </w:t>
      </w:r>
      <w:r w:rsidRPr="004C739E">
        <w:rPr>
          <w:rFonts w:ascii="Verdana" w:hAnsi="Verdana"/>
          <w:b/>
          <w:sz w:val="24"/>
          <w:szCs w:val="24"/>
        </w:rPr>
        <w:t>mówi John May, Agricultural Solutions &amp; Chief Information Officer w John Deere.</w:t>
      </w:r>
      <w:r w:rsidRPr="0093705B">
        <w:rPr>
          <w:rFonts w:ascii="Verdana" w:hAnsi="Verdana"/>
          <w:sz w:val="24"/>
          <w:szCs w:val="24"/>
        </w:rPr>
        <w:t xml:space="preserve">   </w:t>
      </w:r>
    </w:p>
    <w:p w14:paraId="7288EEFD" w14:textId="77777777" w:rsidR="004C739E" w:rsidRPr="0093705B" w:rsidRDefault="004C739E" w:rsidP="004C739E">
      <w:pPr>
        <w:jc w:val="both"/>
        <w:rPr>
          <w:rFonts w:ascii="Verdana" w:hAnsi="Verdana"/>
          <w:sz w:val="24"/>
          <w:szCs w:val="24"/>
        </w:rPr>
      </w:pPr>
    </w:p>
    <w:p w14:paraId="3E52A545" w14:textId="7CE3A241" w:rsidR="004C739E" w:rsidRDefault="004C739E" w:rsidP="004C739E">
      <w:pPr>
        <w:jc w:val="both"/>
        <w:rPr>
          <w:rFonts w:ascii="Verdana" w:hAnsi="Verdana"/>
          <w:sz w:val="24"/>
          <w:szCs w:val="24"/>
        </w:rPr>
      </w:pPr>
      <w:r w:rsidRPr="0093705B">
        <w:rPr>
          <w:rFonts w:ascii="Verdana" w:hAnsi="Verdana"/>
          <w:sz w:val="24"/>
          <w:szCs w:val="24"/>
        </w:rPr>
        <w:t xml:space="preserve">W roku 2015 </w:t>
      </w:r>
      <w:r>
        <w:rPr>
          <w:rFonts w:ascii="Verdana" w:hAnsi="Verdana"/>
          <w:sz w:val="24"/>
          <w:szCs w:val="24"/>
        </w:rPr>
        <w:t>firmy</w:t>
      </w:r>
      <w:r w:rsidRPr="0093705B">
        <w:rPr>
          <w:rFonts w:ascii="Verdana" w:hAnsi="Verdana"/>
          <w:sz w:val="24"/>
          <w:szCs w:val="24"/>
        </w:rPr>
        <w:t xml:space="preserve"> John Deere oraz King Agro</w:t>
      </w:r>
      <w:r>
        <w:rPr>
          <w:rFonts w:ascii="Verdana" w:hAnsi="Verdana"/>
          <w:sz w:val="24"/>
          <w:szCs w:val="24"/>
        </w:rPr>
        <w:t xml:space="preserve"> podpisały porozumienie w </w:t>
      </w:r>
      <w:r w:rsidRPr="0093705B">
        <w:rPr>
          <w:rFonts w:ascii="Verdana" w:hAnsi="Verdana"/>
          <w:sz w:val="24"/>
          <w:szCs w:val="24"/>
        </w:rPr>
        <w:t xml:space="preserve">kwestii rozwoju oraz sprzedaży </w:t>
      </w:r>
      <w:r>
        <w:rPr>
          <w:rFonts w:ascii="Verdana" w:hAnsi="Verdana"/>
          <w:sz w:val="24"/>
          <w:szCs w:val="24"/>
        </w:rPr>
        <w:t>belek</w:t>
      </w:r>
      <w:r w:rsidRPr="0093705B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karbonowych</w:t>
      </w:r>
      <w:r w:rsidRPr="0093705B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do sprzętu </w:t>
      </w:r>
      <w:r w:rsidRPr="00600B90">
        <w:rPr>
          <w:rFonts w:ascii="Verdana" w:hAnsi="Verdana"/>
          <w:sz w:val="24"/>
          <w:szCs w:val="24"/>
        </w:rPr>
        <w:t>John Deere</w:t>
      </w:r>
      <w:r>
        <w:rPr>
          <w:rFonts w:ascii="Verdana" w:hAnsi="Verdana"/>
          <w:sz w:val="24"/>
          <w:szCs w:val="24"/>
        </w:rPr>
        <w:t>,</w:t>
      </w:r>
      <w:r w:rsidRPr="00600B90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mających zastosowanie</w:t>
      </w:r>
      <w:r w:rsidRPr="00600B90">
        <w:rPr>
          <w:rFonts w:ascii="Verdana" w:hAnsi="Verdana"/>
          <w:sz w:val="24"/>
          <w:szCs w:val="24"/>
        </w:rPr>
        <w:t xml:space="preserve"> w rolnictwie, oferując </w:t>
      </w:r>
      <w:r>
        <w:rPr>
          <w:rFonts w:ascii="Verdana" w:hAnsi="Verdana"/>
          <w:sz w:val="24"/>
          <w:szCs w:val="24"/>
        </w:rPr>
        <w:t>hodowcom</w:t>
      </w:r>
      <w:r w:rsidRPr="00600B90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korzyści</w:t>
      </w:r>
      <w:r w:rsidRPr="00600B90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związane</w:t>
      </w:r>
      <w:r w:rsidRPr="00600B90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z </w:t>
      </w:r>
      <w:r w:rsidRPr="00600B90">
        <w:rPr>
          <w:rFonts w:ascii="Verdana" w:hAnsi="Verdana"/>
          <w:sz w:val="24"/>
          <w:szCs w:val="24"/>
        </w:rPr>
        <w:t>wszechstronności</w:t>
      </w:r>
      <w:r>
        <w:rPr>
          <w:rFonts w:ascii="Verdana" w:hAnsi="Verdana"/>
          <w:sz w:val="24"/>
          <w:szCs w:val="24"/>
        </w:rPr>
        <w:t>ą</w:t>
      </w:r>
      <w:r w:rsidRPr="00600B90">
        <w:rPr>
          <w:rFonts w:ascii="Verdana" w:hAnsi="Verdana"/>
          <w:sz w:val="24"/>
          <w:szCs w:val="24"/>
        </w:rPr>
        <w:t>, wytrzymałości</w:t>
      </w:r>
      <w:r>
        <w:rPr>
          <w:rFonts w:ascii="Verdana" w:hAnsi="Verdana"/>
          <w:sz w:val="24"/>
          <w:szCs w:val="24"/>
        </w:rPr>
        <w:t>ą</w:t>
      </w:r>
      <w:r w:rsidRPr="00600B90">
        <w:rPr>
          <w:rFonts w:ascii="Verdana" w:hAnsi="Verdana"/>
          <w:sz w:val="24"/>
          <w:szCs w:val="24"/>
        </w:rPr>
        <w:t xml:space="preserve"> i trwałości</w:t>
      </w:r>
      <w:r>
        <w:rPr>
          <w:rFonts w:ascii="Verdana" w:hAnsi="Verdana"/>
          <w:sz w:val="24"/>
          <w:szCs w:val="24"/>
        </w:rPr>
        <w:t>ą włókna węglowego w </w:t>
      </w:r>
      <w:r w:rsidRPr="00600B90">
        <w:rPr>
          <w:rFonts w:ascii="Verdana" w:hAnsi="Verdana"/>
          <w:sz w:val="24"/>
          <w:szCs w:val="24"/>
        </w:rPr>
        <w:t>samobieżnych urządzeniach opryskowych</w:t>
      </w:r>
      <w:r>
        <w:rPr>
          <w:rFonts w:ascii="Verdana" w:hAnsi="Verdana"/>
          <w:sz w:val="24"/>
          <w:szCs w:val="24"/>
        </w:rPr>
        <w:t>.</w:t>
      </w:r>
    </w:p>
    <w:p w14:paraId="1DFBBE88" w14:textId="77777777" w:rsidR="004C739E" w:rsidRDefault="004C739E" w:rsidP="004C739E">
      <w:pPr>
        <w:jc w:val="both"/>
        <w:rPr>
          <w:rFonts w:ascii="Verdana" w:hAnsi="Verdana"/>
          <w:sz w:val="24"/>
          <w:szCs w:val="24"/>
        </w:rPr>
      </w:pPr>
    </w:p>
    <w:p w14:paraId="039B23AC" w14:textId="627B1CDB" w:rsidR="004C739E" w:rsidRPr="004C739E" w:rsidRDefault="004C739E" w:rsidP="004C739E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Pr="004C739E">
        <w:rPr>
          <w:rFonts w:ascii="Verdana" w:hAnsi="Verdana"/>
          <w:i/>
          <w:sz w:val="24"/>
          <w:szCs w:val="24"/>
        </w:rPr>
        <w:t>Ogłoszona transakcja przyniesie korzyści w dzieleniu się najlepszymi praktykami w zakresie rozwoju wyrobów, produkcji, technologii, a także pozwoli czerpać korzyści z przewagi, jaką daje innowacja poparta doświadczeniem King Agro</w:t>
      </w:r>
      <w:r>
        <w:rPr>
          <w:rFonts w:ascii="Verdana" w:hAnsi="Verdana"/>
          <w:sz w:val="24"/>
          <w:szCs w:val="24"/>
        </w:rPr>
        <w:t xml:space="preserve"> – </w:t>
      </w:r>
      <w:r w:rsidRPr="004C739E">
        <w:rPr>
          <w:rFonts w:ascii="Verdana" w:hAnsi="Verdana"/>
          <w:b/>
          <w:sz w:val="24"/>
          <w:szCs w:val="24"/>
        </w:rPr>
        <w:t>podkreśla John May.</w:t>
      </w:r>
    </w:p>
    <w:p w14:paraId="0A5D9C25" w14:textId="77777777" w:rsidR="004C739E" w:rsidRPr="004C739E" w:rsidRDefault="004C739E" w:rsidP="004C739E">
      <w:pPr>
        <w:jc w:val="both"/>
        <w:rPr>
          <w:rFonts w:ascii="Verdana" w:hAnsi="Verdana"/>
          <w:b/>
          <w:sz w:val="24"/>
          <w:szCs w:val="24"/>
        </w:rPr>
      </w:pPr>
    </w:p>
    <w:p w14:paraId="71B41FF3" w14:textId="63522C51" w:rsidR="004C739E" w:rsidRDefault="004C739E" w:rsidP="004C739E">
      <w:pPr>
        <w:jc w:val="both"/>
        <w:rPr>
          <w:rFonts w:ascii="Verdana" w:hAnsi="Verdana"/>
          <w:sz w:val="24"/>
          <w:szCs w:val="24"/>
        </w:rPr>
      </w:pPr>
      <w:r w:rsidRPr="0093705B">
        <w:rPr>
          <w:rFonts w:ascii="Verdana" w:hAnsi="Verdana"/>
          <w:sz w:val="24"/>
          <w:szCs w:val="24"/>
        </w:rPr>
        <w:t>King Agro jest przedsiębiorstwem rodzinnym zatrudniającym ok. 180 pracowników. W ciągu osta</w:t>
      </w:r>
      <w:r>
        <w:rPr>
          <w:rFonts w:ascii="Verdana" w:hAnsi="Verdana"/>
          <w:sz w:val="24"/>
          <w:szCs w:val="24"/>
        </w:rPr>
        <w:t>t</w:t>
      </w:r>
      <w:r w:rsidRPr="0093705B">
        <w:rPr>
          <w:rFonts w:ascii="Verdana" w:hAnsi="Verdana"/>
          <w:sz w:val="24"/>
          <w:szCs w:val="24"/>
        </w:rPr>
        <w:t>nich 30 lat firma zdobyła</w:t>
      </w:r>
      <w:r>
        <w:rPr>
          <w:rFonts w:ascii="Verdana" w:hAnsi="Verdana"/>
          <w:sz w:val="24"/>
          <w:szCs w:val="24"/>
        </w:rPr>
        <w:t xml:space="preserve"> spore doświadczenie </w:t>
      </w:r>
      <w:r w:rsidRPr="0093705B">
        <w:rPr>
          <w:rFonts w:ascii="Verdana" w:hAnsi="Verdana"/>
          <w:sz w:val="24"/>
          <w:szCs w:val="24"/>
        </w:rPr>
        <w:t xml:space="preserve">w segmencie produktów z włókien węglowych. W </w:t>
      </w:r>
      <w:r>
        <w:rPr>
          <w:rFonts w:ascii="Verdana" w:hAnsi="Verdana"/>
          <w:sz w:val="24"/>
          <w:szCs w:val="24"/>
        </w:rPr>
        <w:t>rolnictwie</w:t>
      </w:r>
      <w:r w:rsidRPr="0093705B">
        <w:rPr>
          <w:rFonts w:ascii="Verdana" w:hAnsi="Verdana"/>
          <w:sz w:val="24"/>
          <w:szCs w:val="24"/>
        </w:rPr>
        <w:t xml:space="preserve"> firma stawia na innowacyjny design</w:t>
      </w:r>
      <w:r>
        <w:rPr>
          <w:rFonts w:ascii="Verdana" w:hAnsi="Verdana"/>
          <w:sz w:val="24"/>
          <w:szCs w:val="24"/>
        </w:rPr>
        <w:t>,</w:t>
      </w:r>
      <w:r w:rsidRPr="0093705B">
        <w:rPr>
          <w:rFonts w:ascii="Verdana" w:hAnsi="Verdana"/>
          <w:sz w:val="24"/>
          <w:szCs w:val="24"/>
        </w:rPr>
        <w:t xml:space="preserve"> wpływający na poprawę </w:t>
      </w:r>
      <w:r>
        <w:rPr>
          <w:rFonts w:ascii="Verdana" w:hAnsi="Verdana"/>
          <w:sz w:val="24"/>
          <w:szCs w:val="24"/>
        </w:rPr>
        <w:t>wydajnoś</w:t>
      </w:r>
      <w:r w:rsidRPr="0093705B">
        <w:rPr>
          <w:rFonts w:ascii="Verdana" w:hAnsi="Verdana"/>
          <w:sz w:val="24"/>
          <w:szCs w:val="24"/>
        </w:rPr>
        <w:t>ci oraz redukcję kosztów. Po fuzji nazwa marki „King Agro” oraz istniejąca sieć sprzedaży pozostaną zachowane.</w:t>
      </w:r>
    </w:p>
    <w:p w14:paraId="48207D05" w14:textId="77777777" w:rsidR="004C739E" w:rsidRPr="0093705B" w:rsidRDefault="004C739E" w:rsidP="004C739E">
      <w:pPr>
        <w:jc w:val="both"/>
        <w:rPr>
          <w:rFonts w:ascii="Verdana" w:hAnsi="Verdana"/>
          <w:sz w:val="24"/>
          <w:szCs w:val="24"/>
        </w:rPr>
      </w:pPr>
    </w:p>
    <w:p w14:paraId="263A9C66" w14:textId="280ED9F2" w:rsidR="004C739E" w:rsidRDefault="004C739E" w:rsidP="004C739E">
      <w:pPr>
        <w:jc w:val="both"/>
        <w:rPr>
          <w:rFonts w:ascii="Verdana" w:hAnsi="Verdana"/>
          <w:sz w:val="24"/>
          <w:szCs w:val="24"/>
        </w:rPr>
      </w:pPr>
      <w:r w:rsidRPr="0093705B">
        <w:rPr>
          <w:rFonts w:ascii="Verdana" w:hAnsi="Verdana"/>
          <w:sz w:val="24"/>
          <w:szCs w:val="24"/>
        </w:rPr>
        <w:t>Deere &amp; Company (</w:t>
      </w:r>
      <w:hyperlink r:id="rId8" w:history="1">
        <w:r w:rsidRPr="0093705B">
          <w:rPr>
            <w:rStyle w:val="Hipercze"/>
            <w:rFonts w:ascii="Verdana" w:hAnsi="Verdana"/>
            <w:sz w:val="24"/>
            <w:szCs w:val="24"/>
          </w:rPr>
          <w:t>www.JohnDeere.com</w:t>
        </w:r>
      </w:hyperlink>
      <w:r w:rsidRPr="0093705B">
        <w:rPr>
          <w:rFonts w:ascii="Verdana" w:hAnsi="Verdana"/>
          <w:sz w:val="24"/>
          <w:szCs w:val="24"/>
        </w:rPr>
        <w:t xml:space="preserve">) jest światowym liderem </w:t>
      </w:r>
      <w:r>
        <w:rPr>
          <w:rFonts w:ascii="Verdana" w:hAnsi="Verdana"/>
          <w:sz w:val="24"/>
          <w:szCs w:val="24"/>
        </w:rPr>
        <w:t>w </w:t>
      </w:r>
      <w:r w:rsidRPr="0093705B">
        <w:rPr>
          <w:rFonts w:ascii="Verdana" w:hAnsi="Verdana"/>
          <w:sz w:val="24"/>
          <w:szCs w:val="24"/>
        </w:rPr>
        <w:t>dostarczaniu zaawansowanych produktów, zaangażowanym w sukces klientów, których praca związana jest z ziemią - tych, którzy ją kultywują, uprawiają, przekształcają i wzbogacają, aby zaspokoić dramatycznie rosnące</w:t>
      </w:r>
      <w:r>
        <w:rPr>
          <w:rFonts w:ascii="Verdana" w:hAnsi="Verdana"/>
          <w:sz w:val="24"/>
          <w:szCs w:val="24"/>
        </w:rPr>
        <w:t xml:space="preserve"> zapotrzebowanie na świecie na </w:t>
      </w:r>
      <w:r w:rsidRPr="0093705B">
        <w:rPr>
          <w:rFonts w:ascii="Verdana" w:hAnsi="Verdana"/>
          <w:sz w:val="24"/>
          <w:szCs w:val="24"/>
        </w:rPr>
        <w:t xml:space="preserve">żywność, paliwo </w:t>
      </w:r>
      <w:r w:rsidRPr="0093705B">
        <w:rPr>
          <w:rFonts w:ascii="Verdana" w:hAnsi="Verdana"/>
          <w:sz w:val="24"/>
          <w:szCs w:val="24"/>
        </w:rPr>
        <w:lastRenderedPageBreak/>
        <w:t>oraz</w:t>
      </w:r>
      <w:r>
        <w:rPr>
          <w:rFonts w:ascii="Verdana" w:hAnsi="Verdana"/>
          <w:sz w:val="24"/>
          <w:szCs w:val="24"/>
        </w:rPr>
        <w:t xml:space="preserve"> schronienie i </w:t>
      </w:r>
      <w:r w:rsidRPr="0093705B">
        <w:rPr>
          <w:rFonts w:ascii="Verdana" w:hAnsi="Verdana"/>
          <w:sz w:val="24"/>
          <w:szCs w:val="24"/>
        </w:rPr>
        <w:t xml:space="preserve">potrzebną infrastrukturę. Od 1837 roku John Deere dostarcza najwyższej jakości innowacyjne produkty oparte na wieloletniej tradycji. </w:t>
      </w:r>
    </w:p>
    <w:p w14:paraId="5CCBF154" w14:textId="16F60A3F" w:rsidR="004C739E" w:rsidRDefault="004C739E" w:rsidP="004C739E">
      <w:pPr>
        <w:jc w:val="both"/>
        <w:rPr>
          <w:rFonts w:ascii="Verdana" w:hAnsi="Verdana"/>
          <w:sz w:val="24"/>
          <w:szCs w:val="24"/>
        </w:rPr>
      </w:pPr>
    </w:p>
    <w:p w14:paraId="77F3C77C" w14:textId="1A489B5C" w:rsidR="004C739E" w:rsidRPr="004C739E" w:rsidRDefault="004C739E" w:rsidP="004C739E">
      <w:pPr>
        <w:jc w:val="both"/>
        <w:rPr>
          <w:rFonts w:ascii="Verdana" w:hAnsi="Verdana"/>
          <w:b/>
          <w:sz w:val="24"/>
          <w:szCs w:val="24"/>
        </w:rPr>
      </w:pPr>
      <w:r w:rsidRPr="004C739E">
        <w:rPr>
          <w:rFonts w:ascii="Verdana" w:hAnsi="Verdana"/>
          <w:b/>
          <w:sz w:val="24"/>
          <w:szCs w:val="24"/>
        </w:rPr>
        <w:t>John Deere zaprasza na Demo Tour</w:t>
      </w:r>
    </w:p>
    <w:p w14:paraId="318EB6EB" w14:textId="77777777" w:rsidR="004C739E" w:rsidRDefault="004C739E" w:rsidP="004C739E">
      <w:pPr>
        <w:jc w:val="both"/>
        <w:rPr>
          <w:rFonts w:ascii="Verdana" w:hAnsi="Verdana"/>
          <w:sz w:val="24"/>
          <w:szCs w:val="24"/>
        </w:rPr>
      </w:pPr>
      <w:r w:rsidRPr="0093705B">
        <w:rPr>
          <w:rFonts w:ascii="Verdana" w:hAnsi="Verdana"/>
          <w:sz w:val="24"/>
          <w:szCs w:val="24"/>
        </w:rPr>
        <w:t xml:space="preserve"> </w:t>
      </w:r>
    </w:p>
    <w:p w14:paraId="4B0C223F" w14:textId="26773D59" w:rsidR="004C739E" w:rsidRDefault="004C739E" w:rsidP="004C739E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</w:t>
      </w:r>
      <w:r w:rsidRPr="002C384A">
        <w:rPr>
          <w:rFonts w:ascii="Verdana" w:hAnsi="Verdana"/>
          <w:sz w:val="24"/>
          <w:szCs w:val="24"/>
        </w:rPr>
        <w:t xml:space="preserve"> dniach 14 marca </w:t>
      </w:r>
      <w:r>
        <w:rPr>
          <w:rFonts w:ascii="Verdana" w:hAnsi="Verdana"/>
          <w:sz w:val="24"/>
          <w:szCs w:val="24"/>
        </w:rPr>
        <w:t>–</w:t>
      </w:r>
      <w:r w:rsidRPr="002C384A">
        <w:rPr>
          <w:rFonts w:ascii="Verdana" w:hAnsi="Verdana"/>
          <w:sz w:val="24"/>
          <w:szCs w:val="24"/>
        </w:rPr>
        <w:t xml:space="preserve"> 5 kw</w:t>
      </w:r>
      <w:r>
        <w:rPr>
          <w:rFonts w:ascii="Verdana" w:hAnsi="Verdana"/>
          <w:sz w:val="24"/>
          <w:szCs w:val="24"/>
        </w:rPr>
        <w:t>i</w:t>
      </w:r>
      <w:r w:rsidRPr="002C384A">
        <w:rPr>
          <w:rFonts w:ascii="Verdana" w:hAnsi="Verdana"/>
          <w:sz w:val="24"/>
          <w:szCs w:val="24"/>
        </w:rPr>
        <w:t>etnia odbędzie się w całej Polsce Demo Tour najnowszego opryskiwacza samojezdnego John Deere R4050i PowrSpray. Opryskiwacz wypos</w:t>
      </w:r>
      <w:r>
        <w:rPr>
          <w:rFonts w:ascii="Verdana" w:hAnsi="Verdana"/>
          <w:sz w:val="24"/>
          <w:szCs w:val="24"/>
        </w:rPr>
        <w:t>ażony jest w innowacyjną belkę z włókna węglowego o </w:t>
      </w:r>
      <w:r w:rsidRPr="002C384A">
        <w:rPr>
          <w:rFonts w:ascii="Verdana" w:hAnsi="Verdana"/>
          <w:sz w:val="24"/>
          <w:szCs w:val="24"/>
        </w:rPr>
        <w:t>szerokości 36m oraz nowy system pomp wirowych: PowrSpray.</w:t>
      </w:r>
      <w:r>
        <w:rPr>
          <w:rFonts w:ascii="Verdana" w:hAnsi="Verdana"/>
          <w:sz w:val="24"/>
          <w:szCs w:val="24"/>
        </w:rPr>
        <w:t xml:space="preserve"> </w:t>
      </w:r>
      <w:r w:rsidRPr="004C739E">
        <w:rPr>
          <w:rFonts w:ascii="Verdana" w:hAnsi="Verdana"/>
          <w:sz w:val="24"/>
          <w:szCs w:val="24"/>
        </w:rPr>
        <w:t>W nowej maszynie producent umieścił</w:t>
      </w:r>
      <w:r>
        <w:rPr>
          <w:rFonts w:ascii="Verdana" w:hAnsi="Verdana"/>
          <w:sz w:val="24"/>
          <w:szCs w:val="24"/>
        </w:rPr>
        <w:t xml:space="preserve"> również</w:t>
      </w:r>
      <w:r w:rsidRPr="004C739E">
        <w:rPr>
          <w:rFonts w:ascii="Verdana" w:hAnsi="Verdana"/>
          <w:sz w:val="24"/>
          <w:szCs w:val="24"/>
        </w:rPr>
        <w:t xml:space="preserve"> jedną dużą pompę hydrauliki zasilającej układ jezdny. Jest ona podłączona do czterech w pełni regulowanych silników kół, zamiast jednostek 2-biegowych.</w:t>
      </w:r>
      <w:r>
        <w:rPr>
          <w:rFonts w:ascii="Verdana" w:hAnsi="Verdana"/>
          <w:sz w:val="24"/>
          <w:szCs w:val="24"/>
        </w:rPr>
        <w:t xml:space="preserve"> </w:t>
      </w:r>
      <w:r w:rsidRPr="002C384A">
        <w:rPr>
          <w:rFonts w:ascii="Verdana" w:hAnsi="Verdana"/>
          <w:sz w:val="24"/>
          <w:szCs w:val="24"/>
        </w:rPr>
        <w:t xml:space="preserve"> To tylko część innowacji, które zostaną przedstawione podczas pokazów.</w:t>
      </w:r>
    </w:p>
    <w:p w14:paraId="5421DE01" w14:textId="77777777" w:rsidR="004C739E" w:rsidRPr="002C384A" w:rsidRDefault="004C739E" w:rsidP="004C739E">
      <w:pPr>
        <w:jc w:val="both"/>
        <w:rPr>
          <w:rFonts w:ascii="Verdana" w:hAnsi="Verdana"/>
          <w:sz w:val="24"/>
          <w:szCs w:val="24"/>
        </w:rPr>
      </w:pPr>
    </w:p>
    <w:p w14:paraId="1671BCB1" w14:textId="77777777" w:rsidR="00EF518B" w:rsidRDefault="00EF518B" w:rsidP="00EF518B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Więcej informacji można uzyskać kontaktując się z dealerem John Deere</w:t>
      </w:r>
      <w:r w:rsidRPr="002C384A">
        <w:rPr>
          <w:rFonts w:ascii="Verdana" w:hAnsi="Verdana"/>
          <w:sz w:val="24"/>
          <w:szCs w:val="24"/>
        </w:rPr>
        <w:t>, który przedstawi szczegóły planowanych pokazów.</w:t>
      </w:r>
    </w:p>
    <w:p w14:paraId="12E74691" w14:textId="24608A80" w:rsidR="007C596D" w:rsidRPr="00233FF7" w:rsidRDefault="007C596D" w:rsidP="003C6944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  <w:r>
        <w:rPr>
          <w:rFonts w:ascii="Verdana" w:eastAsiaTheme="minorHAnsi" w:hAnsi="Verdana" w:cstheme="minorBidi"/>
          <w:sz w:val="22"/>
          <w:szCs w:val="22"/>
          <w:lang w:eastAsia="en-US"/>
        </w:rPr>
        <w:t xml:space="preserve">  </w:t>
      </w:r>
    </w:p>
    <w:p w14:paraId="427A3E08" w14:textId="77777777" w:rsidR="003C6944" w:rsidRDefault="003C6944" w:rsidP="003C6944">
      <w:pPr>
        <w:jc w:val="both"/>
      </w:pPr>
    </w:p>
    <w:p w14:paraId="1A3FB160" w14:textId="542EA6B1" w:rsidR="003F6C72" w:rsidRPr="007B6CDD" w:rsidRDefault="007B70ED" w:rsidP="008B4457">
      <w:pPr>
        <w:jc w:val="both"/>
        <w:rPr>
          <w:rFonts w:ascii="JD Sans" w:hAnsi="JD Sans" w:cstheme="minorHAnsi"/>
          <w:color w:val="000000"/>
          <w:sz w:val="24"/>
          <w:szCs w:val="24"/>
        </w:rPr>
      </w:pPr>
      <w:r w:rsidRPr="007B6CDD">
        <w:rPr>
          <w:rFonts w:ascii="JD Sans" w:hAnsi="JD Sans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9E1D15" wp14:editId="28FC2F0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6350"/>
                <wp:wrapNone/>
                <wp:docPr id="5" name="Schemat blokowy: proces alternatywny 5">
                  <a:hlinkClick xmlns:a="http://schemas.openxmlformats.org/drawingml/2006/main" r:id="rId9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0469E1" w14:textId="63F0D3DA" w:rsidR="009D7912" w:rsidRPr="00AA4F04" w:rsidRDefault="003C6944" w:rsidP="007B70ED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  <w:t>Wi</w:t>
                            </w:r>
                            <w:r w:rsidR="001A4163"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  <w:t>ęcej o opryskiwaczu R4050i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9E1D1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://news.dotpr.pl/clients/3028/pr/370650/nowy-model-opryskiwacza-od-john-deere" style="position:absolute;left:0;text-align:left;margin-left:0;margin-top:.55pt;width:3in;height:21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" o:button="t" fillcolor="#00b050" stroked="f">
                <v:fill o:detectmouseclick="t"/>
                <v:textbox>
                  <w:txbxContent>
                    <w:p w14:paraId="680469E1" w14:textId="63F0D3DA" w:rsidR="009D7912" w:rsidRPr="00AA4F04" w:rsidRDefault="003C6944" w:rsidP="007B70ED">
                      <w:pPr>
                        <w:jc w:val="center"/>
                        <w:rPr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4"/>
                        </w:rPr>
                        <w:t>Wi</w:t>
                      </w:r>
                      <w:r w:rsidR="001A4163">
                        <w:rPr>
                          <w:b/>
                          <w:color w:val="FFFFFF" w:themeColor="background1"/>
                          <w:sz w:val="24"/>
                        </w:rPr>
                        <w:t>ęcej o opryskiwaczu R4050i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56219A" w14:textId="77777777" w:rsidR="007B70ED" w:rsidRPr="007B6CDD" w:rsidRDefault="007B70ED" w:rsidP="008B4457">
      <w:pPr>
        <w:pStyle w:val="Bezodstpw"/>
        <w:jc w:val="both"/>
        <w:rPr>
          <w:rFonts w:ascii="JD Sans" w:hAnsi="JD Sans"/>
          <w:sz w:val="24"/>
          <w:szCs w:val="24"/>
        </w:rPr>
      </w:pPr>
    </w:p>
    <w:p w14:paraId="38713CB5" w14:textId="7B9FF3BA" w:rsidR="00E26DD5" w:rsidRPr="007B6CDD" w:rsidRDefault="00E26DD5" w:rsidP="008B4457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0"/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7B6CDD" w:rsidRDefault="00C625D1" w:rsidP="008B4457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15299186" w14:textId="77777777" w:rsidR="00C625D1" w:rsidRPr="007B6CDD" w:rsidRDefault="00C625D1" w:rsidP="008B4457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</w:p>
    <w:p w14:paraId="76C081BE" w14:textId="23A18D0A" w:rsidR="00C625D1" w:rsidRPr="007B6CDD" w:rsidRDefault="007A0D63" w:rsidP="008B4457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>Hashtagi: #</w:t>
      </w:r>
      <w:r w:rsidR="001A4163">
        <w:rPr>
          <w:rFonts w:ascii="JD Sans" w:hAnsi="JD Sans"/>
          <w:sz w:val="24"/>
          <w:szCs w:val="24"/>
        </w:rPr>
        <w:t>kingagro</w:t>
      </w:r>
      <w:r w:rsidRPr="007B6CDD">
        <w:rPr>
          <w:rFonts w:ascii="JD Sans" w:hAnsi="JD Sans"/>
          <w:sz w:val="24"/>
          <w:szCs w:val="24"/>
        </w:rPr>
        <w:t xml:space="preserve"> #johndeere </w:t>
      </w:r>
    </w:p>
    <w:p w14:paraId="523E3B7A" w14:textId="77777777" w:rsidR="00C625D1" w:rsidRPr="007B6CDD" w:rsidRDefault="00C625D1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387C8F10" w14:textId="77777777" w:rsidR="00C625D1" w:rsidRPr="007B6CDD" w:rsidRDefault="00C625D1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14:paraId="1D892731" w14:textId="77777777" w:rsidR="00C625D1" w:rsidRPr="007B6CDD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31B13621" w14:textId="77777777" w:rsidR="00C625D1" w:rsidRPr="007B6CDD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7653B8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Kierownik marketingu</w:t>
      </w:r>
      <w:r w:rsidR="00D80BBC" w:rsidRPr="007B6CDD">
        <w:rPr>
          <w:rFonts w:ascii="JD Sans" w:hAnsi="JD Sans" w:cstheme="minorHAnsi"/>
          <w:sz w:val="24"/>
          <w:szCs w:val="24"/>
        </w:rPr>
        <w:t xml:space="preserve"> John Deere Polska</w:t>
      </w:r>
    </w:p>
    <w:p w14:paraId="3476C1D7" w14:textId="77777777" w:rsidR="00D80BBC" w:rsidRPr="00AE771D" w:rsidRDefault="00C625D1" w:rsidP="008B4457">
      <w:pPr>
        <w:ind w:left="5040"/>
        <w:jc w:val="right"/>
        <w:rPr>
          <w:rFonts w:ascii="JD Sans" w:hAnsi="JD Sans" w:cstheme="minorHAnsi"/>
          <w:sz w:val="24"/>
          <w:szCs w:val="24"/>
          <w:lang w:val="en-US"/>
        </w:rPr>
      </w:pPr>
      <w:r w:rsidRPr="00AE771D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4" w:history="1">
        <w:r w:rsidR="00D80BBC" w:rsidRPr="00AE771D">
          <w:rPr>
            <w:rStyle w:val="Hipercze"/>
            <w:rFonts w:ascii="JD Sans" w:hAnsi="JD Sans" w:cstheme="minorHAnsi"/>
            <w:sz w:val="24"/>
            <w:szCs w:val="24"/>
            <w:lang w:val="en-US"/>
          </w:rPr>
          <w:t>DziamskiPiotr@JohnDeere.com</w:t>
        </w:r>
      </w:hyperlink>
      <w:r w:rsidR="00D80BBC" w:rsidRPr="00AE771D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4AF722A8" w14:textId="77777777" w:rsidR="00C625D1" w:rsidRPr="00AE771D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AE771D">
        <w:rPr>
          <w:rFonts w:ascii="JD Sans" w:hAnsi="JD Sans" w:cstheme="minorHAnsi"/>
          <w:sz w:val="24"/>
          <w:szCs w:val="24"/>
          <w:lang w:val="en-US"/>
        </w:rPr>
        <w:t>tel. 604 25 64 64</w:t>
      </w:r>
    </w:p>
    <w:p w14:paraId="05F960CD" w14:textId="77777777" w:rsidR="00C625D1" w:rsidRPr="00AE771D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14:paraId="4B033CD0" w14:textId="77777777" w:rsidR="00C625D1" w:rsidRPr="007B6CDD" w:rsidRDefault="00C625D1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Przemysław Duszczak</w:t>
      </w:r>
    </w:p>
    <w:p w14:paraId="5640D512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PR Manager, dotPR</w:t>
      </w:r>
    </w:p>
    <w:p w14:paraId="138FC8A9" w14:textId="77777777" w:rsidR="007A0D63" w:rsidRPr="004C739E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4C739E">
        <w:rPr>
          <w:rFonts w:ascii="JD Sans" w:hAnsi="JD Sans" w:cstheme="minorHAnsi"/>
          <w:sz w:val="24"/>
          <w:szCs w:val="24"/>
        </w:rPr>
        <w:t xml:space="preserve">e-mail: </w:t>
      </w:r>
      <w:hyperlink r:id="rId15" w:history="1">
        <w:r w:rsidR="00D80BBC" w:rsidRPr="004C739E">
          <w:rPr>
            <w:rStyle w:val="Hipercze"/>
            <w:rFonts w:ascii="JD Sans" w:hAnsi="JD Sans" w:cstheme="minorHAnsi"/>
            <w:sz w:val="24"/>
            <w:szCs w:val="24"/>
          </w:rPr>
          <w:t>przemek.duszczak@dotpr.pl</w:t>
        </w:r>
      </w:hyperlink>
      <w:r w:rsidR="00D80BBC" w:rsidRPr="004C739E">
        <w:rPr>
          <w:rFonts w:ascii="JD Sans" w:hAnsi="JD Sans" w:cstheme="minorHAnsi"/>
          <w:sz w:val="24"/>
          <w:szCs w:val="24"/>
        </w:rPr>
        <w:t xml:space="preserve"> </w:t>
      </w:r>
    </w:p>
    <w:p w14:paraId="368A248C" w14:textId="05FB44EC" w:rsidR="00C625D1" w:rsidRPr="007B6CDD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>tel. 608 37 00 32</w:t>
      </w:r>
    </w:p>
    <w:sectPr w:rsidR="00C625D1" w:rsidRPr="007B6CDD" w:rsidSect="0036498B">
      <w:headerReference w:type="default" r:id="rId16"/>
      <w:footerReference w:type="default" r:id="rId17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B332EF" w14:textId="77777777" w:rsidR="00187132" w:rsidRDefault="00187132">
      <w:r>
        <w:separator/>
      </w:r>
    </w:p>
  </w:endnote>
  <w:endnote w:type="continuationSeparator" w:id="0">
    <w:p w14:paraId="0D816A85" w14:textId="77777777" w:rsidR="00187132" w:rsidRDefault="00187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JD Sans">
    <w:altName w:val="Corbel"/>
    <w:panose1 w:val="020B0604020202020204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5CC58BCD" w14:textId="77777777"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Tekstpodstawowy"/>
    </w:pPr>
  </w:p>
  <w:p w14:paraId="550FDEB5" w14:textId="77777777"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BDB1D4" w14:textId="77777777" w:rsidR="00187132" w:rsidRDefault="00187132">
      <w:r>
        <w:separator/>
      </w:r>
    </w:p>
  </w:footnote>
  <w:footnote w:type="continuationSeparator" w:id="0">
    <w:p w14:paraId="29AD7FA5" w14:textId="77777777" w:rsidR="00187132" w:rsidRDefault="00187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EF518B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7570A4"/>
    <w:multiLevelType w:val="hybridMultilevel"/>
    <w:tmpl w:val="AD8E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2"/>
  </w:num>
  <w:num w:numId="3">
    <w:abstractNumId w:val="4"/>
  </w:num>
  <w:num w:numId="4">
    <w:abstractNumId w:val="24"/>
  </w:num>
  <w:num w:numId="5">
    <w:abstractNumId w:val="22"/>
  </w:num>
  <w:num w:numId="6">
    <w:abstractNumId w:val="15"/>
  </w:num>
  <w:num w:numId="7">
    <w:abstractNumId w:val="30"/>
  </w:num>
  <w:num w:numId="8">
    <w:abstractNumId w:val="2"/>
  </w:num>
  <w:num w:numId="9">
    <w:abstractNumId w:val="5"/>
  </w:num>
  <w:num w:numId="10">
    <w:abstractNumId w:val="33"/>
  </w:num>
  <w:num w:numId="11">
    <w:abstractNumId w:val="18"/>
  </w:num>
  <w:num w:numId="12">
    <w:abstractNumId w:val="29"/>
  </w:num>
  <w:num w:numId="13">
    <w:abstractNumId w:val="1"/>
  </w:num>
  <w:num w:numId="14">
    <w:abstractNumId w:val="12"/>
  </w:num>
  <w:num w:numId="15">
    <w:abstractNumId w:val="23"/>
  </w:num>
  <w:num w:numId="16">
    <w:abstractNumId w:val="28"/>
  </w:num>
  <w:num w:numId="17">
    <w:abstractNumId w:val="16"/>
  </w:num>
  <w:num w:numId="18">
    <w:abstractNumId w:val="20"/>
  </w:num>
  <w:num w:numId="19">
    <w:abstractNumId w:val="3"/>
  </w:num>
  <w:num w:numId="20">
    <w:abstractNumId w:val="27"/>
  </w:num>
  <w:num w:numId="21">
    <w:abstractNumId w:val="17"/>
  </w:num>
  <w:num w:numId="22">
    <w:abstractNumId w:val="7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26"/>
  </w:num>
  <w:num w:numId="26">
    <w:abstractNumId w:val="13"/>
  </w:num>
  <w:num w:numId="27">
    <w:abstractNumId w:val="31"/>
  </w:num>
  <w:num w:numId="28">
    <w:abstractNumId w:val="11"/>
  </w:num>
  <w:num w:numId="29">
    <w:abstractNumId w:val="21"/>
  </w:num>
  <w:num w:numId="30">
    <w:abstractNumId w:val="0"/>
  </w:num>
  <w:num w:numId="31">
    <w:abstractNumId w:val="35"/>
  </w:num>
  <w:num w:numId="32">
    <w:abstractNumId w:val="34"/>
  </w:num>
  <w:num w:numId="33">
    <w:abstractNumId w:val="6"/>
  </w:num>
  <w:num w:numId="34">
    <w:abstractNumId w:val="8"/>
  </w:num>
  <w:num w:numId="35">
    <w:abstractNumId w:val="25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1227B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8079E"/>
    <w:rsid w:val="000846E7"/>
    <w:rsid w:val="000928C1"/>
    <w:rsid w:val="000A3803"/>
    <w:rsid w:val="000A44EF"/>
    <w:rsid w:val="000A50F0"/>
    <w:rsid w:val="000A74D5"/>
    <w:rsid w:val="000B1413"/>
    <w:rsid w:val="000B7629"/>
    <w:rsid w:val="000C1E3A"/>
    <w:rsid w:val="000E450E"/>
    <w:rsid w:val="000E4CA7"/>
    <w:rsid w:val="000F53E0"/>
    <w:rsid w:val="000F662D"/>
    <w:rsid w:val="0010738D"/>
    <w:rsid w:val="00112838"/>
    <w:rsid w:val="00117E67"/>
    <w:rsid w:val="001300F9"/>
    <w:rsid w:val="00133ED3"/>
    <w:rsid w:val="0013651F"/>
    <w:rsid w:val="00153D02"/>
    <w:rsid w:val="00156555"/>
    <w:rsid w:val="001600F3"/>
    <w:rsid w:val="00174385"/>
    <w:rsid w:val="00175D09"/>
    <w:rsid w:val="00177440"/>
    <w:rsid w:val="00177E1D"/>
    <w:rsid w:val="0018107F"/>
    <w:rsid w:val="00183CC2"/>
    <w:rsid w:val="00184C64"/>
    <w:rsid w:val="00186D90"/>
    <w:rsid w:val="00187132"/>
    <w:rsid w:val="00190BA8"/>
    <w:rsid w:val="0019743F"/>
    <w:rsid w:val="001A3C94"/>
    <w:rsid w:val="001A4163"/>
    <w:rsid w:val="001A466A"/>
    <w:rsid w:val="001A70F2"/>
    <w:rsid w:val="001B6500"/>
    <w:rsid w:val="001B713F"/>
    <w:rsid w:val="001C17A8"/>
    <w:rsid w:val="001D0EF2"/>
    <w:rsid w:val="001D1132"/>
    <w:rsid w:val="001D64C4"/>
    <w:rsid w:val="001E5560"/>
    <w:rsid w:val="001E5EE6"/>
    <w:rsid w:val="001E6195"/>
    <w:rsid w:val="001F4EDA"/>
    <w:rsid w:val="00200B39"/>
    <w:rsid w:val="00202CBD"/>
    <w:rsid w:val="00233556"/>
    <w:rsid w:val="002470BE"/>
    <w:rsid w:val="00250E1F"/>
    <w:rsid w:val="00252CEC"/>
    <w:rsid w:val="00252E93"/>
    <w:rsid w:val="00256482"/>
    <w:rsid w:val="00262AAD"/>
    <w:rsid w:val="00267313"/>
    <w:rsid w:val="00277AED"/>
    <w:rsid w:val="00283005"/>
    <w:rsid w:val="002957C6"/>
    <w:rsid w:val="002A4E45"/>
    <w:rsid w:val="002A5AE5"/>
    <w:rsid w:val="002A66C3"/>
    <w:rsid w:val="002B04EC"/>
    <w:rsid w:val="002C3081"/>
    <w:rsid w:val="002D6365"/>
    <w:rsid w:val="002D7C91"/>
    <w:rsid w:val="002F0058"/>
    <w:rsid w:val="002F2F43"/>
    <w:rsid w:val="003228E1"/>
    <w:rsid w:val="00323F7A"/>
    <w:rsid w:val="003404B6"/>
    <w:rsid w:val="00343843"/>
    <w:rsid w:val="00352C77"/>
    <w:rsid w:val="0035307B"/>
    <w:rsid w:val="003562EB"/>
    <w:rsid w:val="003573E1"/>
    <w:rsid w:val="0036463B"/>
    <w:rsid w:val="0036498B"/>
    <w:rsid w:val="003701E8"/>
    <w:rsid w:val="003704D2"/>
    <w:rsid w:val="00371EDD"/>
    <w:rsid w:val="0038375A"/>
    <w:rsid w:val="00390D5E"/>
    <w:rsid w:val="003A0D59"/>
    <w:rsid w:val="003A7E13"/>
    <w:rsid w:val="003B1A22"/>
    <w:rsid w:val="003B358F"/>
    <w:rsid w:val="003B462D"/>
    <w:rsid w:val="003C61F7"/>
    <w:rsid w:val="003C6944"/>
    <w:rsid w:val="003D0C3C"/>
    <w:rsid w:val="003E0FE0"/>
    <w:rsid w:val="003E20A4"/>
    <w:rsid w:val="003E24A9"/>
    <w:rsid w:val="003F6C72"/>
    <w:rsid w:val="00402D69"/>
    <w:rsid w:val="004176CC"/>
    <w:rsid w:val="00425011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26AA"/>
    <w:rsid w:val="004C739E"/>
    <w:rsid w:val="004C73DE"/>
    <w:rsid w:val="004F21BD"/>
    <w:rsid w:val="004F3145"/>
    <w:rsid w:val="004F7449"/>
    <w:rsid w:val="005002F6"/>
    <w:rsid w:val="00500B0B"/>
    <w:rsid w:val="0052428D"/>
    <w:rsid w:val="005257B0"/>
    <w:rsid w:val="005320B0"/>
    <w:rsid w:val="005333AB"/>
    <w:rsid w:val="00547082"/>
    <w:rsid w:val="00547444"/>
    <w:rsid w:val="0055649E"/>
    <w:rsid w:val="005623A5"/>
    <w:rsid w:val="00570B35"/>
    <w:rsid w:val="00570E4C"/>
    <w:rsid w:val="00572A41"/>
    <w:rsid w:val="00572C00"/>
    <w:rsid w:val="005858C2"/>
    <w:rsid w:val="00593016"/>
    <w:rsid w:val="005941D9"/>
    <w:rsid w:val="00597F0E"/>
    <w:rsid w:val="005A4BE1"/>
    <w:rsid w:val="005A730D"/>
    <w:rsid w:val="005B7895"/>
    <w:rsid w:val="005C7118"/>
    <w:rsid w:val="005D3D39"/>
    <w:rsid w:val="005D4B1C"/>
    <w:rsid w:val="005D4C48"/>
    <w:rsid w:val="005E3FE2"/>
    <w:rsid w:val="005F5553"/>
    <w:rsid w:val="005F7154"/>
    <w:rsid w:val="00601989"/>
    <w:rsid w:val="00604F87"/>
    <w:rsid w:val="00611C76"/>
    <w:rsid w:val="00612A17"/>
    <w:rsid w:val="00621B58"/>
    <w:rsid w:val="00635D17"/>
    <w:rsid w:val="0064125C"/>
    <w:rsid w:val="00644104"/>
    <w:rsid w:val="00646B44"/>
    <w:rsid w:val="006472B5"/>
    <w:rsid w:val="00647861"/>
    <w:rsid w:val="00667300"/>
    <w:rsid w:val="00673E09"/>
    <w:rsid w:val="006806A8"/>
    <w:rsid w:val="00680AA0"/>
    <w:rsid w:val="00681347"/>
    <w:rsid w:val="00686FB6"/>
    <w:rsid w:val="0068795F"/>
    <w:rsid w:val="0069760A"/>
    <w:rsid w:val="006A2F0C"/>
    <w:rsid w:val="006A4EA0"/>
    <w:rsid w:val="006B221B"/>
    <w:rsid w:val="006C5EDE"/>
    <w:rsid w:val="006C65D0"/>
    <w:rsid w:val="006C6F0D"/>
    <w:rsid w:val="006C7ABD"/>
    <w:rsid w:val="006D4046"/>
    <w:rsid w:val="00703CB1"/>
    <w:rsid w:val="007055AD"/>
    <w:rsid w:val="00720A88"/>
    <w:rsid w:val="0072352B"/>
    <w:rsid w:val="00724E34"/>
    <w:rsid w:val="007302F8"/>
    <w:rsid w:val="00730DA3"/>
    <w:rsid w:val="00731DB2"/>
    <w:rsid w:val="00734299"/>
    <w:rsid w:val="00741035"/>
    <w:rsid w:val="0076703F"/>
    <w:rsid w:val="00771510"/>
    <w:rsid w:val="007849C5"/>
    <w:rsid w:val="007878D8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B785A"/>
    <w:rsid w:val="007C016F"/>
    <w:rsid w:val="007C17D8"/>
    <w:rsid w:val="007C2A68"/>
    <w:rsid w:val="007C596D"/>
    <w:rsid w:val="007E4E69"/>
    <w:rsid w:val="007E5191"/>
    <w:rsid w:val="007E72C5"/>
    <w:rsid w:val="007E7C4D"/>
    <w:rsid w:val="007F0D3C"/>
    <w:rsid w:val="007F1751"/>
    <w:rsid w:val="007F5266"/>
    <w:rsid w:val="008008FA"/>
    <w:rsid w:val="00803527"/>
    <w:rsid w:val="00803CB4"/>
    <w:rsid w:val="00806EE5"/>
    <w:rsid w:val="00811D92"/>
    <w:rsid w:val="00812867"/>
    <w:rsid w:val="00813D7E"/>
    <w:rsid w:val="0081553B"/>
    <w:rsid w:val="008262F1"/>
    <w:rsid w:val="008264C3"/>
    <w:rsid w:val="00834FA4"/>
    <w:rsid w:val="00843D06"/>
    <w:rsid w:val="00844758"/>
    <w:rsid w:val="00846A13"/>
    <w:rsid w:val="00852CE6"/>
    <w:rsid w:val="008530AD"/>
    <w:rsid w:val="00853BE5"/>
    <w:rsid w:val="00856E21"/>
    <w:rsid w:val="0086205E"/>
    <w:rsid w:val="00866C35"/>
    <w:rsid w:val="00867EFD"/>
    <w:rsid w:val="008756E4"/>
    <w:rsid w:val="00875CEA"/>
    <w:rsid w:val="00881924"/>
    <w:rsid w:val="00882487"/>
    <w:rsid w:val="008A1A43"/>
    <w:rsid w:val="008A3D41"/>
    <w:rsid w:val="008A427B"/>
    <w:rsid w:val="008B4457"/>
    <w:rsid w:val="008C3B9A"/>
    <w:rsid w:val="008D3C57"/>
    <w:rsid w:val="008E17BF"/>
    <w:rsid w:val="008E2A62"/>
    <w:rsid w:val="008E34BB"/>
    <w:rsid w:val="008E60AF"/>
    <w:rsid w:val="008F1019"/>
    <w:rsid w:val="00906228"/>
    <w:rsid w:val="009068F0"/>
    <w:rsid w:val="00907A42"/>
    <w:rsid w:val="009121E2"/>
    <w:rsid w:val="00913736"/>
    <w:rsid w:val="00913E54"/>
    <w:rsid w:val="00914A9B"/>
    <w:rsid w:val="00916CC1"/>
    <w:rsid w:val="00931CF1"/>
    <w:rsid w:val="00940425"/>
    <w:rsid w:val="00952E44"/>
    <w:rsid w:val="00955ABF"/>
    <w:rsid w:val="00955C70"/>
    <w:rsid w:val="00972210"/>
    <w:rsid w:val="009760C2"/>
    <w:rsid w:val="00980354"/>
    <w:rsid w:val="00981CF0"/>
    <w:rsid w:val="00982E1D"/>
    <w:rsid w:val="00992499"/>
    <w:rsid w:val="009A0583"/>
    <w:rsid w:val="009A2E1F"/>
    <w:rsid w:val="009A666C"/>
    <w:rsid w:val="009C194B"/>
    <w:rsid w:val="009D7912"/>
    <w:rsid w:val="009D7E67"/>
    <w:rsid w:val="009E22A8"/>
    <w:rsid w:val="009E4CD1"/>
    <w:rsid w:val="009F45A6"/>
    <w:rsid w:val="009F75F5"/>
    <w:rsid w:val="00A03D06"/>
    <w:rsid w:val="00A04157"/>
    <w:rsid w:val="00A043DB"/>
    <w:rsid w:val="00A07117"/>
    <w:rsid w:val="00A15F13"/>
    <w:rsid w:val="00A15F85"/>
    <w:rsid w:val="00A30EDD"/>
    <w:rsid w:val="00A36333"/>
    <w:rsid w:val="00A506D8"/>
    <w:rsid w:val="00A514DA"/>
    <w:rsid w:val="00A51B48"/>
    <w:rsid w:val="00A547A0"/>
    <w:rsid w:val="00A61501"/>
    <w:rsid w:val="00A648C6"/>
    <w:rsid w:val="00A772F4"/>
    <w:rsid w:val="00A80D41"/>
    <w:rsid w:val="00A820B0"/>
    <w:rsid w:val="00A82EA8"/>
    <w:rsid w:val="00A83C6C"/>
    <w:rsid w:val="00A916BD"/>
    <w:rsid w:val="00A97011"/>
    <w:rsid w:val="00A97A17"/>
    <w:rsid w:val="00AA2419"/>
    <w:rsid w:val="00AA477D"/>
    <w:rsid w:val="00AA4F04"/>
    <w:rsid w:val="00AA562C"/>
    <w:rsid w:val="00AB1A6B"/>
    <w:rsid w:val="00AD28D9"/>
    <w:rsid w:val="00AD4867"/>
    <w:rsid w:val="00AE38BC"/>
    <w:rsid w:val="00AE5E57"/>
    <w:rsid w:val="00AE69CE"/>
    <w:rsid w:val="00AE771D"/>
    <w:rsid w:val="00AF342D"/>
    <w:rsid w:val="00AF6361"/>
    <w:rsid w:val="00B0238F"/>
    <w:rsid w:val="00B04CAE"/>
    <w:rsid w:val="00B07950"/>
    <w:rsid w:val="00B2268E"/>
    <w:rsid w:val="00B248AD"/>
    <w:rsid w:val="00B40E46"/>
    <w:rsid w:val="00B41D56"/>
    <w:rsid w:val="00B43499"/>
    <w:rsid w:val="00B51A35"/>
    <w:rsid w:val="00B57AF0"/>
    <w:rsid w:val="00B6642D"/>
    <w:rsid w:val="00B713EB"/>
    <w:rsid w:val="00B73C9C"/>
    <w:rsid w:val="00B92F36"/>
    <w:rsid w:val="00B93839"/>
    <w:rsid w:val="00BA24D3"/>
    <w:rsid w:val="00BA4540"/>
    <w:rsid w:val="00BB14DD"/>
    <w:rsid w:val="00BB2277"/>
    <w:rsid w:val="00BB3E50"/>
    <w:rsid w:val="00BC1AA7"/>
    <w:rsid w:val="00BC55CB"/>
    <w:rsid w:val="00BC7B6C"/>
    <w:rsid w:val="00BD091C"/>
    <w:rsid w:val="00BD7C94"/>
    <w:rsid w:val="00BF06EA"/>
    <w:rsid w:val="00BF79C4"/>
    <w:rsid w:val="00C172BC"/>
    <w:rsid w:val="00C31967"/>
    <w:rsid w:val="00C44053"/>
    <w:rsid w:val="00C44265"/>
    <w:rsid w:val="00C46B28"/>
    <w:rsid w:val="00C62516"/>
    <w:rsid w:val="00C625D1"/>
    <w:rsid w:val="00C75C50"/>
    <w:rsid w:val="00C82354"/>
    <w:rsid w:val="00C82506"/>
    <w:rsid w:val="00C83C35"/>
    <w:rsid w:val="00C904B0"/>
    <w:rsid w:val="00C94752"/>
    <w:rsid w:val="00CA59CF"/>
    <w:rsid w:val="00CC308B"/>
    <w:rsid w:val="00CC3B97"/>
    <w:rsid w:val="00CC65DC"/>
    <w:rsid w:val="00CC7D3A"/>
    <w:rsid w:val="00CD2686"/>
    <w:rsid w:val="00CE029F"/>
    <w:rsid w:val="00CE364F"/>
    <w:rsid w:val="00CE5CD4"/>
    <w:rsid w:val="00CF0195"/>
    <w:rsid w:val="00CF11F8"/>
    <w:rsid w:val="00D029CE"/>
    <w:rsid w:val="00D034F7"/>
    <w:rsid w:val="00D13C2D"/>
    <w:rsid w:val="00D252DB"/>
    <w:rsid w:val="00D27241"/>
    <w:rsid w:val="00D35566"/>
    <w:rsid w:val="00D57055"/>
    <w:rsid w:val="00D6186F"/>
    <w:rsid w:val="00D65293"/>
    <w:rsid w:val="00D732DF"/>
    <w:rsid w:val="00D756A0"/>
    <w:rsid w:val="00D80BBC"/>
    <w:rsid w:val="00D838D5"/>
    <w:rsid w:val="00D9112D"/>
    <w:rsid w:val="00DA188C"/>
    <w:rsid w:val="00DA5D7F"/>
    <w:rsid w:val="00DA6B60"/>
    <w:rsid w:val="00DA77B8"/>
    <w:rsid w:val="00DB10BA"/>
    <w:rsid w:val="00DB2B6E"/>
    <w:rsid w:val="00DB5D5B"/>
    <w:rsid w:val="00DC2B35"/>
    <w:rsid w:val="00DD5A1D"/>
    <w:rsid w:val="00DE5FFC"/>
    <w:rsid w:val="00DF6A7D"/>
    <w:rsid w:val="00E018F0"/>
    <w:rsid w:val="00E03969"/>
    <w:rsid w:val="00E06EFD"/>
    <w:rsid w:val="00E12B6B"/>
    <w:rsid w:val="00E21003"/>
    <w:rsid w:val="00E213BE"/>
    <w:rsid w:val="00E26DD5"/>
    <w:rsid w:val="00E3074E"/>
    <w:rsid w:val="00E32CA0"/>
    <w:rsid w:val="00E50E96"/>
    <w:rsid w:val="00E52285"/>
    <w:rsid w:val="00E5453B"/>
    <w:rsid w:val="00E64E9B"/>
    <w:rsid w:val="00E71E1F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2908"/>
    <w:rsid w:val="00EE31F8"/>
    <w:rsid w:val="00EF17BA"/>
    <w:rsid w:val="00EF518B"/>
    <w:rsid w:val="00EF538C"/>
    <w:rsid w:val="00F16A8B"/>
    <w:rsid w:val="00F31320"/>
    <w:rsid w:val="00F35CFD"/>
    <w:rsid w:val="00F374AF"/>
    <w:rsid w:val="00F44D09"/>
    <w:rsid w:val="00F5141D"/>
    <w:rsid w:val="00F566BA"/>
    <w:rsid w:val="00F62B2A"/>
    <w:rsid w:val="00F73926"/>
    <w:rsid w:val="00F76B86"/>
    <w:rsid w:val="00F80B2A"/>
    <w:rsid w:val="00F86371"/>
    <w:rsid w:val="00F8690E"/>
    <w:rsid w:val="00F949D9"/>
    <w:rsid w:val="00FA64F6"/>
    <w:rsid w:val="00FB4E04"/>
    <w:rsid w:val="00FB7CAE"/>
    <w:rsid w:val="00FD5237"/>
    <w:rsid w:val="00FD5EE1"/>
    <w:rsid w:val="00FE42D3"/>
    <w:rsid w:val="00FE63B8"/>
    <w:rsid w:val="00FF0A41"/>
    <w:rsid w:val="00FF2AAD"/>
    <w:rsid w:val="00FF5430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7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hnDeere.com" TargetMode="Externa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JohnDeerePolska/?fref=t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przemek.duszczak@dotpr.pl" TargetMode="External"/><Relationship Id="rId10" Type="http://schemas.openxmlformats.org/officeDocument/2006/relationships/hyperlink" Target="https://www.youtube.com/user/JohnDeer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news.dotpr.pl/clients/3028/pr/370650/nowy-model-opryskiwacza-od-john-deere" TargetMode="External"/><Relationship Id="rId14" Type="http://schemas.openxmlformats.org/officeDocument/2006/relationships/hyperlink" Target="mailto:DziamskiPiotr@JohnDeer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A0377-C41E-3743-B974-31225B28E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6</TotalTime>
  <Pages>2</Pages>
  <Words>493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Przemysław Duszczak</cp:lastModifiedBy>
  <cp:revision>7</cp:revision>
  <cp:lastPrinted>2017-08-27T21:14:00Z</cp:lastPrinted>
  <dcterms:created xsi:type="dcterms:W3CDTF">2018-03-06T10:17:00Z</dcterms:created>
  <dcterms:modified xsi:type="dcterms:W3CDTF">2018-03-07T11:46:00Z</dcterms:modified>
</cp:coreProperties>
</file>