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8AD" w:rsidRPr="007B6CDD" w:rsidRDefault="00256482" w:rsidP="00421C6D">
      <w:pPr>
        <w:jc w:val="both"/>
        <w:outlineLvl w:val="0"/>
        <w:rPr>
          <w:rFonts w:ascii="JD Sans" w:hAnsi="JD Sans" w:cstheme="minorHAnsi"/>
          <w:color w:val="000000"/>
          <w:lang w:eastAsia="en-US"/>
        </w:rPr>
      </w:pPr>
      <w:r w:rsidRPr="007B6CDD">
        <w:rPr>
          <w:rFonts w:ascii="JD Sans" w:hAnsi="JD Sans" w:cstheme="minorHAnsi"/>
          <w:color w:val="000000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lang w:eastAsia="en-US"/>
        </w:rPr>
        <w:tab/>
      </w:r>
      <w:r w:rsidRPr="007B6CDD">
        <w:rPr>
          <w:rFonts w:ascii="JD Sans" w:hAnsi="JD Sans" w:cstheme="minorHAnsi"/>
          <w:color w:val="000000"/>
          <w:lang w:eastAsia="en-US"/>
        </w:rPr>
        <w:tab/>
      </w:r>
      <w:r w:rsidRPr="007B6CDD">
        <w:rPr>
          <w:rFonts w:ascii="JD Sans" w:hAnsi="JD Sans" w:cstheme="minorHAnsi"/>
          <w:color w:val="000000"/>
          <w:lang w:eastAsia="en-US"/>
        </w:rPr>
        <w:tab/>
      </w:r>
      <w:r w:rsidRPr="007B6CDD">
        <w:rPr>
          <w:rFonts w:ascii="JD Sans" w:hAnsi="JD Sans" w:cstheme="minorHAnsi"/>
          <w:color w:val="000000"/>
          <w:lang w:eastAsia="en-US"/>
        </w:rPr>
        <w:tab/>
      </w:r>
      <w:r w:rsidRPr="007B6CDD">
        <w:rPr>
          <w:rFonts w:ascii="JD Sans" w:hAnsi="JD Sans" w:cstheme="minorHAnsi"/>
          <w:color w:val="000000"/>
          <w:lang w:eastAsia="en-US"/>
        </w:rPr>
        <w:tab/>
      </w:r>
      <w:r w:rsidR="00673E09" w:rsidRPr="007B6CDD">
        <w:rPr>
          <w:rFonts w:ascii="JD Sans" w:hAnsi="JD Sans" w:cstheme="minorHAnsi"/>
          <w:color w:val="000000"/>
          <w:lang w:eastAsia="en-US"/>
        </w:rPr>
        <w:t>Tarnowo Podgórne</w:t>
      </w:r>
      <w:r w:rsidR="009A2E1F" w:rsidRPr="007B6CDD">
        <w:rPr>
          <w:rFonts w:ascii="JD Sans" w:hAnsi="JD Sans" w:cstheme="minorHAnsi"/>
          <w:color w:val="000000"/>
          <w:lang w:eastAsia="en-US"/>
        </w:rPr>
        <w:t xml:space="preserve">, </w:t>
      </w:r>
      <w:r w:rsidR="00921A0F">
        <w:rPr>
          <w:rFonts w:ascii="JD Sans" w:hAnsi="JD Sans" w:cstheme="minorHAnsi"/>
          <w:color w:val="000000"/>
          <w:lang w:eastAsia="en-US"/>
        </w:rPr>
        <w:t>18</w:t>
      </w:r>
      <w:r w:rsidR="00203529">
        <w:rPr>
          <w:rFonts w:ascii="JD Sans" w:hAnsi="JD Sans" w:cstheme="minorHAnsi"/>
          <w:color w:val="000000"/>
          <w:lang w:eastAsia="en-US"/>
        </w:rPr>
        <w:t>.04</w:t>
      </w:r>
      <w:r w:rsidR="009A2E1F" w:rsidRPr="007B6CDD">
        <w:rPr>
          <w:rFonts w:ascii="JD Sans" w:hAnsi="JD Sans" w:cstheme="minorHAnsi"/>
          <w:color w:val="000000"/>
          <w:lang w:eastAsia="en-US"/>
        </w:rPr>
        <w:t>.201</w:t>
      </w:r>
      <w:r w:rsidR="003C6944">
        <w:rPr>
          <w:rFonts w:ascii="JD Sans" w:hAnsi="JD Sans" w:cstheme="minorHAnsi"/>
          <w:color w:val="000000"/>
          <w:lang w:eastAsia="en-US"/>
        </w:rPr>
        <w:t>8</w:t>
      </w:r>
      <w:r w:rsidR="009A2E1F" w:rsidRPr="007B6CDD">
        <w:rPr>
          <w:rFonts w:ascii="JD Sans" w:hAnsi="JD Sans" w:cstheme="minorHAnsi"/>
          <w:color w:val="000000"/>
          <w:lang w:eastAsia="en-US"/>
        </w:rPr>
        <w:t>r.</w:t>
      </w:r>
    </w:p>
    <w:p w:rsidR="009A2E1F" w:rsidRPr="007B6CDD" w:rsidRDefault="009A2E1F" w:rsidP="00421C6D">
      <w:pPr>
        <w:jc w:val="both"/>
        <w:outlineLvl w:val="0"/>
        <w:rPr>
          <w:rFonts w:ascii="JD Sans" w:hAnsi="JD Sans" w:cstheme="minorHAnsi"/>
          <w:color w:val="000000"/>
          <w:lang w:eastAsia="en-US"/>
        </w:rPr>
      </w:pPr>
    </w:p>
    <w:p w:rsidR="00DB10BA" w:rsidRPr="007B6CDD" w:rsidRDefault="00DB10BA" w:rsidP="00421C6D">
      <w:pPr>
        <w:spacing w:line="276" w:lineRule="auto"/>
        <w:jc w:val="both"/>
        <w:rPr>
          <w:rFonts w:ascii="JD Sans" w:hAnsi="JD Sans" w:cstheme="minorHAnsi"/>
          <w:b/>
          <w:color w:val="008000"/>
        </w:rPr>
      </w:pPr>
    </w:p>
    <w:p w:rsidR="0060187C" w:rsidRPr="0060187C" w:rsidRDefault="0060187C" w:rsidP="0060187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60187C">
        <w:rPr>
          <w:rFonts w:ascii="Verdana" w:hAnsi="Verdana" w:cstheme="minorHAnsi"/>
          <w:b/>
          <w:color w:val="008000"/>
          <w:sz w:val="26"/>
          <w:szCs w:val="26"/>
        </w:rPr>
        <w:t>Rolnik szuka… automatyzacji. Polska wieś coraz bardziej innowacyjna</w:t>
      </w:r>
    </w:p>
    <w:p w:rsidR="0060187C" w:rsidRDefault="0060187C" w:rsidP="0060187C">
      <w:pPr>
        <w:jc w:val="both"/>
      </w:pPr>
    </w:p>
    <w:p w:rsidR="0060187C" w:rsidRPr="00414BF7" w:rsidRDefault="0060187C" w:rsidP="0060187C">
      <w:pPr>
        <w:pStyle w:val="Akapitzlist"/>
        <w:numPr>
          <w:ilvl w:val="0"/>
          <w:numId w:val="38"/>
        </w:numPr>
        <w:jc w:val="both"/>
        <w:rPr>
          <w:rFonts w:ascii="Verdana" w:eastAsia="Times New Roman" w:hAnsi="Verdana" w:cstheme="minorHAnsi"/>
          <w:b/>
          <w:color w:val="008000"/>
        </w:rPr>
      </w:pPr>
      <w:r w:rsidRPr="00414BF7">
        <w:rPr>
          <w:rFonts w:ascii="Verdana" w:eastAsia="Times New Roman" w:hAnsi="Verdana" w:cstheme="minorHAnsi"/>
          <w:b/>
          <w:color w:val="008000"/>
        </w:rPr>
        <w:t>Ostatnie lata to prawdziwy skok cywilizacyjny na polskiej wsi;</w:t>
      </w:r>
    </w:p>
    <w:p w:rsidR="00F0734F" w:rsidRPr="00414BF7" w:rsidRDefault="0060187C" w:rsidP="0060187C">
      <w:pPr>
        <w:pStyle w:val="Akapitzlist"/>
        <w:numPr>
          <w:ilvl w:val="0"/>
          <w:numId w:val="38"/>
        </w:numPr>
        <w:jc w:val="both"/>
        <w:rPr>
          <w:rFonts w:ascii="Verdana" w:eastAsia="Times New Roman" w:hAnsi="Verdana" w:cstheme="minorHAnsi"/>
          <w:b/>
          <w:color w:val="008000"/>
        </w:rPr>
      </w:pPr>
      <w:r w:rsidRPr="00414BF7">
        <w:rPr>
          <w:rFonts w:ascii="Verdana" w:eastAsia="Times New Roman" w:hAnsi="Verdana" w:cstheme="minorHAnsi"/>
          <w:b/>
          <w:color w:val="008000"/>
        </w:rPr>
        <w:t>Polscy rolnicy coraz częściej stawiają na innowacje w swoich gospodarstwach i potrzebują sprzętu, który będzie ewoluował</w:t>
      </w:r>
      <w:r w:rsidR="00F0734F" w:rsidRPr="00414BF7">
        <w:rPr>
          <w:rFonts w:ascii="Verdana" w:eastAsia="Times New Roman" w:hAnsi="Verdana" w:cstheme="minorHAnsi"/>
          <w:b/>
          <w:color w:val="008000"/>
        </w:rPr>
        <w:t xml:space="preserve"> w kierunku skupienia wielu narzędzi w jednej maszynie oraz pełnej automatyzacji procesów;</w:t>
      </w:r>
    </w:p>
    <w:p w:rsidR="0060187C" w:rsidRPr="00414BF7" w:rsidRDefault="00F0734F" w:rsidP="0060187C">
      <w:pPr>
        <w:pStyle w:val="Akapitzlist"/>
        <w:numPr>
          <w:ilvl w:val="0"/>
          <w:numId w:val="38"/>
        </w:numPr>
        <w:jc w:val="both"/>
        <w:rPr>
          <w:rFonts w:ascii="Verdana" w:eastAsia="Times New Roman" w:hAnsi="Verdana" w:cstheme="minorHAnsi"/>
          <w:b/>
          <w:color w:val="008000"/>
        </w:rPr>
      </w:pPr>
      <w:r w:rsidRPr="00414BF7">
        <w:rPr>
          <w:rFonts w:ascii="Verdana" w:eastAsia="Times New Roman" w:hAnsi="Verdana" w:cstheme="minorHAnsi"/>
          <w:b/>
          <w:color w:val="008000"/>
        </w:rPr>
        <w:t xml:space="preserve">Jednym z głównych problemów na polskiej wsi jest </w:t>
      </w:r>
      <w:r w:rsidR="00EB1115">
        <w:rPr>
          <w:rFonts w:ascii="Verdana" w:eastAsia="Times New Roman" w:hAnsi="Verdana" w:cstheme="minorHAnsi"/>
          <w:b/>
          <w:color w:val="008000"/>
        </w:rPr>
        <w:t>ogran</w:t>
      </w:r>
      <w:r w:rsidR="004D38AE">
        <w:rPr>
          <w:rFonts w:ascii="Verdana" w:eastAsia="Times New Roman" w:hAnsi="Verdana" w:cstheme="minorHAnsi"/>
          <w:b/>
          <w:color w:val="008000"/>
        </w:rPr>
        <w:t>i</w:t>
      </w:r>
      <w:r w:rsidR="00EB1115">
        <w:rPr>
          <w:rFonts w:ascii="Verdana" w:eastAsia="Times New Roman" w:hAnsi="Verdana" w:cstheme="minorHAnsi"/>
          <w:b/>
          <w:color w:val="008000"/>
        </w:rPr>
        <w:t>czona liczba</w:t>
      </w:r>
      <w:r w:rsidRPr="00414BF7">
        <w:rPr>
          <w:rFonts w:ascii="Verdana" w:eastAsia="Times New Roman" w:hAnsi="Verdana" w:cstheme="minorHAnsi"/>
          <w:b/>
          <w:color w:val="008000"/>
        </w:rPr>
        <w:t xml:space="preserve"> wykształconych </w:t>
      </w:r>
      <w:r w:rsidR="00EB1115">
        <w:rPr>
          <w:rFonts w:ascii="Verdana" w:eastAsia="Times New Roman" w:hAnsi="Verdana" w:cstheme="minorHAnsi"/>
          <w:b/>
          <w:color w:val="008000"/>
        </w:rPr>
        <w:t xml:space="preserve">i doświadczonych </w:t>
      </w:r>
      <w:r w:rsidRPr="00414BF7">
        <w:rPr>
          <w:rFonts w:ascii="Verdana" w:eastAsia="Times New Roman" w:hAnsi="Verdana" w:cstheme="minorHAnsi"/>
          <w:b/>
          <w:color w:val="008000"/>
        </w:rPr>
        <w:t>operatorów, stąd polskie szkoły uruchamiają nowy kierunek nauki: technik agrotronik.</w:t>
      </w:r>
    </w:p>
    <w:p w:rsidR="0060187C" w:rsidRPr="00414BF7" w:rsidRDefault="0060187C" w:rsidP="0060187C">
      <w:pPr>
        <w:jc w:val="both"/>
        <w:rPr>
          <w:rFonts w:ascii="Verdana" w:hAnsi="Verdana" w:cstheme="minorHAnsi"/>
          <w:b/>
          <w:color w:val="008000"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b/>
          <w:sz w:val="22"/>
          <w:szCs w:val="22"/>
        </w:rPr>
      </w:pPr>
      <w:r w:rsidRPr="0060187C">
        <w:rPr>
          <w:rFonts w:ascii="Verdana" w:hAnsi="Verdana"/>
          <w:b/>
          <w:sz w:val="22"/>
          <w:szCs w:val="22"/>
        </w:rPr>
        <w:t>Ostatnie lata to prawdziwy skok cywilizacyjny na polskiej wsi.</w:t>
      </w:r>
      <w:r>
        <w:rPr>
          <w:rFonts w:ascii="Verdana" w:hAnsi="Verdana"/>
          <w:b/>
          <w:sz w:val="22"/>
          <w:szCs w:val="22"/>
        </w:rPr>
        <w:t xml:space="preserve"> </w:t>
      </w:r>
      <w:r w:rsidRPr="0060187C">
        <w:rPr>
          <w:rFonts w:ascii="Verdana" w:hAnsi="Verdana"/>
          <w:b/>
          <w:sz w:val="22"/>
          <w:szCs w:val="22"/>
        </w:rPr>
        <w:t xml:space="preserve">Nikogo nie dziwi już prowadzenie maszyny bez </w:t>
      </w:r>
      <w:r w:rsidR="00EB1115">
        <w:rPr>
          <w:rFonts w:ascii="Verdana" w:hAnsi="Verdana"/>
          <w:b/>
          <w:sz w:val="22"/>
          <w:szCs w:val="22"/>
        </w:rPr>
        <w:t>trzymania kierownicy</w:t>
      </w:r>
      <w:r w:rsidRPr="0060187C">
        <w:rPr>
          <w:rFonts w:ascii="Verdana" w:hAnsi="Verdana"/>
          <w:b/>
          <w:sz w:val="22"/>
          <w:szCs w:val="22"/>
        </w:rPr>
        <w:t>, czy zdalny dostęp do ustawień i konfigurac</w:t>
      </w:r>
      <w:r>
        <w:rPr>
          <w:rFonts w:ascii="Verdana" w:hAnsi="Verdana"/>
          <w:b/>
          <w:sz w:val="22"/>
          <w:szCs w:val="22"/>
        </w:rPr>
        <w:t>ji maszyny z komputera</w:t>
      </w:r>
      <w:r w:rsidR="00EB1115">
        <w:rPr>
          <w:rFonts w:ascii="Verdana" w:hAnsi="Verdana"/>
          <w:b/>
          <w:sz w:val="22"/>
          <w:szCs w:val="22"/>
        </w:rPr>
        <w:t xml:space="preserve"> w biurze właściciela lub dealera</w:t>
      </w:r>
      <w:r>
        <w:rPr>
          <w:rFonts w:ascii="Verdana" w:hAnsi="Verdana"/>
          <w:b/>
          <w:sz w:val="22"/>
          <w:szCs w:val="22"/>
        </w:rPr>
        <w:t>. P</w:t>
      </w:r>
      <w:r w:rsidRPr="0060187C">
        <w:rPr>
          <w:rFonts w:ascii="Verdana" w:hAnsi="Verdana"/>
          <w:b/>
          <w:sz w:val="22"/>
          <w:szCs w:val="22"/>
        </w:rPr>
        <w:t>olscy r</w:t>
      </w:r>
      <w:r>
        <w:rPr>
          <w:rFonts w:ascii="Verdana" w:hAnsi="Verdana"/>
          <w:b/>
          <w:sz w:val="22"/>
          <w:szCs w:val="22"/>
        </w:rPr>
        <w:t xml:space="preserve">olnicy </w:t>
      </w:r>
      <w:r w:rsidRPr="0060187C">
        <w:rPr>
          <w:rFonts w:ascii="Verdana" w:hAnsi="Verdana"/>
          <w:b/>
          <w:sz w:val="22"/>
          <w:szCs w:val="22"/>
        </w:rPr>
        <w:t>coraz częściej stawiają na innowacje w swoich gospodarstwach</w:t>
      </w:r>
      <w:r>
        <w:rPr>
          <w:rFonts w:ascii="Verdana" w:hAnsi="Verdana"/>
          <w:b/>
          <w:sz w:val="22"/>
          <w:szCs w:val="22"/>
        </w:rPr>
        <w:t>. Natomiast młodzi adepci tego zawodu,</w:t>
      </w:r>
      <w:r w:rsidRPr="0060187C">
        <w:rPr>
          <w:rFonts w:ascii="Verdana" w:hAnsi="Verdana"/>
          <w:b/>
          <w:sz w:val="22"/>
          <w:szCs w:val="22"/>
        </w:rPr>
        <w:t xml:space="preserve"> chcą</w:t>
      </w:r>
      <w:r>
        <w:rPr>
          <w:rFonts w:ascii="Verdana" w:hAnsi="Verdana"/>
          <w:b/>
          <w:sz w:val="22"/>
          <w:szCs w:val="22"/>
        </w:rPr>
        <w:t>c</w:t>
      </w:r>
      <w:r w:rsidRPr="0060187C">
        <w:rPr>
          <w:rFonts w:ascii="Verdana" w:hAnsi="Verdana"/>
          <w:b/>
          <w:sz w:val="22"/>
          <w:szCs w:val="22"/>
        </w:rPr>
        <w:t xml:space="preserve"> nadążyć za postępującymi technologiami, szkolą się w nowych zawodach w swoich szkołach</w:t>
      </w:r>
      <w:r w:rsidR="00EB1115">
        <w:rPr>
          <w:rFonts w:ascii="Verdana" w:hAnsi="Verdana"/>
          <w:b/>
          <w:sz w:val="22"/>
          <w:szCs w:val="22"/>
        </w:rPr>
        <w:t xml:space="preserve"> i uczelniach</w:t>
      </w:r>
      <w:r w:rsidRPr="0060187C">
        <w:rPr>
          <w:rFonts w:ascii="Verdana" w:hAnsi="Verdana"/>
          <w:b/>
          <w:sz w:val="22"/>
          <w:szCs w:val="22"/>
        </w:rPr>
        <w:t>.</w:t>
      </w:r>
    </w:p>
    <w:p w:rsidR="0060187C" w:rsidRPr="0060187C" w:rsidRDefault="0060187C" w:rsidP="0060187C">
      <w:pPr>
        <w:jc w:val="both"/>
        <w:rPr>
          <w:rFonts w:ascii="Verdana" w:hAnsi="Verdana"/>
          <w:b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  <w:r w:rsidRPr="0060187C">
        <w:rPr>
          <w:rFonts w:ascii="Verdana" w:hAnsi="Verdana"/>
          <w:sz w:val="22"/>
          <w:szCs w:val="22"/>
        </w:rPr>
        <w:t xml:space="preserve">Polska wieś kojarzona jest z dziedzictwem, tradycjami oraz </w:t>
      </w:r>
      <w:r w:rsidR="00EB1115">
        <w:rPr>
          <w:rFonts w:ascii="Verdana" w:hAnsi="Verdana"/>
          <w:sz w:val="22"/>
          <w:szCs w:val="22"/>
        </w:rPr>
        <w:t>ciężką praca na roli.</w:t>
      </w:r>
      <w:r w:rsidRPr="0060187C">
        <w:rPr>
          <w:rFonts w:ascii="Verdana" w:hAnsi="Verdana"/>
          <w:sz w:val="22"/>
          <w:szCs w:val="22"/>
        </w:rPr>
        <w:t xml:space="preserve"> Trend ten jednak się zmienia, ponieważ coraz częściej w polskich gospodarstwach obserwuje się rozwój innowacyjności i nowych technologii. Takie terminy jak cyfryzacja, robotyzacja czy automatyzacja, zwracają coraz baczniejszą uwagę rolników. Wszystko spowodowane jest tzw. czwartą rewolucją przemysłową, która ma za zadnie przyśpieszyć komunikację na linii człowiek-maszyna</w:t>
      </w:r>
      <w:r w:rsidR="00EB1115">
        <w:rPr>
          <w:rFonts w:ascii="Verdana" w:hAnsi="Verdana"/>
          <w:sz w:val="22"/>
          <w:szCs w:val="22"/>
        </w:rPr>
        <w:t xml:space="preserve"> i początkuje erą rolnictwa 4.0</w:t>
      </w:r>
      <w:r w:rsidRPr="0060187C">
        <w:rPr>
          <w:rFonts w:ascii="Verdana" w:hAnsi="Verdana"/>
          <w:sz w:val="22"/>
          <w:szCs w:val="22"/>
        </w:rPr>
        <w:t>. Zbiega ona się akurat w czasie, kiedy jednym z główny</w:t>
      </w:r>
      <w:r w:rsidR="00EB1115">
        <w:rPr>
          <w:rFonts w:ascii="Verdana" w:hAnsi="Verdana"/>
          <w:sz w:val="22"/>
          <w:szCs w:val="22"/>
        </w:rPr>
        <w:t>ch</w:t>
      </w:r>
      <w:r w:rsidRPr="0060187C">
        <w:rPr>
          <w:rFonts w:ascii="Verdana" w:hAnsi="Verdana"/>
          <w:sz w:val="22"/>
          <w:szCs w:val="22"/>
        </w:rPr>
        <w:t xml:space="preserve"> problem</w:t>
      </w:r>
      <w:r w:rsidR="00EB1115">
        <w:rPr>
          <w:rFonts w:ascii="Verdana" w:hAnsi="Verdana"/>
          <w:sz w:val="22"/>
          <w:szCs w:val="22"/>
        </w:rPr>
        <w:t>ów</w:t>
      </w:r>
      <w:r w:rsidRPr="0060187C">
        <w:rPr>
          <w:rFonts w:ascii="Verdana" w:hAnsi="Verdana"/>
          <w:sz w:val="22"/>
          <w:szCs w:val="22"/>
        </w:rPr>
        <w:t xml:space="preserve"> w polskim rolnictwie jest mała liczba doświadczonych operatów maszyn w stosunku do potrzeb całego sezonu. Dlatego też producenci, dostrzegając tego typu problemy</w:t>
      </w:r>
      <w:r w:rsidR="00F0734F">
        <w:rPr>
          <w:rFonts w:ascii="Verdana" w:hAnsi="Verdana"/>
          <w:sz w:val="22"/>
          <w:szCs w:val="22"/>
        </w:rPr>
        <w:t>,</w:t>
      </w:r>
      <w:r w:rsidRPr="0060187C">
        <w:rPr>
          <w:rFonts w:ascii="Verdana" w:hAnsi="Verdana"/>
          <w:sz w:val="22"/>
          <w:szCs w:val="22"/>
        </w:rPr>
        <w:t xml:space="preserve"> oferują coraz bardziej innowacyjne rozwiązania,</w:t>
      </w:r>
      <w:r w:rsidR="00414BF7">
        <w:rPr>
          <w:rFonts w:ascii="Verdana" w:hAnsi="Verdana"/>
          <w:sz w:val="22"/>
          <w:szCs w:val="22"/>
        </w:rPr>
        <w:t xml:space="preserve"> które mają pomóc rolnikom w</w:t>
      </w:r>
      <w:r w:rsidRPr="0060187C">
        <w:rPr>
          <w:rFonts w:ascii="Verdana" w:hAnsi="Verdana"/>
          <w:sz w:val="22"/>
          <w:szCs w:val="22"/>
        </w:rPr>
        <w:t xml:space="preserve"> codziennej pracy. </w:t>
      </w: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  <w:r w:rsidRPr="0060187C">
        <w:rPr>
          <w:rFonts w:ascii="Verdana" w:hAnsi="Verdana"/>
          <w:sz w:val="22"/>
          <w:szCs w:val="22"/>
        </w:rPr>
        <w:t xml:space="preserve">- </w:t>
      </w:r>
      <w:r w:rsidRPr="0060187C">
        <w:rPr>
          <w:rFonts w:ascii="Verdana" w:hAnsi="Verdana"/>
          <w:i/>
          <w:sz w:val="22"/>
          <w:szCs w:val="22"/>
        </w:rPr>
        <w:t xml:space="preserve">Zauważamy, że </w:t>
      </w:r>
      <w:r w:rsidR="00EB1115">
        <w:rPr>
          <w:rFonts w:ascii="Verdana" w:hAnsi="Verdana"/>
          <w:i/>
          <w:sz w:val="22"/>
          <w:szCs w:val="22"/>
        </w:rPr>
        <w:t>rolnicy</w:t>
      </w:r>
      <w:r w:rsidRPr="0060187C">
        <w:rPr>
          <w:rFonts w:ascii="Verdana" w:hAnsi="Verdana"/>
          <w:i/>
          <w:sz w:val="22"/>
          <w:szCs w:val="22"/>
        </w:rPr>
        <w:t xml:space="preserve"> potrzebują sprzętu, który będzie ewoluował w kierunku skupienia wielu </w:t>
      </w:r>
      <w:r w:rsidR="00EB1115">
        <w:rPr>
          <w:rFonts w:ascii="Verdana" w:hAnsi="Verdana"/>
          <w:i/>
          <w:sz w:val="22"/>
          <w:szCs w:val="22"/>
        </w:rPr>
        <w:t xml:space="preserve">funkcji sterowanych automatycznie </w:t>
      </w:r>
      <w:r w:rsidRPr="0060187C">
        <w:rPr>
          <w:rFonts w:ascii="Verdana" w:hAnsi="Verdana"/>
          <w:i/>
          <w:sz w:val="22"/>
          <w:szCs w:val="22"/>
        </w:rPr>
        <w:t>w jednej maszynie. Takie opcje jak: układ automatycznego prowadzenia, zdalny dostęp do wyświetlacza, układ</w:t>
      </w:r>
      <w:r w:rsidR="00EB1115">
        <w:rPr>
          <w:rFonts w:ascii="Verdana" w:hAnsi="Verdana"/>
          <w:i/>
          <w:sz w:val="22"/>
          <w:szCs w:val="22"/>
        </w:rPr>
        <w:t xml:space="preserve"> automatycznej</w:t>
      </w:r>
      <w:r w:rsidRPr="0060187C">
        <w:rPr>
          <w:rFonts w:ascii="Verdana" w:hAnsi="Verdana"/>
          <w:i/>
          <w:sz w:val="22"/>
          <w:szCs w:val="22"/>
        </w:rPr>
        <w:t xml:space="preserve"> synchronizacji z inn</w:t>
      </w:r>
      <w:r w:rsidR="00C52870">
        <w:rPr>
          <w:rFonts w:ascii="Verdana" w:hAnsi="Verdana"/>
          <w:i/>
          <w:sz w:val="22"/>
          <w:szCs w:val="22"/>
        </w:rPr>
        <w:t>ą</w:t>
      </w:r>
      <w:r w:rsidRPr="0060187C">
        <w:rPr>
          <w:rFonts w:ascii="Verdana" w:hAnsi="Verdana"/>
          <w:i/>
          <w:sz w:val="22"/>
          <w:szCs w:val="22"/>
        </w:rPr>
        <w:t xml:space="preserve"> maszyną, interaktywna </w:t>
      </w:r>
      <w:r w:rsidR="00EB1115">
        <w:rPr>
          <w:rFonts w:ascii="Verdana" w:hAnsi="Verdana"/>
          <w:i/>
          <w:sz w:val="22"/>
          <w:szCs w:val="22"/>
        </w:rPr>
        <w:t xml:space="preserve">automatyczna </w:t>
      </w:r>
      <w:r w:rsidRPr="0060187C">
        <w:rPr>
          <w:rFonts w:ascii="Verdana" w:hAnsi="Verdana"/>
          <w:i/>
          <w:sz w:val="22"/>
          <w:szCs w:val="22"/>
        </w:rPr>
        <w:t xml:space="preserve">regulacja – to wszystko sprawia, że rolnictwo zyskuje zupełnie nowy potencjał </w:t>
      </w:r>
      <w:r w:rsidR="00EB1115">
        <w:rPr>
          <w:rFonts w:ascii="Verdana" w:hAnsi="Verdana"/>
          <w:i/>
          <w:sz w:val="22"/>
          <w:szCs w:val="22"/>
        </w:rPr>
        <w:t>zwiększania</w:t>
      </w:r>
      <w:r w:rsidRPr="0060187C">
        <w:rPr>
          <w:rFonts w:ascii="Verdana" w:hAnsi="Verdana"/>
          <w:i/>
          <w:sz w:val="22"/>
          <w:szCs w:val="22"/>
        </w:rPr>
        <w:t xml:space="preserve"> wydajności</w:t>
      </w:r>
      <w:r w:rsidR="00EB1115">
        <w:rPr>
          <w:rFonts w:ascii="Verdana" w:hAnsi="Verdana"/>
          <w:i/>
          <w:sz w:val="22"/>
          <w:szCs w:val="22"/>
        </w:rPr>
        <w:t xml:space="preserve"> i komfortu pracy.</w:t>
      </w:r>
      <w:r w:rsidRPr="0060187C">
        <w:rPr>
          <w:rFonts w:ascii="Verdana" w:hAnsi="Verdana"/>
          <w:sz w:val="22"/>
          <w:szCs w:val="22"/>
        </w:rPr>
        <w:t xml:space="preserve"> – </w:t>
      </w:r>
      <w:r w:rsidRPr="0060187C">
        <w:rPr>
          <w:rFonts w:ascii="Verdana" w:hAnsi="Verdana"/>
          <w:b/>
          <w:sz w:val="22"/>
          <w:szCs w:val="22"/>
        </w:rPr>
        <w:t xml:space="preserve">mówi </w:t>
      </w:r>
      <w:r w:rsidR="008B11A5">
        <w:rPr>
          <w:rFonts w:ascii="Verdana" w:hAnsi="Verdana"/>
          <w:b/>
          <w:sz w:val="22"/>
          <w:szCs w:val="22"/>
        </w:rPr>
        <w:t>Mirosław Leszczyński</w:t>
      </w:r>
      <w:r w:rsidRPr="0060187C">
        <w:rPr>
          <w:rFonts w:ascii="Verdana" w:hAnsi="Verdana"/>
          <w:b/>
          <w:sz w:val="22"/>
          <w:szCs w:val="22"/>
        </w:rPr>
        <w:t xml:space="preserve"> </w:t>
      </w:r>
      <w:r w:rsidR="008B11A5">
        <w:rPr>
          <w:rFonts w:ascii="Verdana" w:hAnsi="Verdana"/>
          <w:b/>
          <w:sz w:val="22"/>
          <w:szCs w:val="22"/>
        </w:rPr>
        <w:t xml:space="preserve">Prezes Zarządu John Deere i Dyrektor Generalny </w:t>
      </w:r>
      <w:r w:rsidRPr="0060187C">
        <w:rPr>
          <w:rFonts w:ascii="Verdana" w:hAnsi="Verdana"/>
          <w:b/>
          <w:sz w:val="22"/>
          <w:szCs w:val="22"/>
        </w:rPr>
        <w:t xml:space="preserve">John Deere Polska. </w:t>
      </w:r>
      <w:r w:rsidRPr="0060187C">
        <w:rPr>
          <w:rFonts w:ascii="Verdana" w:hAnsi="Verdana"/>
          <w:sz w:val="22"/>
          <w:szCs w:val="22"/>
        </w:rPr>
        <w:t xml:space="preserve">A jak takie narzędzia działają w praktyce? </w:t>
      </w:r>
    </w:p>
    <w:p w:rsidR="0060187C" w:rsidRPr="0060187C" w:rsidRDefault="0060187C" w:rsidP="0060187C">
      <w:pPr>
        <w:jc w:val="both"/>
        <w:rPr>
          <w:rFonts w:ascii="Verdana" w:hAnsi="Verdana"/>
          <w:b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b/>
          <w:sz w:val="22"/>
          <w:szCs w:val="22"/>
        </w:rPr>
      </w:pPr>
      <w:r w:rsidRPr="0060187C">
        <w:rPr>
          <w:rFonts w:ascii="Verdana" w:hAnsi="Verdana"/>
          <w:b/>
          <w:sz w:val="22"/>
          <w:szCs w:val="22"/>
        </w:rPr>
        <w:lastRenderedPageBreak/>
        <w:t>Kombajn w pełni zautomatyzowany</w:t>
      </w:r>
    </w:p>
    <w:p w:rsidR="0060187C" w:rsidRPr="0060187C" w:rsidRDefault="0060187C" w:rsidP="0060187C">
      <w:pPr>
        <w:jc w:val="both"/>
        <w:rPr>
          <w:rFonts w:ascii="Verdana" w:hAnsi="Verdana"/>
          <w:b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  <w:r w:rsidRPr="0060187C">
        <w:rPr>
          <w:rFonts w:ascii="Verdana" w:hAnsi="Verdana"/>
          <w:sz w:val="22"/>
          <w:szCs w:val="22"/>
        </w:rPr>
        <w:t>Obecnie kombajny projektowane są w taki sposób, aby można było odciążyć operatora od ciągłego obserwowania czy koszenie odbywa się na pełnej szerokości kosy. Odpowiada za to</w:t>
      </w:r>
      <w:r w:rsidR="008B11A5">
        <w:rPr>
          <w:rFonts w:ascii="Verdana" w:hAnsi="Verdana"/>
          <w:sz w:val="22"/>
          <w:szCs w:val="22"/>
        </w:rPr>
        <w:t xml:space="preserve"> precyzyjny </w:t>
      </w:r>
      <w:r w:rsidRPr="0060187C">
        <w:rPr>
          <w:rFonts w:ascii="Verdana" w:hAnsi="Verdana"/>
          <w:sz w:val="22"/>
          <w:szCs w:val="22"/>
        </w:rPr>
        <w:t xml:space="preserve">układ automatycznego </w:t>
      </w:r>
      <w:r w:rsidR="008B11A5">
        <w:rPr>
          <w:rFonts w:ascii="Verdana" w:hAnsi="Verdana"/>
          <w:sz w:val="22"/>
          <w:szCs w:val="22"/>
        </w:rPr>
        <w:t xml:space="preserve">satelitarnego </w:t>
      </w:r>
      <w:r w:rsidRPr="0060187C">
        <w:rPr>
          <w:rFonts w:ascii="Verdana" w:hAnsi="Verdana"/>
          <w:sz w:val="22"/>
          <w:szCs w:val="22"/>
        </w:rPr>
        <w:t xml:space="preserve">prowadzenia. Podczas koszenia kukurydzy kombajn prowadzony jest na podstawie czujników, które sygnalizują, kiedy maszyna odjeżdża od środka rzędu. - </w:t>
      </w:r>
      <w:r w:rsidRPr="0060187C">
        <w:rPr>
          <w:rFonts w:ascii="Verdana" w:hAnsi="Verdana"/>
          <w:i/>
          <w:sz w:val="22"/>
          <w:szCs w:val="22"/>
        </w:rPr>
        <w:t xml:space="preserve">W momencie, kiedy czujniki nie odbierają sygnału (np. łan zniszczony przez zwierzynę), prowadzenie przejmuje satelitarny system automatycznego prowadzenia, aby kombajn nie zgubił swojego toru jazdy. I to wszystko bez jakiejkolwiek ingerencji operatora </w:t>
      </w:r>
      <w:r w:rsidRPr="0060187C">
        <w:rPr>
          <w:rFonts w:ascii="Verdana" w:hAnsi="Verdana"/>
          <w:sz w:val="22"/>
          <w:szCs w:val="22"/>
        </w:rPr>
        <w:t xml:space="preserve">– </w:t>
      </w:r>
      <w:r w:rsidRPr="0060187C">
        <w:rPr>
          <w:rFonts w:ascii="Verdana" w:hAnsi="Verdana"/>
          <w:b/>
          <w:sz w:val="22"/>
          <w:szCs w:val="22"/>
        </w:rPr>
        <w:t>mówi przedstawiciel John Deere.</w:t>
      </w: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  <w:r w:rsidRPr="0060187C">
        <w:rPr>
          <w:rFonts w:ascii="Verdana" w:hAnsi="Verdana"/>
          <w:sz w:val="22"/>
          <w:szCs w:val="22"/>
        </w:rPr>
        <w:t>Innym przykładem</w:t>
      </w:r>
      <w:r w:rsidR="00414BF7">
        <w:rPr>
          <w:rFonts w:ascii="Verdana" w:hAnsi="Verdana"/>
          <w:sz w:val="22"/>
          <w:szCs w:val="22"/>
        </w:rPr>
        <w:t xml:space="preserve"> innowacji jest</w:t>
      </w:r>
      <w:r w:rsidRPr="0060187C">
        <w:rPr>
          <w:rFonts w:ascii="Verdana" w:hAnsi="Verdana"/>
          <w:sz w:val="22"/>
          <w:szCs w:val="22"/>
        </w:rPr>
        <w:t xml:space="preserve"> zdalny </w:t>
      </w:r>
      <w:r w:rsidR="008B11A5" w:rsidRPr="0060187C">
        <w:rPr>
          <w:rFonts w:ascii="Verdana" w:hAnsi="Verdana"/>
          <w:sz w:val="22"/>
          <w:szCs w:val="22"/>
        </w:rPr>
        <w:t>dostęp</w:t>
      </w:r>
      <w:r w:rsidR="008B11A5">
        <w:rPr>
          <w:rFonts w:ascii="Verdana" w:hAnsi="Verdana"/>
          <w:sz w:val="22"/>
          <w:szCs w:val="22"/>
        </w:rPr>
        <w:t xml:space="preserve"> z komputera w biurze </w:t>
      </w:r>
      <w:r w:rsidRPr="0060187C">
        <w:rPr>
          <w:rFonts w:ascii="Verdana" w:hAnsi="Verdana"/>
          <w:sz w:val="22"/>
          <w:szCs w:val="22"/>
        </w:rPr>
        <w:t>do wyświetlacza</w:t>
      </w:r>
      <w:r w:rsidR="008B11A5">
        <w:rPr>
          <w:rFonts w:ascii="Verdana" w:hAnsi="Verdana"/>
          <w:sz w:val="22"/>
          <w:szCs w:val="22"/>
        </w:rPr>
        <w:t xml:space="preserve"> w maszynie</w:t>
      </w:r>
      <w:r w:rsidRPr="0060187C">
        <w:rPr>
          <w:rFonts w:ascii="Verdana" w:hAnsi="Verdana"/>
          <w:sz w:val="22"/>
          <w:szCs w:val="22"/>
        </w:rPr>
        <w:t xml:space="preserve">, który pozwala w szybki sposób </w:t>
      </w:r>
      <w:r w:rsidR="008B11A5">
        <w:rPr>
          <w:rFonts w:ascii="Verdana" w:hAnsi="Verdana"/>
          <w:sz w:val="22"/>
          <w:szCs w:val="22"/>
        </w:rPr>
        <w:t>pomóc operatorowi optymalnie wyregulować maszynę</w:t>
      </w:r>
      <w:r w:rsidRPr="0060187C">
        <w:rPr>
          <w:rFonts w:ascii="Verdana" w:hAnsi="Verdana"/>
          <w:sz w:val="22"/>
          <w:szCs w:val="22"/>
        </w:rPr>
        <w:t xml:space="preserve">. Wyobraźmy sobie sytuację, że na wyświetlaczu maszyny tuż przed </w:t>
      </w:r>
      <w:r w:rsidR="008B11A5">
        <w:rPr>
          <w:rFonts w:ascii="Verdana" w:hAnsi="Verdana"/>
          <w:sz w:val="22"/>
          <w:szCs w:val="22"/>
        </w:rPr>
        <w:t>siewami</w:t>
      </w:r>
      <w:r w:rsidRPr="0060187C">
        <w:rPr>
          <w:rFonts w:ascii="Verdana" w:hAnsi="Verdana"/>
          <w:sz w:val="22"/>
          <w:szCs w:val="22"/>
        </w:rPr>
        <w:t xml:space="preserve"> </w:t>
      </w:r>
      <w:r w:rsidR="008B11A5">
        <w:rPr>
          <w:rFonts w:ascii="Verdana" w:hAnsi="Verdana"/>
          <w:sz w:val="22"/>
          <w:szCs w:val="22"/>
        </w:rPr>
        <w:t>operator nie może znaleźć odpowiedniej funkcji do dokonania ustawień siewnika</w:t>
      </w:r>
      <w:r w:rsidRPr="0060187C">
        <w:rPr>
          <w:rFonts w:ascii="Verdana" w:hAnsi="Verdana"/>
          <w:sz w:val="22"/>
          <w:szCs w:val="22"/>
        </w:rPr>
        <w:t>. W tym momencie ma</w:t>
      </w:r>
      <w:r w:rsidR="008B11A5">
        <w:rPr>
          <w:rFonts w:ascii="Verdana" w:hAnsi="Verdana"/>
          <w:sz w:val="22"/>
          <w:szCs w:val="22"/>
        </w:rPr>
        <w:t xml:space="preserve"> on</w:t>
      </w:r>
      <w:r w:rsidRPr="0060187C">
        <w:rPr>
          <w:rFonts w:ascii="Verdana" w:hAnsi="Verdana"/>
          <w:sz w:val="22"/>
          <w:szCs w:val="22"/>
        </w:rPr>
        <w:t xml:space="preserve"> możliwość kontaktu telefonicznego z dealerem, który za jego zgodą, może na swoim komputerze widzieć to samo</w:t>
      </w:r>
      <w:r w:rsidR="008B11A5">
        <w:rPr>
          <w:rFonts w:ascii="Verdana" w:hAnsi="Verdana"/>
          <w:sz w:val="22"/>
          <w:szCs w:val="22"/>
        </w:rPr>
        <w:t>,</w:t>
      </w:r>
      <w:r w:rsidRPr="0060187C">
        <w:rPr>
          <w:rFonts w:ascii="Verdana" w:hAnsi="Verdana"/>
          <w:sz w:val="22"/>
          <w:szCs w:val="22"/>
        </w:rPr>
        <w:t xml:space="preserve"> co </w:t>
      </w:r>
      <w:r w:rsidR="008B11A5">
        <w:rPr>
          <w:rFonts w:ascii="Verdana" w:hAnsi="Verdana"/>
          <w:sz w:val="22"/>
          <w:szCs w:val="22"/>
        </w:rPr>
        <w:t>operator na monitorze w ciągniku</w:t>
      </w:r>
      <w:r w:rsidRPr="0060187C">
        <w:rPr>
          <w:rFonts w:ascii="Verdana" w:hAnsi="Verdana"/>
          <w:sz w:val="22"/>
          <w:szCs w:val="22"/>
        </w:rPr>
        <w:t>. Specjalista dealera</w:t>
      </w:r>
      <w:r w:rsidR="00730FF5">
        <w:rPr>
          <w:rFonts w:ascii="Verdana" w:hAnsi="Verdana"/>
          <w:sz w:val="22"/>
          <w:szCs w:val="22"/>
        </w:rPr>
        <w:t>,</w:t>
      </w:r>
      <w:r w:rsidRPr="0060187C">
        <w:rPr>
          <w:rFonts w:ascii="Verdana" w:hAnsi="Verdana"/>
          <w:sz w:val="22"/>
          <w:szCs w:val="22"/>
        </w:rPr>
        <w:t xml:space="preserve"> dzięki tej funkcji</w:t>
      </w:r>
      <w:r w:rsidR="00664596">
        <w:rPr>
          <w:rFonts w:ascii="Verdana" w:hAnsi="Verdana"/>
          <w:sz w:val="22"/>
          <w:szCs w:val="22"/>
        </w:rPr>
        <w:t>, może poprowadzić operatora</w:t>
      </w:r>
      <w:r w:rsidRPr="0060187C">
        <w:rPr>
          <w:rFonts w:ascii="Verdana" w:hAnsi="Verdana"/>
          <w:sz w:val="22"/>
          <w:szCs w:val="22"/>
        </w:rPr>
        <w:t xml:space="preserve"> krok po kroku w rozmowie</w:t>
      </w:r>
      <w:r w:rsidR="00414BF7">
        <w:rPr>
          <w:rFonts w:ascii="Verdana" w:hAnsi="Verdana"/>
          <w:sz w:val="22"/>
          <w:szCs w:val="22"/>
        </w:rPr>
        <w:t xml:space="preserve"> telefonicznej</w:t>
      </w:r>
      <w:r w:rsidRPr="0060187C">
        <w:rPr>
          <w:rFonts w:ascii="Verdana" w:hAnsi="Verdana"/>
          <w:sz w:val="22"/>
          <w:szCs w:val="22"/>
        </w:rPr>
        <w:t xml:space="preserve"> do dokonania optymalizacji ustawień</w:t>
      </w:r>
      <w:r w:rsidR="008B11A5">
        <w:rPr>
          <w:rFonts w:ascii="Verdana" w:hAnsi="Verdana"/>
          <w:sz w:val="22"/>
          <w:szCs w:val="22"/>
        </w:rPr>
        <w:t xml:space="preserve"> siewnika</w:t>
      </w:r>
      <w:r w:rsidRPr="0060187C">
        <w:rPr>
          <w:rFonts w:ascii="Verdana" w:hAnsi="Verdana"/>
          <w:sz w:val="22"/>
          <w:szCs w:val="22"/>
        </w:rPr>
        <w:t xml:space="preserve"> w menu wyświetlacza. To </w:t>
      </w:r>
      <w:r w:rsidR="008B11A5">
        <w:rPr>
          <w:rFonts w:ascii="Verdana" w:hAnsi="Verdana"/>
          <w:sz w:val="22"/>
          <w:szCs w:val="22"/>
        </w:rPr>
        <w:t>innowacyjn</w:t>
      </w:r>
      <w:r w:rsidRPr="0060187C">
        <w:rPr>
          <w:rFonts w:ascii="Verdana" w:hAnsi="Verdana"/>
          <w:sz w:val="22"/>
          <w:szCs w:val="22"/>
        </w:rPr>
        <w:t xml:space="preserve">e rozwiązanie zapewnia szybkie i precyzyjne wsparcie operatora, który dzięki temu nie musi czekać kilka godzin na przyjazd specjalisty.  </w:t>
      </w: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b/>
          <w:sz w:val="22"/>
          <w:szCs w:val="22"/>
        </w:rPr>
      </w:pPr>
      <w:r w:rsidRPr="0060187C">
        <w:rPr>
          <w:rFonts w:ascii="Verdana" w:hAnsi="Verdana"/>
          <w:b/>
          <w:sz w:val="22"/>
          <w:szCs w:val="22"/>
        </w:rPr>
        <w:t xml:space="preserve">„Jazda bez trzymanki” </w:t>
      </w:r>
    </w:p>
    <w:p w:rsidR="0060187C" w:rsidRPr="0060187C" w:rsidRDefault="0060187C" w:rsidP="0060187C">
      <w:pPr>
        <w:jc w:val="both"/>
        <w:rPr>
          <w:rFonts w:ascii="Verdana" w:hAnsi="Verdana"/>
          <w:b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  <w:r w:rsidRPr="0060187C">
        <w:rPr>
          <w:rFonts w:ascii="Verdana" w:hAnsi="Verdana"/>
          <w:sz w:val="22"/>
          <w:szCs w:val="22"/>
        </w:rPr>
        <w:t xml:space="preserve">Podobnie jak to było w przypadku kombajnów, również i w ciągnikach wykorzystywane są systemy automatycznego kierowania </w:t>
      </w:r>
      <w:r w:rsidR="00BB3065">
        <w:rPr>
          <w:rFonts w:ascii="Verdana" w:hAnsi="Verdana"/>
          <w:sz w:val="22"/>
          <w:szCs w:val="22"/>
        </w:rPr>
        <w:t xml:space="preserve">satelitarnego </w:t>
      </w:r>
      <w:r w:rsidRPr="0060187C">
        <w:rPr>
          <w:rFonts w:ascii="Verdana" w:hAnsi="Verdana"/>
          <w:sz w:val="22"/>
          <w:szCs w:val="22"/>
        </w:rPr>
        <w:t>maszyną, dzięki którym możliwa jest tzw. „jazda bez trzymanki”. Z</w:t>
      </w:r>
      <w:r w:rsidR="00F0734F">
        <w:rPr>
          <w:rFonts w:ascii="Verdana" w:hAnsi="Verdana"/>
          <w:sz w:val="22"/>
          <w:szCs w:val="22"/>
        </w:rPr>
        <w:t>apewniają one</w:t>
      </w:r>
      <w:r w:rsidRPr="0060187C">
        <w:rPr>
          <w:rFonts w:ascii="Verdana" w:hAnsi="Verdana"/>
          <w:sz w:val="22"/>
          <w:szCs w:val="22"/>
        </w:rPr>
        <w:t xml:space="preserve"> pracę z </w:t>
      </w:r>
      <w:r w:rsidR="00BB3065">
        <w:rPr>
          <w:rFonts w:ascii="Verdana" w:hAnsi="Verdana"/>
          <w:sz w:val="22"/>
          <w:szCs w:val="22"/>
        </w:rPr>
        <w:t xml:space="preserve">dokładnością do +-1,5 cm gwarantując wykorzystanie </w:t>
      </w:r>
      <w:r w:rsidRPr="0060187C">
        <w:rPr>
          <w:rFonts w:ascii="Verdana" w:hAnsi="Verdana"/>
          <w:sz w:val="22"/>
          <w:szCs w:val="22"/>
        </w:rPr>
        <w:t>pełn</w:t>
      </w:r>
      <w:r w:rsidR="00BB3065">
        <w:rPr>
          <w:rFonts w:ascii="Verdana" w:hAnsi="Verdana"/>
          <w:sz w:val="22"/>
          <w:szCs w:val="22"/>
        </w:rPr>
        <w:t>ej</w:t>
      </w:r>
      <w:r w:rsidRPr="0060187C">
        <w:rPr>
          <w:rFonts w:ascii="Verdana" w:hAnsi="Verdana"/>
          <w:sz w:val="22"/>
          <w:szCs w:val="22"/>
        </w:rPr>
        <w:t xml:space="preserve"> szerokości robocz</w:t>
      </w:r>
      <w:r w:rsidR="00BB3065">
        <w:rPr>
          <w:rFonts w:ascii="Verdana" w:hAnsi="Verdana"/>
          <w:sz w:val="22"/>
          <w:szCs w:val="22"/>
        </w:rPr>
        <w:t>e</w:t>
      </w:r>
      <w:r w:rsidR="00730FF5">
        <w:rPr>
          <w:rFonts w:ascii="Verdana" w:hAnsi="Verdana"/>
          <w:sz w:val="22"/>
          <w:szCs w:val="22"/>
        </w:rPr>
        <w:t>j</w:t>
      </w:r>
      <w:r w:rsidRPr="0060187C">
        <w:rPr>
          <w:rFonts w:ascii="Verdana" w:hAnsi="Verdana"/>
          <w:sz w:val="22"/>
          <w:szCs w:val="22"/>
        </w:rPr>
        <w:t xml:space="preserve"> maszyny, co przekłada się na zmniejszenie liczby przejazdów </w:t>
      </w:r>
      <w:r w:rsidR="00BB3065">
        <w:rPr>
          <w:rFonts w:ascii="Verdana" w:hAnsi="Verdana"/>
          <w:sz w:val="22"/>
          <w:szCs w:val="22"/>
        </w:rPr>
        <w:t xml:space="preserve">na polu </w:t>
      </w:r>
      <w:r w:rsidRPr="0060187C">
        <w:rPr>
          <w:rFonts w:ascii="Verdana" w:hAnsi="Verdana"/>
          <w:sz w:val="22"/>
          <w:szCs w:val="22"/>
        </w:rPr>
        <w:t xml:space="preserve">i dzięki temu niższe zużycie paliwa [l/ha] oraz szybszą pracę oraz większą wydajność [ha/h]. </w:t>
      </w:r>
    </w:p>
    <w:p w:rsidR="0060187C" w:rsidRDefault="0060187C" w:rsidP="0060187C">
      <w:pPr>
        <w:jc w:val="both"/>
        <w:rPr>
          <w:rFonts w:ascii="Verdana" w:hAnsi="Verdana"/>
          <w:sz w:val="22"/>
          <w:szCs w:val="22"/>
        </w:rPr>
      </w:pPr>
    </w:p>
    <w:p w:rsidR="00BB3065" w:rsidRPr="0060187C" w:rsidRDefault="00BB3065" w:rsidP="00BB3065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Wyższą </w:t>
      </w:r>
      <w:r w:rsidRPr="0060187C">
        <w:rPr>
          <w:rFonts w:ascii="Verdana" w:hAnsi="Verdana"/>
          <w:sz w:val="22"/>
          <w:szCs w:val="22"/>
        </w:rPr>
        <w:t xml:space="preserve">wydajność zapewnia np. </w:t>
      </w:r>
      <w:r>
        <w:rPr>
          <w:rFonts w:ascii="Verdana" w:hAnsi="Verdana"/>
          <w:sz w:val="22"/>
          <w:szCs w:val="22"/>
        </w:rPr>
        <w:t>automatyczny</w:t>
      </w:r>
      <w:r w:rsidRPr="0060187C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system sterowania</w:t>
      </w:r>
      <w:r w:rsidRPr="0060187C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maszyną na uwrociach</w:t>
      </w:r>
      <w:r w:rsidRPr="0060187C">
        <w:rPr>
          <w:rFonts w:ascii="Verdana" w:hAnsi="Verdana"/>
          <w:sz w:val="22"/>
          <w:szCs w:val="22"/>
        </w:rPr>
        <w:t xml:space="preserve">, który pozwala na zawracanie </w:t>
      </w:r>
      <w:r>
        <w:rPr>
          <w:rFonts w:ascii="Verdana" w:hAnsi="Verdana"/>
          <w:sz w:val="22"/>
          <w:szCs w:val="22"/>
        </w:rPr>
        <w:t>b</w:t>
      </w:r>
      <w:r w:rsidRPr="0060187C">
        <w:rPr>
          <w:rFonts w:ascii="Verdana" w:hAnsi="Verdana"/>
          <w:sz w:val="22"/>
          <w:szCs w:val="22"/>
        </w:rPr>
        <w:t>ez użycia rąk</w:t>
      </w:r>
      <w:r>
        <w:rPr>
          <w:rFonts w:ascii="Verdana" w:hAnsi="Verdana"/>
          <w:sz w:val="22"/>
          <w:szCs w:val="22"/>
        </w:rPr>
        <w:t xml:space="preserve"> z jednoczesnym automatycznym wyłączeniem lub załączeniem różnych funkcji</w:t>
      </w:r>
      <w:r w:rsidRPr="0060187C">
        <w:rPr>
          <w:rFonts w:ascii="Verdana" w:hAnsi="Verdana"/>
          <w:sz w:val="22"/>
          <w:szCs w:val="22"/>
        </w:rPr>
        <w:t xml:space="preserve">. Obejmuje on </w:t>
      </w:r>
      <w:r>
        <w:rPr>
          <w:rFonts w:ascii="Verdana" w:hAnsi="Verdana"/>
          <w:sz w:val="22"/>
          <w:szCs w:val="22"/>
        </w:rPr>
        <w:t>sterowanie:</w:t>
      </w:r>
      <w:r w:rsidRPr="0060187C">
        <w:rPr>
          <w:rFonts w:ascii="Verdana" w:hAnsi="Verdana"/>
          <w:sz w:val="22"/>
          <w:szCs w:val="22"/>
        </w:rPr>
        <w:t xml:space="preserve"> prędkości</w:t>
      </w:r>
      <w:r>
        <w:rPr>
          <w:rFonts w:ascii="Verdana" w:hAnsi="Verdana"/>
          <w:sz w:val="22"/>
          <w:szCs w:val="22"/>
        </w:rPr>
        <w:t>ą</w:t>
      </w:r>
      <w:r w:rsidRPr="0060187C">
        <w:rPr>
          <w:rFonts w:ascii="Verdana" w:hAnsi="Verdana"/>
          <w:sz w:val="22"/>
          <w:szCs w:val="22"/>
        </w:rPr>
        <w:t xml:space="preserve"> jazdy do przodu, </w:t>
      </w:r>
      <w:r>
        <w:rPr>
          <w:rFonts w:ascii="Verdana" w:hAnsi="Verdana"/>
          <w:sz w:val="22"/>
          <w:szCs w:val="22"/>
        </w:rPr>
        <w:t>pracą</w:t>
      </w:r>
      <w:r w:rsidRPr="0060187C">
        <w:rPr>
          <w:rFonts w:ascii="Verdana" w:hAnsi="Verdana"/>
          <w:sz w:val="22"/>
          <w:szCs w:val="22"/>
        </w:rPr>
        <w:t xml:space="preserve"> WOM</w:t>
      </w:r>
      <w:r>
        <w:rPr>
          <w:rFonts w:ascii="Verdana" w:hAnsi="Verdana"/>
          <w:sz w:val="22"/>
          <w:szCs w:val="22"/>
        </w:rPr>
        <w:t xml:space="preserve"> (wałkiem odbioru mocy)</w:t>
      </w:r>
      <w:r w:rsidRPr="0060187C">
        <w:rPr>
          <w:rFonts w:ascii="Verdana" w:hAnsi="Verdana"/>
          <w:sz w:val="22"/>
          <w:szCs w:val="22"/>
        </w:rPr>
        <w:t xml:space="preserve"> oraz </w:t>
      </w:r>
      <w:r>
        <w:rPr>
          <w:rFonts w:ascii="Verdana" w:hAnsi="Verdana"/>
          <w:sz w:val="22"/>
          <w:szCs w:val="22"/>
        </w:rPr>
        <w:t xml:space="preserve">pozycją </w:t>
      </w:r>
      <w:r w:rsidRPr="0060187C">
        <w:rPr>
          <w:rFonts w:ascii="Verdana" w:hAnsi="Verdana"/>
          <w:sz w:val="22"/>
          <w:szCs w:val="22"/>
        </w:rPr>
        <w:t>podnośników</w:t>
      </w:r>
      <w:r w:rsidR="00730FF5">
        <w:rPr>
          <w:rFonts w:ascii="Verdana" w:hAnsi="Verdana"/>
          <w:sz w:val="22"/>
          <w:szCs w:val="22"/>
        </w:rPr>
        <w:t>, blokadę mechanizmu różnicowego, pracę</w:t>
      </w:r>
      <w:r>
        <w:rPr>
          <w:rFonts w:ascii="Verdana" w:hAnsi="Verdana"/>
          <w:sz w:val="22"/>
          <w:szCs w:val="22"/>
        </w:rPr>
        <w:t xml:space="preserve"> gniazd hydraulicznych itp. aby czas nawrotu był najkrótszy</w:t>
      </w:r>
      <w:r w:rsidRPr="0060187C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Pr="0060187C">
        <w:rPr>
          <w:rFonts w:ascii="Verdana" w:hAnsi="Verdana"/>
          <w:sz w:val="22"/>
          <w:szCs w:val="22"/>
        </w:rPr>
        <w:t xml:space="preserve">   </w:t>
      </w:r>
    </w:p>
    <w:p w:rsidR="00BB3065" w:rsidRDefault="00BB3065" w:rsidP="0060187C">
      <w:pPr>
        <w:jc w:val="both"/>
        <w:rPr>
          <w:rFonts w:ascii="Verdana" w:hAnsi="Verdana"/>
          <w:sz w:val="22"/>
          <w:szCs w:val="22"/>
        </w:rPr>
      </w:pPr>
    </w:p>
    <w:p w:rsidR="00991B0A" w:rsidRDefault="0060187C" w:rsidP="00991B0A">
      <w:pPr>
        <w:jc w:val="both"/>
        <w:rPr>
          <w:rFonts w:ascii="Verdana" w:hAnsi="Verdana"/>
          <w:sz w:val="22"/>
          <w:szCs w:val="22"/>
        </w:rPr>
      </w:pPr>
      <w:r w:rsidRPr="0060187C">
        <w:rPr>
          <w:rFonts w:ascii="Verdana" w:hAnsi="Verdana"/>
          <w:sz w:val="22"/>
          <w:szCs w:val="22"/>
        </w:rPr>
        <w:t>Istotny jest również fakt, że dzięki zastosowaniu technologii rolnictwa precyzyjnego</w:t>
      </w:r>
      <w:r w:rsidR="00F0734F">
        <w:rPr>
          <w:rFonts w:ascii="Verdana" w:hAnsi="Verdana"/>
          <w:sz w:val="22"/>
          <w:szCs w:val="22"/>
        </w:rPr>
        <w:t>,</w:t>
      </w:r>
      <w:r w:rsidRPr="0060187C">
        <w:rPr>
          <w:rFonts w:ascii="Verdana" w:hAnsi="Verdana"/>
          <w:sz w:val="22"/>
          <w:szCs w:val="22"/>
        </w:rPr>
        <w:t xml:space="preserve"> rolnik może kontrolować wydatki na nawozy, nasiona i środki ochrony roślin.</w:t>
      </w:r>
      <w:r w:rsidRPr="0060187C">
        <w:rPr>
          <w:rFonts w:ascii="Verdana" w:hAnsi="Verdana"/>
          <w:i/>
          <w:sz w:val="22"/>
          <w:szCs w:val="22"/>
        </w:rPr>
        <w:t xml:space="preserve"> </w:t>
      </w:r>
      <w:r w:rsidRPr="0060187C">
        <w:rPr>
          <w:rFonts w:ascii="Verdana" w:hAnsi="Verdana"/>
          <w:sz w:val="22"/>
          <w:szCs w:val="22"/>
        </w:rPr>
        <w:t>Przykładowo</w:t>
      </w:r>
      <w:r w:rsidR="00664596">
        <w:rPr>
          <w:rFonts w:ascii="Verdana" w:hAnsi="Verdana"/>
          <w:sz w:val="22"/>
          <w:szCs w:val="22"/>
        </w:rPr>
        <w:t>,</w:t>
      </w:r>
      <w:r w:rsidRPr="0060187C">
        <w:rPr>
          <w:rFonts w:ascii="Verdana" w:hAnsi="Verdana"/>
          <w:sz w:val="22"/>
          <w:szCs w:val="22"/>
        </w:rPr>
        <w:t xml:space="preserve"> opryskiwacz </w:t>
      </w:r>
      <w:r w:rsidR="00745DB1">
        <w:rPr>
          <w:rFonts w:ascii="Verdana" w:hAnsi="Verdana"/>
          <w:sz w:val="22"/>
          <w:szCs w:val="22"/>
        </w:rPr>
        <w:t xml:space="preserve">pracując z ciągnikiem wyposażonym w automatyczny system satelitarnego sterowania może za pomocą systemu </w:t>
      </w:r>
      <w:r w:rsidR="00745DB1">
        <w:rPr>
          <w:rFonts w:ascii="Verdana" w:hAnsi="Verdana"/>
          <w:sz w:val="22"/>
          <w:szCs w:val="22"/>
        </w:rPr>
        <w:lastRenderedPageBreak/>
        <w:t xml:space="preserve">automatycznego </w:t>
      </w:r>
      <w:r w:rsidRPr="0060187C">
        <w:rPr>
          <w:rFonts w:ascii="Verdana" w:hAnsi="Verdana"/>
          <w:sz w:val="22"/>
          <w:szCs w:val="22"/>
        </w:rPr>
        <w:t>system</w:t>
      </w:r>
      <w:r w:rsidR="00745DB1">
        <w:rPr>
          <w:rFonts w:ascii="Verdana" w:hAnsi="Verdana"/>
          <w:sz w:val="22"/>
          <w:szCs w:val="22"/>
        </w:rPr>
        <w:t>u</w:t>
      </w:r>
      <w:r w:rsidRPr="0060187C">
        <w:rPr>
          <w:rFonts w:ascii="Verdana" w:hAnsi="Verdana"/>
          <w:sz w:val="22"/>
          <w:szCs w:val="22"/>
        </w:rPr>
        <w:t xml:space="preserve"> kontroli sekcji</w:t>
      </w:r>
      <w:r w:rsidR="00745DB1">
        <w:rPr>
          <w:rFonts w:ascii="Verdana" w:hAnsi="Verdana"/>
          <w:sz w:val="22"/>
          <w:szCs w:val="22"/>
        </w:rPr>
        <w:t xml:space="preserve"> dysz</w:t>
      </w:r>
      <w:r w:rsidRPr="0060187C">
        <w:rPr>
          <w:rFonts w:ascii="Verdana" w:hAnsi="Verdana"/>
          <w:sz w:val="22"/>
          <w:szCs w:val="22"/>
        </w:rPr>
        <w:t xml:space="preserve"> </w:t>
      </w:r>
      <w:r w:rsidR="00745DB1">
        <w:rPr>
          <w:rFonts w:ascii="Verdana" w:hAnsi="Verdana"/>
          <w:sz w:val="22"/>
          <w:szCs w:val="22"/>
        </w:rPr>
        <w:t>precyzyjnie pryskać tylko w miejscach, gdzie wcześniej nie</w:t>
      </w:r>
      <w:r w:rsidR="00991B0A">
        <w:rPr>
          <w:rFonts w:ascii="Verdana" w:hAnsi="Verdana"/>
          <w:sz w:val="22"/>
          <w:szCs w:val="22"/>
        </w:rPr>
        <w:t xml:space="preserve"> </w:t>
      </w:r>
      <w:r w:rsidR="00745DB1">
        <w:rPr>
          <w:rFonts w:ascii="Verdana" w:hAnsi="Verdana"/>
          <w:sz w:val="22"/>
          <w:szCs w:val="22"/>
        </w:rPr>
        <w:t>przeprowadzon</w:t>
      </w:r>
      <w:r w:rsidR="00991B0A">
        <w:rPr>
          <w:rFonts w:ascii="Verdana" w:hAnsi="Verdana"/>
          <w:sz w:val="22"/>
          <w:szCs w:val="22"/>
        </w:rPr>
        <w:t>o</w:t>
      </w:r>
      <w:r w:rsidR="00745DB1">
        <w:rPr>
          <w:rFonts w:ascii="Verdana" w:hAnsi="Verdana"/>
          <w:sz w:val="22"/>
          <w:szCs w:val="22"/>
        </w:rPr>
        <w:t xml:space="preserve"> oprysku. Pracując opryskiwaczem z </w:t>
      </w:r>
      <w:r w:rsidRPr="0060187C">
        <w:rPr>
          <w:rFonts w:ascii="Verdana" w:hAnsi="Verdana"/>
          <w:sz w:val="22"/>
          <w:szCs w:val="22"/>
        </w:rPr>
        <w:t>belk</w:t>
      </w:r>
      <w:r w:rsidR="00745DB1">
        <w:rPr>
          <w:rFonts w:ascii="Verdana" w:hAnsi="Verdana"/>
          <w:sz w:val="22"/>
          <w:szCs w:val="22"/>
        </w:rPr>
        <w:t>ą</w:t>
      </w:r>
      <w:r w:rsidRPr="0060187C">
        <w:rPr>
          <w:rFonts w:ascii="Verdana" w:hAnsi="Verdana"/>
          <w:sz w:val="22"/>
          <w:szCs w:val="22"/>
        </w:rPr>
        <w:t xml:space="preserve"> opryskow</w:t>
      </w:r>
      <w:r w:rsidR="00745DB1">
        <w:rPr>
          <w:rFonts w:ascii="Verdana" w:hAnsi="Verdana"/>
          <w:sz w:val="22"/>
          <w:szCs w:val="22"/>
        </w:rPr>
        <w:t>ą o szerokości</w:t>
      </w:r>
      <w:r w:rsidRPr="0060187C">
        <w:rPr>
          <w:rFonts w:ascii="Verdana" w:hAnsi="Verdana"/>
          <w:sz w:val="22"/>
          <w:szCs w:val="22"/>
        </w:rPr>
        <w:t xml:space="preserve"> np. 40m, precy</w:t>
      </w:r>
      <w:r w:rsidR="00745DB1">
        <w:rPr>
          <w:rFonts w:ascii="Verdana" w:hAnsi="Verdana"/>
          <w:sz w:val="22"/>
          <w:szCs w:val="22"/>
        </w:rPr>
        <w:t>z</w:t>
      </w:r>
      <w:r w:rsidRPr="0060187C">
        <w:rPr>
          <w:rFonts w:ascii="Verdana" w:hAnsi="Verdana"/>
          <w:sz w:val="22"/>
          <w:szCs w:val="22"/>
        </w:rPr>
        <w:t>j</w:t>
      </w:r>
      <w:r w:rsidR="00745DB1">
        <w:rPr>
          <w:rFonts w:ascii="Verdana" w:hAnsi="Verdana"/>
          <w:sz w:val="22"/>
          <w:szCs w:val="22"/>
        </w:rPr>
        <w:t>a</w:t>
      </w:r>
      <w:r w:rsidRPr="0060187C">
        <w:rPr>
          <w:rFonts w:ascii="Verdana" w:hAnsi="Verdana"/>
          <w:sz w:val="22"/>
          <w:szCs w:val="22"/>
        </w:rPr>
        <w:t xml:space="preserve"> </w:t>
      </w:r>
      <w:r w:rsidR="00745DB1">
        <w:rPr>
          <w:rFonts w:ascii="Verdana" w:hAnsi="Verdana"/>
          <w:sz w:val="22"/>
          <w:szCs w:val="22"/>
        </w:rPr>
        <w:t>w aplik</w:t>
      </w:r>
      <w:r w:rsidR="00991B0A">
        <w:rPr>
          <w:rFonts w:ascii="Verdana" w:hAnsi="Verdana"/>
          <w:sz w:val="22"/>
          <w:szCs w:val="22"/>
        </w:rPr>
        <w:t>ac</w:t>
      </w:r>
      <w:r w:rsidR="00745DB1">
        <w:rPr>
          <w:rFonts w:ascii="Verdana" w:hAnsi="Verdana"/>
          <w:sz w:val="22"/>
          <w:szCs w:val="22"/>
        </w:rPr>
        <w:t>ji środka chemicznego na polu</w:t>
      </w:r>
      <w:r w:rsidR="00730FF5">
        <w:rPr>
          <w:rFonts w:ascii="Verdana" w:hAnsi="Verdana"/>
          <w:sz w:val="22"/>
          <w:szCs w:val="22"/>
        </w:rPr>
        <w:t>,</w:t>
      </w:r>
      <w:r w:rsidR="00745DB1">
        <w:rPr>
          <w:rFonts w:ascii="Verdana" w:hAnsi="Verdana"/>
          <w:sz w:val="22"/>
          <w:szCs w:val="22"/>
        </w:rPr>
        <w:t xml:space="preserve"> ma bardzo duży wpływ na jego ilość</w:t>
      </w:r>
      <w:r w:rsidR="00730FF5">
        <w:rPr>
          <w:rFonts w:ascii="Verdana" w:hAnsi="Verdana"/>
          <w:sz w:val="22"/>
          <w:szCs w:val="22"/>
        </w:rPr>
        <w:t xml:space="preserve"> zużycia</w:t>
      </w:r>
      <w:r w:rsidR="00991B0A">
        <w:rPr>
          <w:rFonts w:ascii="Verdana" w:hAnsi="Verdana"/>
          <w:sz w:val="22"/>
          <w:szCs w:val="22"/>
        </w:rPr>
        <w:t xml:space="preserve"> na polu</w:t>
      </w:r>
      <w:r w:rsidRPr="0060187C">
        <w:rPr>
          <w:rFonts w:ascii="Verdana" w:hAnsi="Verdana"/>
          <w:sz w:val="22"/>
          <w:szCs w:val="22"/>
        </w:rPr>
        <w:t>.</w:t>
      </w:r>
      <w:r w:rsidR="00991B0A">
        <w:rPr>
          <w:rFonts w:ascii="Verdana" w:hAnsi="Verdana"/>
          <w:sz w:val="22"/>
          <w:szCs w:val="22"/>
        </w:rPr>
        <w:t xml:space="preserve">  </w:t>
      </w:r>
      <w:r w:rsidRPr="0060187C">
        <w:rPr>
          <w:rFonts w:ascii="Verdana" w:hAnsi="Verdana"/>
          <w:sz w:val="22"/>
          <w:szCs w:val="22"/>
        </w:rPr>
        <w:t xml:space="preserve"> </w:t>
      </w:r>
    </w:p>
    <w:p w:rsidR="00730FF5" w:rsidRDefault="00730FF5" w:rsidP="00991B0A">
      <w:pPr>
        <w:jc w:val="both"/>
        <w:rPr>
          <w:rFonts w:ascii="Verdana" w:hAnsi="Verdana"/>
          <w:sz w:val="22"/>
          <w:szCs w:val="22"/>
        </w:rPr>
      </w:pPr>
    </w:p>
    <w:p w:rsidR="00991B0A" w:rsidRDefault="00745DB1" w:rsidP="00991B0A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Dzięki systemom telematycznym w nowoczesnych maszynach wszystkie informacje dotyczące parametrów pracy np. ilość zużytego środka ochrony roślin lub nawozu są</w:t>
      </w:r>
      <w:r w:rsidR="00991B0A">
        <w:rPr>
          <w:rFonts w:ascii="Verdana" w:hAnsi="Verdana"/>
          <w:sz w:val="22"/>
          <w:szCs w:val="22"/>
        </w:rPr>
        <w:t xml:space="preserve"> automatycznie rejestrowane, </w:t>
      </w:r>
      <w:r>
        <w:rPr>
          <w:rFonts w:ascii="Verdana" w:hAnsi="Verdana"/>
          <w:sz w:val="22"/>
          <w:szCs w:val="22"/>
        </w:rPr>
        <w:t>przesyłane</w:t>
      </w:r>
      <w:r w:rsidR="00991B0A">
        <w:rPr>
          <w:rFonts w:ascii="Verdana" w:hAnsi="Verdana"/>
          <w:sz w:val="22"/>
          <w:szCs w:val="22"/>
        </w:rPr>
        <w:t xml:space="preserve"> i dokumentowane</w:t>
      </w:r>
      <w:r>
        <w:rPr>
          <w:rFonts w:ascii="Verdana" w:hAnsi="Verdana"/>
          <w:sz w:val="22"/>
          <w:szCs w:val="22"/>
        </w:rPr>
        <w:t xml:space="preserve"> na specjaln</w:t>
      </w:r>
      <w:r w:rsidR="00991B0A">
        <w:rPr>
          <w:rFonts w:ascii="Verdana" w:hAnsi="Verdana"/>
          <w:sz w:val="22"/>
          <w:szCs w:val="22"/>
        </w:rPr>
        <w:t>ej</w:t>
      </w:r>
      <w:r>
        <w:rPr>
          <w:rFonts w:ascii="Verdana" w:hAnsi="Verdana"/>
          <w:sz w:val="22"/>
          <w:szCs w:val="22"/>
        </w:rPr>
        <w:t xml:space="preserve"> platform</w:t>
      </w:r>
      <w:r w:rsidR="00991B0A">
        <w:rPr>
          <w:rFonts w:ascii="Verdana" w:hAnsi="Verdana"/>
          <w:sz w:val="22"/>
          <w:szCs w:val="22"/>
        </w:rPr>
        <w:t>ie</w:t>
      </w:r>
      <w:r>
        <w:rPr>
          <w:rFonts w:ascii="Verdana" w:hAnsi="Verdana"/>
          <w:sz w:val="22"/>
          <w:szCs w:val="22"/>
        </w:rPr>
        <w:t xml:space="preserve">, gdzie rolnik może dokładnie zarządzać tymi danymi. </w:t>
      </w:r>
      <w:r w:rsidR="0060187C" w:rsidRPr="0060187C">
        <w:rPr>
          <w:rFonts w:ascii="Verdana" w:hAnsi="Verdana"/>
          <w:sz w:val="22"/>
          <w:szCs w:val="22"/>
        </w:rPr>
        <w:t xml:space="preserve"> </w:t>
      </w:r>
    </w:p>
    <w:p w:rsidR="00730FF5" w:rsidRDefault="00730FF5" w:rsidP="00991B0A">
      <w:pPr>
        <w:jc w:val="both"/>
        <w:rPr>
          <w:rFonts w:ascii="Verdana" w:hAnsi="Verdana"/>
          <w:sz w:val="22"/>
          <w:szCs w:val="22"/>
        </w:rPr>
      </w:pPr>
    </w:p>
    <w:p w:rsidR="00991B0A" w:rsidRDefault="00991B0A" w:rsidP="00991B0A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ostatnim czasie systemy telematyczne służą również w maszynie do zdalnej diagnostyki w przypadku awarii lub nawet przewidywania awarii za pomocą sieci czujników zlokalizowanych w różnych podzespołach nowoczesnej maszyny. </w:t>
      </w:r>
      <w:r w:rsidR="00736F12">
        <w:rPr>
          <w:rFonts w:ascii="Verdana" w:hAnsi="Verdana"/>
          <w:sz w:val="22"/>
          <w:szCs w:val="22"/>
        </w:rPr>
        <w:t>Za zgodą</w:t>
      </w:r>
      <w:r>
        <w:rPr>
          <w:rFonts w:ascii="Verdana" w:hAnsi="Verdana"/>
          <w:sz w:val="22"/>
          <w:szCs w:val="22"/>
        </w:rPr>
        <w:t xml:space="preserve"> właściciela maszyny </w:t>
      </w:r>
      <w:r w:rsidR="00736F12">
        <w:rPr>
          <w:rFonts w:ascii="Verdana" w:hAnsi="Verdana"/>
          <w:sz w:val="22"/>
          <w:szCs w:val="22"/>
        </w:rPr>
        <w:t xml:space="preserve">parametry z czujników są </w:t>
      </w:r>
      <w:r>
        <w:rPr>
          <w:rFonts w:ascii="Verdana" w:hAnsi="Verdana"/>
          <w:sz w:val="22"/>
          <w:szCs w:val="22"/>
        </w:rPr>
        <w:t xml:space="preserve">automatycznie zbierane i przesyłane </w:t>
      </w:r>
      <w:r w:rsidR="00736F12">
        <w:rPr>
          <w:rFonts w:ascii="Verdana" w:hAnsi="Verdana"/>
          <w:sz w:val="22"/>
          <w:szCs w:val="22"/>
        </w:rPr>
        <w:t>d</w:t>
      </w:r>
      <w:r>
        <w:rPr>
          <w:rFonts w:ascii="Verdana" w:hAnsi="Verdana"/>
          <w:sz w:val="22"/>
          <w:szCs w:val="22"/>
        </w:rPr>
        <w:t>o fabryki, gdzie zespół specjalistów ocenia, który parametr odbiega od normy</w:t>
      </w:r>
      <w:r w:rsidR="00736F12">
        <w:rPr>
          <w:rFonts w:ascii="Verdana" w:hAnsi="Verdana"/>
          <w:sz w:val="22"/>
          <w:szCs w:val="22"/>
        </w:rPr>
        <w:t xml:space="preserve">. Wartości odbiegające od normy  </w:t>
      </w:r>
      <w:r>
        <w:rPr>
          <w:rFonts w:ascii="Verdana" w:hAnsi="Verdana"/>
          <w:sz w:val="22"/>
          <w:szCs w:val="22"/>
        </w:rPr>
        <w:t xml:space="preserve"> mo</w:t>
      </w:r>
      <w:r w:rsidR="00736F12">
        <w:rPr>
          <w:rFonts w:ascii="Verdana" w:hAnsi="Verdana"/>
          <w:sz w:val="22"/>
          <w:szCs w:val="22"/>
        </w:rPr>
        <w:t>gą</w:t>
      </w:r>
      <w:r>
        <w:rPr>
          <w:rFonts w:ascii="Verdana" w:hAnsi="Verdana"/>
          <w:sz w:val="22"/>
          <w:szCs w:val="22"/>
        </w:rPr>
        <w:t xml:space="preserve"> świadczyć o nadmiernym zużyciu podzespołu maszyny. W momencie zidentyfikowania nadchodzącej awarii informacja (Expert Alert) jest przekazywana do serwisu i właściciela </w:t>
      </w:r>
      <w:r w:rsidR="00736F12">
        <w:rPr>
          <w:rFonts w:ascii="Verdana" w:hAnsi="Verdana"/>
          <w:sz w:val="22"/>
          <w:szCs w:val="22"/>
        </w:rPr>
        <w:t>maszyny, aby zapobiec awarii i skrócić czas przerwy w pracy maszyny.</w:t>
      </w:r>
    </w:p>
    <w:p w:rsidR="00991B0A" w:rsidRDefault="00991B0A" w:rsidP="00991B0A">
      <w:pPr>
        <w:jc w:val="both"/>
        <w:rPr>
          <w:rFonts w:ascii="Verdana" w:hAnsi="Verdana"/>
          <w:sz w:val="22"/>
          <w:szCs w:val="22"/>
        </w:rPr>
      </w:pPr>
    </w:p>
    <w:p w:rsidR="00991B0A" w:rsidRDefault="00991B0A" w:rsidP="00991B0A">
      <w:pPr>
        <w:jc w:val="both"/>
        <w:rPr>
          <w:rFonts w:ascii="Verdana" w:hAnsi="Verdana"/>
          <w:sz w:val="22"/>
          <w:szCs w:val="22"/>
        </w:rPr>
      </w:pPr>
      <w:r w:rsidRPr="0060187C">
        <w:rPr>
          <w:rFonts w:ascii="Verdana" w:hAnsi="Verdana"/>
          <w:sz w:val="22"/>
          <w:szCs w:val="22"/>
        </w:rPr>
        <w:t>Jednak wszystkie te innowacyjne rozwiązania nie będą wykorzystywane, jeżeli będzie brakować rąk do pracy.</w:t>
      </w: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b/>
          <w:sz w:val="22"/>
          <w:szCs w:val="22"/>
        </w:rPr>
      </w:pPr>
      <w:r w:rsidRPr="0060187C">
        <w:rPr>
          <w:rFonts w:ascii="Verdana" w:hAnsi="Verdana"/>
          <w:b/>
          <w:sz w:val="22"/>
          <w:szCs w:val="22"/>
        </w:rPr>
        <w:t>Potrzeba specjalistów – nowy zawód: technik agrotronik</w:t>
      </w:r>
    </w:p>
    <w:p w:rsidR="0060187C" w:rsidRPr="0060187C" w:rsidRDefault="0060187C" w:rsidP="0060187C">
      <w:pPr>
        <w:jc w:val="both"/>
        <w:rPr>
          <w:rFonts w:ascii="Verdana" w:hAnsi="Verdana"/>
          <w:b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  <w:r w:rsidRPr="0060187C">
        <w:rPr>
          <w:rFonts w:ascii="Verdana" w:hAnsi="Verdana"/>
          <w:sz w:val="22"/>
          <w:szCs w:val="22"/>
        </w:rPr>
        <w:t>Polskie szkoły zauważając problem związany z brakiem specjalistów w zawodach związanych z rolnictwem</w:t>
      </w:r>
      <w:r w:rsidR="00730FF5">
        <w:rPr>
          <w:rFonts w:ascii="Verdana" w:hAnsi="Verdana"/>
          <w:sz w:val="22"/>
          <w:szCs w:val="22"/>
        </w:rPr>
        <w:t>,</w:t>
      </w:r>
      <w:r w:rsidRPr="0060187C">
        <w:rPr>
          <w:rFonts w:ascii="Verdana" w:hAnsi="Verdana"/>
          <w:sz w:val="22"/>
          <w:szCs w:val="22"/>
        </w:rPr>
        <w:t xml:space="preserve"> stara</w:t>
      </w:r>
      <w:r w:rsidR="00736F12">
        <w:rPr>
          <w:rFonts w:ascii="Verdana" w:hAnsi="Verdana"/>
          <w:sz w:val="22"/>
          <w:szCs w:val="22"/>
        </w:rPr>
        <w:t>ją</w:t>
      </w:r>
      <w:r w:rsidRPr="0060187C">
        <w:rPr>
          <w:rFonts w:ascii="Verdana" w:hAnsi="Verdana"/>
          <w:sz w:val="22"/>
          <w:szCs w:val="22"/>
        </w:rPr>
        <w:t xml:space="preserve"> się współpracować z największymi producentami maszyn rolniczych, aby zachęć przyszłych rolników do pracy w gospodarstwach. Jednym z takich kierunków jest nowy zawód: technik mechanizacji rolnictwa i agrotroniki. </w:t>
      </w: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b/>
          <w:sz w:val="22"/>
          <w:szCs w:val="22"/>
        </w:rPr>
      </w:pPr>
      <w:r w:rsidRPr="0060187C">
        <w:rPr>
          <w:rFonts w:ascii="Verdana" w:hAnsi="Verdana"/>
          <w:sz w:val="22"/>
          <w:szCs w:val="22"/>
        </w:rPr>
        <w:t xml:space="preserve">- </w:t>
      </w:r>
      <w:r w:rsidRPr="0060187C">
        <w:rPr>
          <w:rFonts w:ascii="Verdana" w:hAnsi="Verdana"/>
          <w:i/>
          <w:sz w:val="22"/>
          <w:szCs w:val="22"/>
        </w:rPr>
        <w:t xml:space="preserve">Postęp technologiczny w rolnictwie, wprowadzenie automatyzacji i </w:t>
      </w:r>
      <w:r w:rsidR="00736F12">
        <w:rPr>
          <w:rFonts w:ascii="Verdana" w:hAnsi="Verdana"/>
          <w:i/>
          <w:sz w:val="22"/>
          <w:szCs w:val="22"/>
        </w:rPr>
        <w:t>cyfryzacji s</w:t>
      </w:r>
      <w:r w:rsidRPr="0060187C">
        <w:rPr>
          <w:rFonts w:ascii="Verdana" w:hAnsi="Verdana"/>
          <w:i/>
          <w:sz w:val="22"/>
          <w:szCs w:val="22"/>
        </w:rPr>
        <w:t xml:space="preserve">prawia, że przyszły agrotronik, musi posiadać specjalistyczną wiedzę z zakresu rolnictwa precyzyjnego, </w:t>
      </w:r>
      <w:r w:rsidR="00736F12">
        <w:rPr>
          <w:rFonts w:ascii="Verdana" w:hAnsi="Verdana"/>
          <w:i/>
          <w:sz w:val="22"/>
          <w:szCs w:val="22"/>
        </w:rPr>
        <w:t>umieć</w:t>
      </w:r>
      <w:r w:rsidRPr="0060187C">
        <w:rPr>
          <w:rFonts w:ascii="Verdana" w:hAnsi="Verdana"/>
          <w:i/>
          <w:sz w:val="22"/>
          <w:szCs w:val="22"/>
        </w:rPr>
        <w:t xml:space="preserve"> </w:t>
      </w:r>
      <w:r w:rsidR="004D38AE">
        <w:rPr>
          <w:rFonts w:ascii="Verdana" w:hAnsi="Verdana"/>
          <w:i/>
          <w:sz w:val="22"/>
          <w:szCs w:val="22"/>
        </w:rPr>
        <w:t>wykorzystywać</w:t>
      </w:r>
      <w:r w:rsidRPr="0060187C">
        <w:rPr>
          <w:rFonts w:ascii="Verdana" w:hAnsi="Verdana"/>
          <w:i/>
          <w:sz w:val="22"/>
          <w:szCs w:val="22"/>
        </w:rPr>
        <w:t xml:space="preserve"> system</w:t>
      </w:r>
      <w:r w:rsidR="00736F12">
        <w:rPr>
          <w:rFonts w:ascii="Verdana" w:hAnsi="Verdana"/>
          <w:i/>
          <w:sz w:val="22"/>
          <w:szCs w:val="22"/>
        </w:rPr>
        <w:t>y</w:t>
      </w:r>
      <w:r w:rsidRPr="0060187C">
        <w:rPr>
          <w:rFonts w:ascii="Verdana" w:hAnsi="Verdana"/>
          <w:i/>
          <w:sz w:val="22"/>
          <w:szCs w:val="22"/>
        </w:rPr>
        <w:t xml:space="preserve"> elektroniczn</w:t>
      </w:r>
      <w:r w:rsidR="00736F12">
        <w:rPr>
          <w:rFonts w:ascii="Verdana" w:hAnsi="Verdana"/>
          <w:i/>
          <w:sz w:val="22"/>
          <w:szCs w:val="22"/>
        </w:rPr>
        <w:t>e</w:t>
      </w:r>
      <w:r w:rsidRPr="0060187C">
        <w:rPr>
          <w:rFonts w:ascii="Verdana" w:hAnsi="Verdana"/>
          <w:i/>
          <w:sz w:val="22"/>
          <w:szCs w:val="22"/>
        </w:rPr>
        <w:t xml:space="preserve"> </w:t>
      </w:r>
      <w:r w:rsidR="00736F12">
        <w:rPr>
          <w:rFonts w:ascii="Verdana" w:hAnsi="Verdana"/>
          <w:i/>
          <w:sz w:val="22"/>
          <w:szCs w:val="22"/>
        </w:rPr>
        <w:t xml:space="preserve">w celu </w:t>
      </w:r>
      <w:r w:rsidRPr="0060187C">
        <w:rPr>
          <w:rFonts w:ascii="Verdana" w:hAnsi="Verdana"/>
          <w:i/>
          <w:sz w:val="22"/>
          <w:szCs w:val="22"/>
        </w:rPr>
        <w:t>konfigurowa</w:t>
      </w:r>
      <w:r w:rsidR="00736F12">
        <w:rPr>
          <w:rFonts w:ascii="Verdana" w:hAnsi="Verdana"/>
          <w:i/>
          <w:sz w:val="22"/>
          <w:szCs w:val="22"/>
        </w:rPr>
        <w:t>nia</w:t>
      </w:r>
      <w:r w:rsidRPr="0060187C">
        <w:rPr>
          <w:rFonts w:ascii="Verdana" w:hAnsi="Verdana"/>
          <w:i/>
          <w:sz w:val="22"/>
          <w:szCs w:val="22"/>
        </w:rPr>
        <w:t xml:space="preserve"> </w:t>
      </w:r>
      <w:r w:rsidR="00736F12">
        <w:rPr>
          <w:rFonts w:ascii="Verdana" w:hAnsi="Verdana"/>
          <w:i/>
          <w:sz w:val="22"/>
          <w:szCs w:val="22"/>
        </w:rPr>
        <w:t>maszyny</w:t>
      </w:r>
      <w:r w:rsidR="004D38AE">
        <w:rPr>
          <w:rFonts w:ascii="Verdana" w:hAnsi="Verdana"/>
          <w:i/>
          <w:sz w:val="22"/>
          <w:szCs w:val="22"/>
        </w:rPr>
        <w:t>, zbierania danych</w:t>
      </w:r>
      <w:r w:rsidR="00736F12">
        <w:rPr>
          <w:rFonts w:ascii="Verdana" w:hAnsi="Verdana"/>
          <w:i/>
          <w:sz w:val="22"/>
          <w:szCs w:val="22"/>
        </w:rPr>
        <w:t xml:space="preserve"> i</w:t>
      </w:r>
      <w:r w:rsidRPr="0060187C">
        <w:rPr>
          <w:rFonts w:ascii="Verdana" w:hAnsi="Verdana"/>
          <w:i/>
          <w:sz w:val="22"/>
          <w:szCs w:val="22"/>
        </w:rPr>
        <w:t xml:space="preserve"> wspomaga</w:t>
      </w:r>
      <w:r w:rsidR="00736F12">
        <w:rPr>
          <w:rFonts w:ascii="Verdana" w:hAnsi="Verdana"/>
          <w:i/>
          <w:sz w:val="22"/>
          <w:szCs w:val="22"/>
        </w:rPr>
        <w:t>nia</w:t>
      </w:r>
      <w:r w:rsidRPr="0060187C">
        <w:rPr>
          <w:rFonts w:ascii="Verdana" w:hAnsi="Verdana"/>
          <w:i/>
          <w:sz w:val="22"/>
          <w:szCs w:val="22"/>
        </w:rPr>
        <w:t xml:space="preserve"> automatyczn</w:t>
      </w:r>
      <w:r w:rsidR="00736F12">
        <w:rPr>
          <w:rFonts w:ascii="Verdana" w:hAnsi="Verdana"/>
          <w:i/>
          <w:sz w:val="22"/>
          <w:szCs w:val="22"/>
        </w:rPr>
        <w:t>ej</w:t>
      </w:r>
      <w:r w:rsidRPr="0060187C">
        <w:rPr>
          <w:rFonts w:ascii="Verdana" w:hAnsi="Verdana"/>
          <w:i/>
          <w:sz w:val="22"/>
          <w:szCs w:val="22"/>
        </w:rPr>
        <w:t xml:space="preserve"> </w:t>
      </w:r>
      <w:r w:rsidR="00736F12">
        <w:rPr>
          <w:rFonts w:ascii="Verdana" w:hAnsi="Verdana"/>
          <w:i/>
          <w:sz w:val="22"/>
          <w:szCs w:val="22"/>
        </w:rPr>
        <w:t xml:space="preserve">ich </w:t>
      </w:r>
      <w:r w:rsidRPr="0060187C">
        <w:rPr>
          <w:rFonts w:ascii="Verdana" w:hAnsi="Verdana"/>
          <w:i/>
          <w:sz w:val="22"/>
          <w:szCs w:val="22"/>
        </w:rPr>
        <w:t>prac</w:t>
      </w:r>
      <w:r w:rsidR="00736F12">
        <w:rPr>
          <w:rFonts w:ascii="Verdana" w:hAnsi="Verdana"/>
          <w:i/>
          <w:sz w:val="22"/>
          <w:szCs w:val="22"/>
        </w:rPr>
        <w:t>y</w:t>
      </w:r>
      <w:r w:rsidRPr="0060187C">
        <w:rPr>
          <w:rFonts w:ascii="Verdana" w:hAnsi="Verdana"/>
          <w:i/>
          <w:sz w:val="22"/>
          <w:szCs w:val="22"/>
        </w:rPr>
        <w:t>. My</w:t>
      </w:r>
      <w:r w:rsidR="004D38AE">
        <w:rPr>
          <w:rFonts w:ascii="Verdana" w:hAnsi="Verdana"/>
          <w:i/>
          <w:sz w:val="22"/>
          <w:szCs w:val="22"/>
        </w:rPr>
        <w:t>,</w:t>
      </w:r>
      <w:r w:rsidRPr="0060187C">
        <w:rPr>
          <w:rFonts w:ascii="Verdana" w:hAnsi="Verdana"/>
          <w:i/>
          <w:sz w:val="22"/>
          <w:szCs w:val="22"/>
        </w:rPr>
        <w:t xml:space="preserve"> jako producent maszyn rolniczych chętnie współpracujemy z uczelniami udostępniając im sprzęt oraz </w:t>
      </w:r>
      <w:r w:rsidR="004D38AE">
        <w:rPr>
          <w:rFonts w:ascii="Verdana" w:hAnsi="Verdana"/>
          <w:i/>
          <w:sz w:val="22"/>
          <w:szCs w:val="22"/>
        </w:rPr>
        <w:t xml:space="preserve">najświeższą </w:t>
      </w:r>
      <w:r w:rsidRPr="0060187C">
        <w:rPr>
          <w:rFonts w:ascii="Verdana" w:hAnsi="Verdana"/>
          <w:i/>
          <w:sz w:val="22"/>
          <w:szCs w:val="22"/>
        </w:rPr>
        <w:t>wiedzę naszych ekspertów</w:t>
      </w:r>
      <w:r w:rsidR="004D38AE">
        <w:rPr>
          <w:rFonts w:ascii="Verdana" w:hAnsi="Verdana"/>
          <w:i/>
          <w:sz w:val="22"/>
          <w:szCs w:val="22"/>
        </w:rPr>
        <w:t xml:space="preserve"> szkoląc nauczycieli</w:t>
      </w:r>
      <w:r w:rsidRPr="0060187C">
        <w:rPr>
          <w:rFonts w:ascii="Verdana" w:hAnsi="Verdana"/>
          <w:sz w:val="22"/>
          <w:szCs w:val="22"/>
        </w:rPr>
        <w:t xml:space="preserve"> – </w:t>
      </w:r>
      <w:r w:rsidRPr="0060187C">
        <w:rPr>
          <w:rFonts w:ascii="Verdana" w:hAnsi="Verdana"/>
          <w:b/>
          <w:sz w:val="22"/>
          <w:szCs w:val="22"/>
        </w:rPr>
        <w:t>mówi</w:t>
      </w:r>
      <w:r w:rsidR="00736F12">
        <w:rPr>
          <w:rFonts w:ascii="Verdana" w:hAnsi="Verdana"/>
          <w:b/>
          <w:sz w:val="22"/>
          <w:szCs w:val="22"/>
        </w:rPr>
        <w:t xml:space="preserve"> Mirosław Leszczyński</w:t>
      </w:r>
      <w:r w:rsidRPr="0060187C">
        <w:rPr>
          <w:rFonts w:ascii="Verdana" w:hAnsi="Verdana"/>
          <w:b/>
          <w:sz w:val="22"/>
          <w:szCs w:val="22"/>
        </w:rPr>
        <w:t xml:space="preserve"> z John Deere.</w:t>
      </w: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</w:p>
    <w:p w:rsidR="0060187C" w:rsidRPr="0060187C" w:rsidRDefault="0060187C" w:rsidP="0060187C">
      <w:pPr>
        <w:jc w:val="both"/>
        <w:rPr>
          <w:rFonts w:ascii="Verdana" w:hAnsi="Verdana"/>
          <w:sz w:val="22"/>
          <w:szCs w:val="22"/>
        </w:rPr>
      </w:pPr>
      <w:r w:rsidRPr="0060187C">
        <w:rPr>
          <w:rFonts w:ascii="Verdana" w:hAnsi="Verdana"/>
          <w:sz w:val="22"/>
          <w:szCs w:val="22"/>
        </w:rPr>
        <w:t xml:space="preserve">Przedstawione powyżej rozwiązania to nie melodia przyszłości, jak to często ma miejsce w </w:t>
      </w:r>
      <w:r w:rsidR="00736F12">
        <w:rPr>
          <w:rFonts w:ascii="Verdana" w:hAnsi="Verdana"/>
          <w:sz w:val="22"/>
          <w:szCs w:val="22"/>
        </w:rPr>
        <w:t>wielu branżach</w:t>
      </w:r>
      <w:r w:rsidRPr="0060187C">
        <w:rPr>
          <w:rFonts w:ascii="Verdana" w:hAnsi="Verdana"/>
          <w:sz w:val="22"/>
          <w:szCs w:val="22"/>
        </w:rPr>
        <w:t>, ale konkretne przykłady, które już dziś coraz częściej widywane są w polskich gospodarstwach rolnych. Oczywiście</w:t>
      </w:r>
      <w:r w:rsidR="004D38AE">
        <w:rPr>
          <w:rFonts w:ascii="Verdana" w:hAnsi="Verdana"/>
          <w:sz w:val="22"/>
          <w:szCs w:val="22"/>
        </w:rPr>
        <w:t xml:space="preserve"> ich pełne wykorzystanie wymaga współpracy z bardzo doświadczonymi dealerami, </w:t>
      </w:r>
      <w:r w:rsidR="00730FF5">
        <w:rPr>
          <w:rFonts w:ascii="Verdana" w:hAnsi="Verdana"/>
          <w:sz w:val="22"/>
          <w:szCs w:val="22"/>
        </w:rPr>
        <w:lastRenderedPageBreak/>
        <w:t>którzy posiadają</w:t>
      </w:r>
      <w:r w:rsidR="004D38AE">
        <w:rPr>
          <w:rFonts w:ascii="Verdana" w:hAnsi="Verdana"/>
          <w:sz w:val="22"/>
          <w:szCs w:val="22"/>
        </w:rPr>
        <w:t xml:space="preserve"> przeszkoloną kadrę specjalistów</w:t>
      </w:r>
      <w:r w:rsidRPr="0060187C">
        <w:rPr>
          <w:rFonts w:ascii="Verdana" w:hAnsi="Verdana"/>
          <w:sz w:val="22"/>
          <w:szCs w:val="22"/>
        </w:rPr>
        <w:t>. Jednak</w:t>
      </w:r>
      <w:r w:rsidR="004D38AE">
        <w:rPr>
          <w:rFonts w:ascii="Verdana" w:hAnsi="Verdana"/>
          <w:sz w:val="22"/>
          <w:szCs w:val="22"/>
        </w:rPr>
        <w:t>,</w:t>
      </w:r>
      <w:r w:rsidR="00730FF5">
        <w:rPr>
          <w:rFonts w:ascii="Verdana" w:hAnsi="Verdana"/>
          <w:sz w:val="22"/>
          <w:szCs w:val="22"/>
        </w:rPr>
        <w:t xml:space="preserve"> co istotne, nie ma </w:t>
      </w:r>
      <w:r w:rsidRPr="0060187C">
        <w:rPr>
          <w:rFonts w:ascii="Verdana" w:hAnsi="Verdana"/>
          <w:sz w:val="22"/>
          <w:szCs w:val="22"/>
        </w:rPr>
        <w:t>odwrotu</w:t>
      </w:r>
      <w:r w:rsidR="004D38AE">
        <w:rPr>
          <w:rFonts w:ascii="Verdana" w:hAnsi="Verdana"/>
          <w:sz w:val="22"/>
          <w:szCs w:val="22"/>
        </w:rPr>
        <w:t xml:space="preserve"> od automatyzacji</w:t>
      </w:r>
      <w:r w:rsidRPr="0060187C">
        <w:rPr>
          <w:rFonts w:ascii="Verdana" w:hAnsi="Verdana"/>
          <w:sz w:val="22"/>
          <w:szCs w:val="22"/>
        </w:rPr>
        <w:t xml:space="preserve">. Rolnictwo wykorzystujące </w:t>
      </w:r>
      <w:r w:rsidR="004D38AE">
        <w:rPr>
          <w:rFonts w:ascii="Verdana" w:hAnsi="Verdana"/>
          <w:sz w:val="22"/>
          <w:szCs w:val="22"/>
        </w:rPr>
        <w:t xml:space="preserve">cyfryzację i </w:t>
      </w:r>
      <w:r w:rsidRPr="0060187C">
        <w:rPr>
          <w:rFonts w:ascii="Verdana" w:hAnsi="Verdana"/>
          <w:sz w:val="22"/>
          <w:szCs w:val="22"/>
        </w:rPr>
        <w:t>połączenia sieciowe</w:t>
      </w:r>
      <w:r w:rsidR="00730FF5">
        <w:rPr>
          <w:rFonts w:ascii="Verdana" w:hAnsi="Verdana"/>
          <w:sz w:val="22"/>
          <w:szCs w:val="22"/>
        </w:rPr>
        <w:t>,</w:t>
      </w:r>
      <w:bookmarkStart w:id="0" w:name="_GoBack"/>
      <w:bookmarkEnd w:id="0"/>
      <w:r w:rsidRPr="0060187C">
        <w:rPr>
          <w:rFonts w:ascii="Verdana" w:hAnsi="Verdana"/>
          <w:sz w:val="22"/>
          <w:szCs w:val="22"/>
        </w:rPr>
        <w:t xml:space="preserve"> oferuje wielki potencjał ogólnej poprawy wydajności. W ciągu najbliższych lat gospodarstwa staną się kompleksowymi przedsiębiorstwami. Integracja i automatyczna łączność między biurkiem, polem, maszyną i operatorem będzie mieć kluczowe znaczenie dla sukcesu.</w:t>
      </w:r>
    </w:p>
    <w:p w:rsidR="0060187C" w:rsidRPr="00990CAE" w:rsidRDefault="0060187C" w:rsidP="0060187C">
      <w:pPr>
        <w:jc w:val="both"/>
      </w:pPr>
    </w:p>
    <w:p w:rsidR="00B43965" w:rsidRDefault="00B43965" w:rsidP="00421C6D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</w:p>
    <w:p w:rsidR="00CC106D" w:rsidRDefault="00F0734F" w:rsidP="00421C6D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 w:rsidRPr="007B6CDD">
        <w:rPr>
          <w:rFonts w:ascii="JD Sans" w:hAnsi="JD Sans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9E1D15" wp14:editId="55484D6C">
                <wp:simplePos x="0" y="0"/>
                <wp:positionH relativeFrom="margin">
                  <wp:posOffset>-3316</wp:posOffset>
                </wp:positionH>
                <wp:positionV relativeFrom="paragraph">
                  <wp:posOffset>126295</wp:posOffset>
                </wp:positionV>
                <wp:extent cx="3126599" cy="273050"/>
                <wp:effectExtent l="0" t="0" r="0" b="6350"/>
                <wp:wrapNone/>
                <wp:docPr id="5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6599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D7912" w:rsidRPr="00AA4F04" w:rsidRDefault="003C6944" w:rsidP="007B70ED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</w:rPr>
                              <w:t xml:space="preserve">Więcej o </w:t>
                            </w:r>
                            <w:r w:rsidR="00F0734F">
                              <w:rPr>
                                <w:b/>
                                <w:color w:val="FFFFFF" w:themeColor="background1"/>
                              </w:rPr>
                              <w:t>technologia</w:t>
                            </w:r>
                            <w:r w:rsidR="00664596">
                              <w:rPr>
                                <w:b/>
                                <w:color w:val="FFFFFF" w:themeColor="background1"/>
                              </w:rPr>
                              <w:t>ch</w:t>
                            </w:r>
                            <w:r w:rsidR="00F0734F">
                              <w:rPr>
                                <w:b/>
                                <w:color w:val="FFFFFF" w:themeColor="background1"/>
                              </w:rPr>
                              <w:t xml:space="preserve"> w rolnictwie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9E1D1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rozwiązania-rolnictwa-precyzyjnego/" style="position:absolute;left:0;text-align:left;margin-left:-.25pt;margin-top:9.95pt;width:246.2pt;height:21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" o:button="t" fillcolor="#00b050" stroked="f">
                <v:fill o:detectmouseclick="t"/>
                <v:textbox>
                  <w:txbxContent>
                    <w:p w:rsidR="009D7912" w:rsidRPr="00AA4F04" w:rsidRDefault="003C6944" w:rsidP="007B70ED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b/>
                          <w:color w:val="FFFFFF" w:themeColor="background1"/>
                        </w:rPr>
                        <w:t xml:space="preserve">Więcej o </w:t>
                      </w:r>
                      <w:r w:rsidR="00F0734F">
                        <w:rPr>
                          <w:b/>
                          <w:color w:val="FFFFFF" w:themeColor="background1"/>
                        </w:rPr>
                        <w:t>technologia</w:t>
                      </w:r>
                      <w:r w:rsidR="00664596">
                        <w:rPr>
                          <w:b/>
                          <w:color w:val="FFFFFF" w:themeColor="background1"/>
                        </w:rPr>
                        <w:t>ch</w:t>
                      </w:r>
                      <w:bookmarkStart w:id="1" w:name="_GoBack"/>
                      <w:bookmarkEnd w:id="1"/>
                      <w:r w:rsidR="00F0734F">
                        <w:rPr>
                          <w:b/>
                          <w:color w:val="FFFFFF" w:themeColor="background1"/>
                        </w:rPr>
                        <w:t xml:space="preserve"> w rolnictwie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F6C72" w:rsidRPr="007B6CDD" w:rsidRDefault="003F6C72" w:rsidP="00421C6D">
      <w:pPr>
        <w:jc w:val="both"/>
        <w:rPr>
          <w:rFonts w:ascii="JD Sans" w:hAnsi="JD Sans" w:cstheme="minorHAnsi"/>
          <w:color w:val="000000"/>
        </w:rPr>
      </w:pPr>
    </w:p>
    <w:p w:rsidR="007B70ED" w:rsidRPr="007B6CDD" w:rsidRDefault="007B70ED" w:rsidP="00421C6D">
      <w:pPr>
        <w:pStyle w:val="Bezodstpw"/>
        <w:jc w:val="both"/>
        <w:rPr>
          <w:rFonts w:ascii="JD Sans" w:hAnsi="JD Sans"/>
          <w:sz w:val="24"/>
          <w:szCs w:val="24"/>
        </w:rPr>
      </w:pPr>
    </w:p>
    <w:p w:rsidR="00E26DD5" w:rsidRPr="007B6CDD" w:rsidRDefault="00E26DD5" w:rsidP="00421C6D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25D1" w:rsidRPr="004D150F" w:rsidRDefault="00C625D1" w:rsidP="00421C6D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4D150F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:rsidR="00C625D1" w:rsidRPr="004D150F" w:rsidRDefault="00C625D1" w:rsidP="00421C6D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:rsidR="00C625D1" w:rsidRPr="007B6CDD" w:rsidRDefault="007A0D63" w:rsidP="00421C6D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>Hashtagi: #</w:t>
      </w:r>
      <w:r w:rsidR="00F0734F">
        <w:rPr>
          <w:rFonts w:ascii="JD Sans" w:hAnsi="JD Sans"/>
          <w:sz w:val="24"/>
          <w:szCs w:val="24"/>
        </w:rPr>
        <w:t>rolnictwoprecyzyjne #innowacje</w:t>
      </w:r>
      <w:r w:rsidRPr="007B6CDD">
        <w:rPr>
          <w:rFonts w:ascii="JD Sans" w:hAnsi="JD Sans"/>
          <w:sz w:val="24"/>
          <w:szCs w:val="24"/>
        </w:rPr>
        <w:t xml:space="preserve"> #johndeere </w:t>
      </w:r>
    </w:p>
    <w:p w:rsidR="00C625D1" w:rsidRPr="007B6CDD" w:rsidRDefault="00C625D1" w:rsidP="00421C6D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:rsidR="00C625D1" w:rsidRPr="007B6CDD" w:rsidRDefault="00C625D1" w:rsidP="006819FB">
      <w:pPr>
        <w:ind w:left="5040" w:firstLine="720"/>
        <w:jc w:val="right"/>
        <w:rPr>
          <w:rFonts w:ascii="JD Sans" w:hAnsi="JD Sans" w:cstheme="minorHAnsi"/>
          <w:b/>
        </w:rPr>
      </w:pPr>
      <w:r w:rsidRPr="007B6CDD">
        <w:rPr>
          <w:rFonts w:ascii="JD Sans" w:hAnsi="JD Sans" w:cstheme="minorHAnsi"/>
          <w:b/>
        </w:rPr>
        <w:t>Więcej informacji:</w:t>
      </w:r>
    </w:p>
    <w:p w:rsidR="00C625D1" w:rsidRPr="007B6CDD" w:rsidRDefault="00C625D1" w:rsidP="006819FB">
      <w:pPr>
        <w:jc w:val="right"/>
        <w:rPr>
          <w:rFonts w:ascii="JD Sans" w:hAnsi="JD Sans" w:cstheme="minorHAnsi"/>
          <w:b/>
        </w:rPr>
      </w:pPr>
    </w:p>
    <w:p w:rsidR="00C625D1" w:rsidRPr="007B6CDD" w:rsidRDefault="00C625D1" w:rsidP="006819FB">
      <w:pPr>
        <w:ind w:left="5760"/>
        <w:jc w:val="right"/>
        <w:rPr>
          <w:rFonts w:ascii="JD Sans" w:eastAsia="Calibri" w:hAnsi="JD Sans" w:cstheme="minorHAnsi"/>
          <w:b/>
          <w:color w:val="008000"/>
        </w:rPr>
      </w:pPr>
      <w:r w:rsidRPr="007B6CDD">
        <w:rPr>
          <w:rFonts w:ascii="JD Sans" w:eastAsia="Calibri" w:hAnsi="JD Sans" w:cstheme="minorHAnsi"/>
          <w:b/>
          <w:color w:val="008000"/>
        </w:rPr>
        <w:t>Piotr Dziamski</w:t>
      </w:r>
    </w:p>
    <w:p w:rsidR="00C625D1" w:rsidRPr="007B6CDD" w:rsidRDefault="00C625D1" w:rsidP="006819FB">
      <w:pPr>
        <w:jc w:val="right"/>
        <w:rPr>
          <w:rFonts w:ascii="JD Sans" w:hAnsi="JD Sans" w:cstheme="minorHAnsi"/>
        </w:rPr>
      </w:pPr>
      <w:r w:rsidRPr="007B6CDD">
        <w:rPr>
          <w:rFonts w:ascii="JD Sans" w:hAnsi="JD Sans" w:cstheme="minorHAnsi"/>
        </w:rPr>
        <w:t>Kierownik marketingu</w:t>
      </w:r>
      <w:r w:rsidR="00D80BBC" w:rsidRPr="007B6CDD">
        <w:rPr>
          <w:rFonts w:ascii="JD Sans" w:hAnsi="JD Sans" w:cstheme="minorHAnsi"/>
        </w:rPr>
        <w:t xml:space="preserve"> John Deere Polska</w:t>
      </w:r>
    </w:p>
    <w:p w:rsidR="00D80BBC" w:rsidRPr="00AE771D" w:rsidRDefault="00C625D1" w:rsidP="006819FB">
      <w:pPr>
        <w:ind w:left="5040"/>
        <w:jc w:val="right"/>
        <w:rPr>
          <w:rFonts w:ascii="JD Sans" w:hAnsi="JD Sans" w:cstheme="minorHAnsi"/>
          <w:lang w:val="en-US"/>
        </w:rPr>
      </w:pPr>
      <w:r w:rsidRPr="00AE771D">
        <w:rPr>
          <w:rFonts w:ascii="JD Sans" w:hAnsi="JD Sans" w:cstheme="minorHAnsi"/>
          <w:lang w:val="en-US"/>
        </w:rPr>
        <w:t xml:space="preserve">e-mail: </w:t>
      </w:r>
      <w:hyperlink r:id="rId13" w:history="1">
        <w:r w:rsidR="00D80BBC" w:rsidRPr="00AE771D">
          <w:rPr>
            <w:rStyle w:val="Hipercze"/>
            <w:rFonts w:ascii="JD Sans" w:hAnsi="JD Sans" w:cstheme="minorHAnsi"/>
            <w:lang w:val="en-US"/>
          </w:rPr>
          <w:t>DziamskiPiotr@JohnDeere.com</w:t>
        </w:r>
      </w:hyperlink>
      <w:r w:rsidR="00D80BBC" w:rsidRPr="00AE771D">
        <w:rPr>
          <w:rFonts w:ascii="JD Sans" w:hAnsi="JD Sans" w:cstheme="minorHAnsi"/>
          <w:lang w:val="en-US"/>
        </w:rPr>
        <w:t xml:space="preserve"> </w:t>
      </w:r>
    </w:p>
    <w:p w:rsidR="00C625D1" w:rsidRPr="00AE771D" w:rsidRDefault="00C625D1" w:rsidP="006819FB">
      <w:pPr>
        <w:jc w:val="right"/>
        <w:rPr>
          <w:rFonts w:ascii="JD Sans" w:hAnsi="JD Sans" w:cstheme="minorHAnsi"/>
          <w:lang w:val="en-US"/>
        </w:rPr>
      </w:pPr>
      <w:r w:rsidRPr="00AE771D">
        <w:rPr>
          <w:rFonts w:ascii="JD Sans" w:hAnsi="JD Sans" w:cstheme="minorHAnsi"/>
          <w:lang w:val="en-US"/>
        </w:rPr>
        <w:t>tel. 604 25 64 64</w:t>
      </w:r>
    </w:p>
    <w:p w:rsidR="00C625D1" w:rsidRPr="00AE771D" w:rsidRDefault="00C625D1" w:rsidP="006819FB">
      <w:pPr>
        <w:ind w:left="5760"/>
        <w:jc w:val="right"/>
        <w:rPr>
          <w:rFonts w:ascii="JD Sans" w:hAnsi="JD Sans" w:cstheme="minorHAnsi"/>
          <w:lang w:val="en-US"/>
        </w:rPr>
      </w:pPr>
    </w:p>
    <w:p w:rsidR="00C625D1" w:rsidRPr="007B6CDD" w:rsidRDefault="00C625D1" w:rsidP="006819FB">
      <w:pPr>
        <w:jc w:val="right"/>
        <w:rPr>
          <w:rFonts w:ascii="JD Sans" w:eastAsia="Calibri" w:hAnsi="JD Sans" w:cstheme="minorHAnsi"/>
          <w:b/>
          <w:color w:val="008000"/>
        </w:rPr>
      </w:pPr>
      <w:r w:rsidRPr="007B6CDD">
        <w:rPr>
          <w:rFonts w:ascii="JD Sans" w:eastAsia="Calibri" w:hAnsi="JD Sans" w:cstheme="minorHAnsi"/>
          <w:b/>
          <w:color w:val="008000"/>
        </w:rPr>
        <w:t>Przemysław Duszczak</w:t>
      </w:r>
    </w:p>
    <w:p w:rsidR="00C625D1" w:rsidRPr="007B6CDD" w:rsidRDefault="00C625D1" w:rsidP="006819FB">
      <w:pPr>
        <w:jc w:val="right"/>
        <w:rPr>
          <w:rFonts w:ascii="JD Sans" w:hAnsi="JD Sans" w:cstheme="minorHAnsi"/>
        </w:rPr>
      </w:pPr>
      <w:r w:rsidRPr="007B6CDD">
        <w:rPr>
          <w:rFonts w:ascii="JD Sans" w:hAnsi="JD Sans" w:cstheme="minorHAnsi"/>
        </w:rPr>
        <w:t>PR Manager, dotPR</w:t>
      </w:r>
    </w:p>
    <w:p w:rsidR="007A0D63" w:rsidRPr="00730FF5" w:rsidRDefault="00C625D1" w:rsidP="006819FB">
      <w:pPr>
        <w:jc w:val="right"/>
        <w:rPr>
          <w:rFonts w:ascii="JD Sans" w:hAnsi="JD Sans" w:cstheme="minorHAnsi"/>
        </w:rPr>
      </w:pPr>
      <w:r w:rsidRPr="00730FF5">
        <w:rPr>
          <w:rFonts w:ascii="JD Sans" w:hAnsi="JD Sans" w:cstheme="minorHAnsi"/>
        </w:rPr>
        <w:t xml:space="preserve">e-mail: </w:t>
      </w:r>
      <w:hyperlink r:id="rId14" w:history="1">
        <w:r w:rsidR="00D80BBC" w:rsidRPr="00730FF5">
          <w:rPr>
            <w:rStyle w:val="Hipercze"/>
            <w:rFonts w:ascii="JD Sans" w:hAnsi="JD Sans" w:cstheme="minorHAnsi"/>
          </w:rPr>
          <w:t>przemek.duszczak@dotpr.pl</w:t>
        </w:r>
      </w:hyperlink>
      <w:r w:rsidR="00D80BBC" w:rsidRPr="00730FF5">
        <w:rPr>
          <w:rFonts w:ascii="JD Sans" w:hAnsi="JD Sans" w:cstheme="minorHAnsi"/>
        </w:rPr>
        <w:t xml:space="preserve"> </w:t>
      </w:r>
    </w:p>
    <w:p w:rsidR="00C625D1" w:rsidRPr="007B6CDD" w:rsidRDefault="00C625D1" w:rsidP="006819FB">
      <w:pPr>
        <w:jc w:val="right"/>
        <w:rPr>
          <w:rFonts w:ascii="JD Sans" w:hAnsi="JD Sans"/>
          <w:lang w:val="en-US"/>
        </w:rPr>
      </w:pPr>
      <w:r w:rsidRPr="007B6CDD">
        <w:rPr>
          <w:rFonts w:ascii="JD Sans" w:hAnsi="JD Sans" w:cstheme="minorHAnsi"/>
          <w:lang w:val="en-US"/>
        </w:rPr>
        <w:t>tel. 608 37 00 32</w:t>
      </w:r>
    </w:p>
    <w:sectPr w:rsidR="00C625D1" w:rsidRPr="007B6CDD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BB2" w:rsidRDefault="00A55BB2">
      <w:r>
        <w:separator/>
      </w:r>
    </w:p>
  </w:endnote>
  <w:endnote w:type="continuationSeparator" w:id="0">
    <w:p w:rsidR="00A55BB2" w:rsidRDefault="00A55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JD Sans">
    <w:altName w:val="Calibri"/>
    <w:panose1 w:val="020B0604020202020204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:rsidR="009D7912" w:rsidRPr="00A648C6" w:rsidRDefault="009D7912">
    <w:pPr>
      <w:pStyle w:val="Tekstpodstawowy"/>
    </w:pPr>
  </w:p>
  <w:p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BB2" w:rsidRDefault="00A55BB2">
      <w:r>
        <w:separator/>
      </w:r>
    </w:p>
  </w:footnote>
  <w:footnote w:type="continuationSeparator" w:id="0">
    <w:p w:rsidR="00A55BB2" w:rsidRDefault="00A55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730FF5">
      <w:tc>
        <w:tcPr>
          <w:tcW w:w="6039" w:type="dxa"/>
        </w:tcPr>
        <w:p w:rsidR="009D7912" w:rsidRDefault="009D7912">
          <w:pPr>
            <w:ind w:left="-794" w:right="-680" w:firstLine="391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3D453759"/>
    <w:multiLevelType w:val="hybridMultilevel"/>
    <w:tmpl w:val="FFB8B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360AB5"/>
    <w:multiLevelType w:val="hybridMultilevel"/>
    <w:tmpl w:val="EE3AC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4"/>
  </w:num>
  <w:num w:numId="3">
    <w:abstractNumId w:val="4"/>
  </w:num>
  <w:num w:numId="4">
    <w:abstractNumId w:val="25"/>
  </w:num>
  <w:num w:numId="5">
    <w:abstractNumId w:val="23"/>
  </w:num>
  <w:num w:numId="6">
    <w:abstractNumId w:val="15"/>
  </w:num>
  <w:num w:numId="7">
    <w:abstractNumId w:val="32"/>
  </w:num>
  <w:num w:numId="8">
    <w:abstractNumId w:val="2"/>
  </w:num>
  <w:num w:numId="9">
    <w:abstractNumId w:val="5"/>
  </w:num>
  <w:num w:numId="10">
    <w:abstractNumId w:val="35"/>
  </w:num>
  <w:num w:numId="11">
    <w:abstractNumId w:val="19"/>
  </w:num>
  <w:num w:numId="12">
    <w:abstractNumId w:val="31"/>
  </w:num>
  <w:num w:numId="13">
    <w:abstractNumId w:val="1"/>
  </w:num>
  <w:num w:numId="14">
    <w:abstractNumId w:val="12"/>
  </w:num>
  <w:num w:numId="15">
    <w:abstractNumId w:val="24"/>
  </w:num>
  <w:num w:numId="16">
    <w:abstractNumId w:val="30"/>
  </w:num>
  <w:num w:numId="17">
    <w:abstractNumId w:val="16"/>
  </w:num>
  <w:num w:numId="18">
    <w:abstractNumId w:val="21"/>
  </w:num>
  <w:num w:numId="19">
    <w:abstractNumId w:val="3"/>
  </w:num>
  <w:num w:numId="20">
    <w:abstractNumId w:val="29"/>
  </w:num>
  <w:num w:numId="21">
    <w:abstractNumId w:val="17"/>
  </w:num>
  <w:num w:numId="22">
    <w:abstractNumId w:val="7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7"/>
  </w:num>
  <w:num w:numId="26">
    <w:abstractNumId w:val="13"/>
  </w:num>
  <w:num w:numId="27">
    <w:abstractNumId w:val="33"/>
  </w:num>
  <w:num w:numId="28">
    <w:abstractNumId w:val="11"/>
  </w:num>
  <w:num w:numId="29">
    <w:abstractNumId w:val="22"/>
  </w:num>
  <w:num w:numId="30">
    <w:abstractNumId w:val="0"/>
  </w:num>
  <w:num w:numId="31">
    <w:abstractNumId w:val="37"/>
  </w:num>
  <w:num w:numId="32">
    <w:abstractNumId w:val="36"/>
  </w:num>
  <w:num w:numId="33">
    <w:abstractNumId w:val="6"/>
  </w:num>
  <w:num w:numId="34">
    <w:abstractNumId w:val="8"/>
  </w:num>
  <w:num w:numId="35">
    <w:abstractNumId w:val="26"/>
  </w:num>
  <w:num w:numId="36">
    <w:abstractNumId w:val="20"/>
  </w:num>
  <w:num w:numId="37">
    <w:abstractNumId w:val="28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227B"/>
    <w:rsid w:val="00015ED6"/>
    <w:rsid w:val="000178A4"/>
    <w:rsid w:val="00025674"/>
    <w:rsid w:val="000268D7"/>
    <w:rsid w:val="000414CF"/>
    <w:rsid w:val="00044C81"/>
    <w:rsid w:val="00047303"/>
    <w:rsid w:val="00047F48"/>
    <w:rsid w:val="00051A76"/>
    <w:rsid w:val="00054F9C"/>
    <w:rsid w:val="0006648E"/>
    <w:rsid w:val="0008079E"/>
    <w:rsid w:val="000846E7"/>
    <w:rsid w:val="000928C1"/>
    <w:rsid w:val="000A1B84"/>
    <w:rsid w:val="000A215A"/>
    <w:rsid w:val="000A3803"/>
    <w:rsid w:val="000A44EF"/>
    <w:rsid w:val="000A50F0"/>
    <w:rsid w:val="000A74D5"/>
    <w:rsid w:val="000B1413"/>
    <w:rsid w:val="000B3111"/>
    <w:rsid w:val="000B400F"/>
    <w:rsid w:val="000B7629"/>
    <w:rsid w:val="000C1E3A"/>
    <w:rsid w:val="000D6089"/>
    <w:rsid w:val="000E2C94"/>
    <w:rsid w:val="000E450E"/>
    <w:rsid w:val="000E4CA7"/>
    <w:rsid w:val="000F53E0"/>
    <w:rsid w:val="0010738D"/>
    <w:rsid w:val="00112838"/>
    <w:rsid w:val="00117E67"/>
    <w:rsid w:val="001300F9"/>
    <w:rsid w:val="00133ED3"/>
    <w:rsid w:val="0013651F"/>
    <w:rsid w:val="00146D3C"/>
    <w:rsid w:val="0014703E"/>
    <w:rsid w:val="00153D02"/>
    <w:rsid w:val="00156555"/>
    <w:rsid w:val="00156A83"/>
    <w:rsid w:val="001600F3"/>
    <w:rsid w:val="00174385"/>
    <w:rsid w:val="00174729"/>
    <w:rsid w:val="00174D85"/>
    <w:rsid w:val="00175D09"/>
    <w:rsid w:val="00177440"/>
    <w:rsid w:val="00177DB9"/>
    <w:rsid w:val="00177E1D"/>
    <w:rsid w:val="0018107F"/>
    <w:rsid w:val="0018118D"/>
    <w:rsid w:val="00183CC2"/>
    <w:rsid w:val="00184C64"/>
    <w:rsid w:val="00186D90"/>
    <w:rsid w:val="00190BA8"/>
    <w:rsid w:val="00194AE3"/>
    <w:rsid w:val="0019743F"/>
    <w:rsid w:val="001A3C94"/>
    <w:rsid w:val="001A466A"/>
    <w:rsid w:val="001A70F2"/>
    <w:rsid w:val="001B194C"/>
    <w:rsid w:val="001B6500"/>
    <w:rsid w:val="001B713F"/>
    <w:rsid w:val="001C17A8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03529"/>
    <w:rsid w:val="002255B9"/>
    <w:rsid w:val="00226BCB"/>
    <w:rsid w:val="00233556"/>
    <w:rsid w:val="002373AD"/>
    <w:rsid w:val="002470BE"/>
    <w:rsid w:val="00250E1F"/>
    <w:rsid w:val="00252CEC"/>
    <w:rsid w:val="00252E93"/>
    <w:rsid w:val="00256482"/>
    <w:rsid w:val="00257CE8"/>
    <w:rsid w:val="002606EF"/>
    <w:rsid w:val="00262AAD"/>
    <w:rsid w:val="00264B83"/>
    <w:rsid w:val="00267313"/>
    <w:rsid w:val="00273101"/>
    <w:rsid w:val="002751B9"/>
    <w:rsid w:val="00277AED"/>
    <w:rsid w:val="00283005"/>
    <w:rsid w:val="00283EAF"/>
    <w:rsid w:val="002846CE"/>
    <w:rsid w:val="002957C6"/>
    <w:rsid w:val="002A4E45"/>
    <w:rsid w:val="002A5AE5"/>
    <w:rsid w:val="002A66C3"/>
    <w:rsid w:val="002B04EC"/>
    <w:rsid w:val="002C3081"/>
    <w:rsid w:val="002D6365"/>
    <w:rsid w:val="002D7C91"/>
    <w:rsid w:val="002F0058"/>
    <w:rsid w:val="002F1E57"/>
    <w:rsid w:val="002F2F43"/>
    <w:rsid w:val="003228E1"/>
    <w:rsid w:val="00323F7A"/>
    <w:rsid w:val="0032615F"/>
    <w:rsid w:val="00332379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7652A"/>
    <w:rsid w:val="0038375A"/>
    <w:rsid w:val="00386E70"/>
    <w:rsid w:val="0038739C"/>
    <w:rsid w:val="00390D5E"/>
    <w:rsid w:val="003A0C57"/>
    <w:rsid w:val="003A0D59"/>
    <w:rsid w:val="003A7E13"/>
    <w:rsid w:val="003B1A22"/>
    <w:rsid w:val="003B358F"/>
    <w:rsid w:val="003B462D"/>
    <w:rsid w:val="003C4BC4"/>
    <w:rsid w:val="003C61F7"/>
    <w:rsid w:val="003C6944"/>
    <w:rsid w:val="003D0C3C"/>
    <w:rsid w:val="003E0FE0"/>
    <w:rsid w:val="003E20A4"/>
    <w:rsid w:val="003E24A9"/>
    <w:rsid w:val="003F6C72"/>
    <w:rsid w:val="00402D69"/>
    <w:rsid w:val="00412F5C"/>
    <w:rsid w:val="004144A4"/>
    <w:rsid w:val="00414BF7"/>
    <w:rsid w:val="00421C6D"/>
    <w:rsid w:val="00425011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DE"/>
    <w:rsid w:val="004D150F"/>
    <w:rsid w:val="004D38AE"/>
    <w:rsid w:val="004E1317"/>
    <w:rsid w:val="004E462B"/>
    <w:rsid w:val="004F21BD"/>
    <w:rsid w:val="004F3145"/>
    <w:rsid w:val="004F7449"/>
    <w:rsid w:val="005002F6"/>
    <w:rsid w:val="00500B0B"/>
    <w:rsid w:val="0052428D"/>
    <w:rsid w:val="005257B0"/>
    <w:rsid w:val="005320B0"/>
    <w:rsid w:val="00532B68"/>
    <w:rsid w:val="005333AB"/>
    <w:rsid w:val="00546051"/>
    <w:rsid w:val="00547082"/>
    <w:rsid w:val="00547444"/>
    <w:rsid w:val="0055164A"/>
    <w:rsid w:val="0055649E"/>
    <w:rsid w:val="00557026"/>
    <w:rsid w:val="00560D6A"/>
    <w:rsid w:val="005623A5"/>
    <w:rsid w:val="00570B35"/>
    <w:rsid w:val="00570E4C"/>
    <w:rsid w:val="00572538"/>
    <w:rsid w:val="00572A41"/>
    <w:rsid w:val="00572C00"/>
    <w:rsid w:val="00576C00"/>
    <w:rsid w:val="005850B2"/>
    <w:rsid w:val="005858C2"/>
    <w:rsid w:val="00593016"/>
    <w:rsid w:val="005941D9"/>
    <w:rsid w:val="00597F0E"/>
    <w:rsid w:val="005A1562"/>
    <w:rsid w:val="005A4BE1"/>
    <w:rsid w:val="005A730D"/>
    <w:rsid w:val="005B4385"/>
    <w:rsid w:val="005B7895"/>
    <w:rsid w:val="005C03E7"/>
    <w:rsid w:val="005C458D"/>
    <w:rsid w:val="005C7118"/>
    <w:rsid w:val="005D3D39"/>
    <w:rsid w:val="005D4B1C"/>
    <w:rsid w:val="005D4C48"/>
    <w:rsid w:val="005D553E"/>
    <w:rsid w:val="005E3FE2"/>
    <w:rsid w:val="005F5553"/>
    <w:rsid w:val="005F676E"/>
    <w:rsid w:val="005F7154"/>
    <w:rsid w:val="00600E55"/>
    <w:rsid w:val="0060187C"/>
    <w:rsid w:val="00601989"/>
    <w:rsid w:val="00604F87"/>
    <w:rsid w:val="00611C76"/>
    <w:rsid w:val="00612A17"/>
    <w:rsid w:val="00614D92"/>
    <w:rsid w:val="00621B58"/>
    <w:rsid w:val="00635D17"/>
    <w:rsid w:val="0064125C"/>
    <w:rsid w:val="00644104"/>
    <w:rsid w:val="00646B44"/>
    <w:rsid w:val="00647861"/>
    <w:rsid w:val="00664596"/>
    <w:rsid w:val="00667300"/>
    <w:rsid w:val="00670C5C"/>
    <w:rsid w:val="00673E09"/>
    <w:rsid w:val="006803D5"/>
    <w:rsid w:val="006806A8"/>
    <w:rsid w:val="00680AA0"/>
    <w:rsid w:val="00681347"/>
    <w:rsid w:val="006819FB"/>
    <w:rsid w:val="00685DD3"/>
    <w:rsid w:val="00686FB6"/>
    <w:rsid w:val="0068795F"/>
    <w:rsid w:val="00696FED"/>
    <w:rsid w:val="0069760A"/>
    <w:rsid w:val="006A2F0C"/>
    <w:rsid w:val="006A4EA0"/>
    <w:rsid w:val="006B221B"/>
    <w:rsid w:val="006B25EE"/>
    <w:rsid w:val="006C255C"/>
    <w:rsid w:val="006C5EDE"/>
    <w:rsid w:val="006C65D0"/>
    <w:rsid w:val="006C6F0D"/>
    <w:rsid w:val="006C7ABD"/>
    <w:rsid w:val="006D4046"/>
    <w:rsid w:val="006E6E31"/>
    <w:rsid w:val="00700818"/>
    <w:rsid w:val="00703CB1"/>
    <w:rsid w:val="007055AD"/>
    <w:rsid w:val="00716B7C"/>
    <w:rsid w:val="00720A88"/>
    <w:rsid w:val="0072352B"/>
    <w:rsid w:val="00724E34"/>
    <w:rsid w:val="007302F8"/>
    <w:rsid w:val="00730DA3"/>
    <w:rsid w:val="00730FF5"/>
    <w:rsid w:val="007312E8"/>
    <w:rsid w:val="00731DB2"/>
    <w:rsid w:val="00734299"/>
    <w:rsid w:val="00736F12"/>
    <w:rsid w:val="00741035"/>
    <w:rsid w:val="00745DB1"/>
    <w:rsid w:val="007556FF"/>
    <w:rsid w:val="0076703F"/>
    <w:rsid w:val="00771510"/>
    <w:rsid w:val="007768EA"/>
    <w:rsid w:val="00780527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24C4"/>
    <w:rsid w:val="007B50DB"/>
    <w:rsid w:val="007B6CDD"/>
    <w:rsid w:val="007B70ED"/>
    <w:rsid w:val="007B785A"/>
    <w:rsid w:val="007C016F"/>
    <w:rsid w:val="007C17D8"/>
    <w:rsid w:val="007C2023"/>
    <w:rsid w:val="007C2A68"/>
    <w:rsid w:val="007C596D"/>
    <w:rsid w:val="007D6EB1"/>
    <w:rsid w:val="007E4E69"/>
    <w:rsid w:val="007E5191"/>
    <w:rsid w:val="007E72C5"/>
    <w:rsid w:val="007E7C4D"/>
    <w:rsid w:val="007F0D3C"/>
    <w:rsid w:val="007F1751"/>
    <w:rsid w:val="007F5266"/>
    <w:rsid w:val="008008FA"/>
    <w:rsid w:val="00803527"/>
    <w:rsid w:val="00803CB4"/>
    <w:rsid w:val="00806EE5"/>
    <w:rsid w:val="00810487"/>
    <w:rsid w:val="00811D92"/>
    <w:rsid w:val="00812867"/>
    <w:rsid w:val="00813D7E"/>
    <w:rsid w:val="0081553B"/>
    <w:rsid w:val="008262F1"/>
    <w:rsid w:val="008264C3"/>
    <w:rsid w:val="00834FA4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48FA"/>
    <w:rsid w:val="008756E4"/>
    <w:rsid w:val="00875CEA"/>
    <w:rsid w:val="00881924"/>
    <w:rsid w:val="00882487"/>
    <w:rsid w:val="00897AE2"/>
    <w:rsid w:val="008A1A43"/>
    <w:rsid w:val="008A3D41"/>
    <w:rsid w:val="008A427B"/>
    <w:rsid w:val="008B11A5"/>
    <w:rsid w:val="008B4457"/>
    <w:rsid w:val="008C3B9A"/>
    <w:rsid w:val="008D440A"/>
    <w:rsid w:val="008E17BF"/>
    <w:rsid w:val="008E224B"/>
    <w:rsid w:val="008E2A62"/>
    <w:rsid w:val="008E34BB"/>
    <w:rsid w:val="008E60AF"/>
    <w:rsid w:val="008F1019"/>
    <w:rsid w:val="008F69EB"/>
    <w:rsid w:val="00906050"/>
    <w:rsid w:val="00906228"/>
    <w:rsid w:val="009068F0"/>
    <w:rsid w:val="00907A42"/>
    <w:rsid w:val="009121E2"/>
    <w:rsid w:val="00913736"/>
    <w:rsid w:val="00913E54"/>
    <w:rsid w:val="00914A9B"/>
    <w:rsid w:val="00916CC1"/>
    <w:rsid w:val="009205DE"/>
    <w:rsid w:val="00921A0F"/>
    <w:rsid w:val="00931CF1"/>
    <w:rsid w:val="00937DF6"/>
    <w:rsid w:val="00940425"/>
    <w:rsid w:val="0095285B"/>
    <w:rsid w:val="00952E44"/>
    <w:rsid w:val="00953334"/>
    <w:rsid w:val="00955ABF"/>
    <w:rsid w:val="00955C70"/>
    <w:rsid w:val="00956EB2"/>
    <w:rsid w:val="00966C48"/>
    <w:rsid w:val="00972210"/>
    <w:rsid w:val="009760C2"/>
    <w:rsid w:val="00980354"/>
    <w:rsid w:val="00981CF0"/>
    <w:rsid w:val="00982E1D"/>
    <w:rsid w:val="009859D8"/>
    <w:rsid w:val="00991B0A"/>
    <w:rsid w:val="00992499"/>
    <w:rsid w:val="00993368"/>
    <w:rsid w:val="009A0583"/>
    <w:rsid w:val="009A0B93"/>
    <w:rsid w:val="009A0F5F"/>
    <w:rsid w:val="009A2E1F"/>
    <w:rsid w:val="009A6606"/>
    <w:rsid w:val="009A666C"/>
    <w:rsid w:val="009B4F85"/>
    <w:rsid w:val="009C194B"/>
    <w:rsid w:val="009D7912"/>
    <w:rsid w:val="009D7E67"/>
    <w:rsid w:val="009E0573"/>
    <w:rsid w:val="009E22A8"/>
    <w:rsid w:val="009E4CD1"/>
    <w:rsid w:val="009F45A6"/>
    <w:rsid w:val="009F75F5"/>
    <w:rsid w:val="00A03D06"/>
    <w:rsid w:val="00A04157"/>
    <w:rsid w:val="00A043DB"/>
    <w:rsid w:val="00A07117"/>
    <w:rsid w:val="00A15F13"/>
    <w:rsid w:val="00A15F85"/>
    <w:rsid w:val="00A20F5D"/>
    <w:rsid w:val="00A30EDD"/>
    <w:rsid w:val="00A36333"/>
    <w:rsid w:val="00A503F7"/>
    <w:rsid w:val="00A506D8"/>
    <w:rsid w:val="00A514DA"/>
    <w:rsid w:val="00A51B48"/>
    <w:rsid w:val="00A547A0"/>
    <w:rsid w:val="00A55BB2"/>
    <w:rsid w:val="00A61501"/>
    <w:rsid w:val="00A648C6"/>
    <w:rsid w:val="00A73ED8"/>
    <w:rsid w:val="00A772F4"/>
    <w:rsid w:val="00A80D41"/>
    <w:rsid w:val="00A819F2"/>
    <w:rsid w:val="00A820B0"/>
    <w:rsid w:val="00A82399"/>
    <w:rsid w:val="00A82EA8"/>
    <w:rsid w:val="00A83C6C"/>
    <w:rsid w:val="00A916BD"/>
    <w:rsid w:val="00A92BC5"/>
    <w:rsid w:val="00A97011"/>
    <w:rsid w:val="00A97A17"/>
    <w:rsid w:val="00AA2419"/>
    <w:rsid w:val="00AA2903"/>
    <w:rsid w:val="00AA477D"/>
    <w:rsid w:val="00AA4F04"/>
    <w:rsid w:val="00AA562C"/>
    <w:rsid w:val="00AB1A6B"/>
    <w:rsid w:val="00AD28D9"/>
    <w:rsid w:val="00AD4867"/>
    <w:rsid w:val="00AE38BC"/>
    <w:rsid w:val="00AE5E57"/>
    <w:rsid w:val="00AE69CE"/>
    <w:rsid w:val="00AE771D"/>
    <w:rsid w:val="00AF342D"/>
    <w:rsid w:val="00AF6361"/>
    <w:rsid w:val="00AF77BD"/>
    <w:rsid w:val="00B0238F"/>
    <w:rsid w:val="00B04CAE"/>
    <w:rsid w:val="00B07950"/>
    <w:rsid w:val="00B2268E"/>
    <w:rsid w:val="00B248AD"/>
    <w:rsid w:val="00B35179"/>
    <w:rsid w:val="00B40E46"/>
    <w:rsid w:val="00B41D56"/>
    <w:rsid w:val="00B42A49"/>
    <w:rsid w:val="00B43965"/>
    <w:rsid w:val="00B51A35"/>
    <w:rsid w:val="00B57AF0"/>
    <w:rsid w:val="00B6642D"/>
    <w:rsid w:val="00B70F74"/>
    <w:rsid w:val="00B713EB"/>
    <w:rsid w:val="00B73C9C"/>
    <w:rsid w:val="00B92F36"/>
    <w:rsid w:val="00B93839"/>
    <w:rsid w:val="00BA24D3"/>
    <w:rsid w:val="00BA4540"/>
    <w:rsid w:val="00BB14DD"/>
    <w:rsid w:val="00BB2277"/>
    <w:rsid w:val="00BB3065"/>
    <w:rsid w:val="00BB3E50"/>
    <w:rsid w:val="00BC1AA7"/>
    <w:rsid w:val="00BC55CB"/>
    <w:rsid w:val="00BC7B6C"/>
    <w:rsid w:val="00BD091C"/>
    <w:rsid w:val="00BD7C94"/>
    <w:rsid w:val="00BE025D"/>
    <w:rsid w:val="00BF06EA"/>
    <w:rsid w:val="00BF79C4"/>
    <w:rsid w:val="00C1566B"/>
    <w:rsid w:val="00C1702E"/>
    <w:rsid w:val="00C172BC"/>
    <w:rsid w:val="00C31967"/>
    <w:rsid w:val="00C3203C"/>
    <w:rsid w:val="00C44053"/>
    <w:rsid w:val="00C44265"/>
    <w:rsid w:val="00C46B28"/>
    <w:rsid w:val="00C51E96"/>
    <w:rsid w:val="00C52870"/>
    <w:rsid w:val="00C53594"/>
    <w:rsid w:val="00C62516"/>
    <w:rsid w:val="00C625D1"/>
    <w:rsid w:val="00C75C50"/>
    <w:rsid w:val="00C82354"/>
    <w:rsid w:val="00C82506"/>
    <w:rsid w:val="00C82B14"/>
    <w:rsid w:val="00C83C35"/>
    <w:rsid w:val="00C879C7"/>
    <w:rsid w:val="00C904B0"/>
    <w:rsid w:val="00C94752"/>
    <w:rsid w:val="00CA59CF"/>
    <w:rsid w:val="00CC106D"/>
    <w:rsid w:val="00CC308B"/>
    <w:rsid w:val="00CC3B97"/>
    <w:rsid w:val="00CC65DC"/>
    <w:rsid w:val="00CC7D3A"/>
    <w:rsid w:val="00CD2686"/>
    <w:rsid w:val="00CD6734"/>
    <w:rsid w:val="00CD6A7C"/>
    <w:rsid w:val="00CE029F"/>
    <w:rsid w:val="00CE364F"/>
    <w:rsid w:val="00CE5CD4"/>
    <w:rsid w:val="00CF0195"/>
    <w:rsid w:val="00CF11F8"/>
    <w:rsid w:val="00D029CE"/>
    <w:rsid w:val="00D034F7"/>
    <w:rsid w:val="00D13C2D"/>
    <w:rsid w:val="00D20D04"/>
    <w:rsid w:val="00D252DB"/>
    <w:rsid w:val="00D27241"/>
    <w:rsid w:val="00D35566"/>
    <w:rsid w:val="00D57055"/>
    <w:rsid w:val="00D6186F"/>
    <w:rsid w:val="00D65293"/>
    <w:rsid w:val="00D756A0"/>
    <w:rsid w:val="00D77516"/>
    <w:rsid w:val="00D80BBC"/>
    <w:rsid w:val="00D838D5"/>
    <w:rsid w:val="00D9112D"/>
    <w:rsid w:val="00DA188C"/>
    <w:rsid w:val="00DA5D7F"/>
    <w:rsid w:val="00DA6B60"/>
    <w:rsid w:val="00DA77B8"/>
    <w:rsid w:val="00DB10BA"/>
    <w:rsid w:val="00DB2B6E"/>
    <w:rsid w:val="00DB3EC9"/>
    <w:rsid w:val="00DB5D5B"/>
    <w:rsid w:val="00DC2B35"/>
    <w:rsid w:val="00DD5A1D"/>
    <w:rsid w:val="00DE4014"/>
    <w:rsid w:val="00DE5FFC"/>
    <w:rsid w:val="00DF6A7D"/>
    <w:rsid w:val="00E011C9"/>
    <w:rsid w:val="00E018F0"/>
    <w:rsid w:val="00E03969"/>
    <w:rsid w:val="00E06EFD"/>
    <w:rsid w:val="00E07CC2"/>
    <w:rsid w:val="00E12B6B"/>
    <w:rsid w:val="00E21003"/>
    <w:rsid w:val="00E213BE"/>
    <w:rsid w:val="00E23A37"/>
    <w:rsid w:val="00E26DD5"/>
    <w:rsid w:val="00E3074E"/>
    <w:rsid w:val="00E32CA0"/>
    <w:rsid w:val="00E4025B"/>
    <w:rsid w:val="00E50E96"/>
    <w:rsid w:val="00E52285"/>
    <w:rsid w:val="00E5453B"/>
    <w:rsid w:val="00E64970"/>
    <w:rsid w:val="00E64E9B"/>
    <w:rsid w:val="00E709D8"/>
    <w:rsid w:val="00E71E1F"/>
    <w:rsid w:val="00E75B4E"/>
    <w:rsid w:val="00E7613E"/>
    <w:rsid w:val="00E811DE"/>
    <w:rsid w:val="00E842E7"/>
    <w:rsid w:val="00E90EC2"/>
    <w:rsid w:val="00E977AB"/>
    <w:rsid w:val="00EA0558"/>
    <w:rsid w:val="00EA0F93"/>
    <w:rsid w:val="00EA3618"/>
    <w:rsid w:val="00EA5128"/>
    <w:rsid w:val="00EB0C92"/>
    <w:rsid w:val="00EB1115"/>
    <w:rsid w:val="00EB35EB"/>
    <w:rsid w:val="00EB4447"/>
    <w:rsid w:val="00EC07CC"/>
    <w:rsid w:val="00ED22E8"/>
    <w:rsid w:val="00ED5079"/>
    <w:rsid w:val="00ED526D"/>
    <w:rsid w:val="00ED6221"/>
    <w:rsid w:val="00EE28C6"/>
    <w:rsid w:val="00EE2908"/>
    <w:rsid w:val="00EE31F8"/>
    <w:rsid w:val="00EF17BA"/>
    <w:rsid w:val="00EF538C"/>
    <w:rsid w:val="00F0734F"/>
    <w:rsid w:val="00F16A8B"/>
    <w:rsid w:val="00F31320"/>
    <w:rsid w:val="00F35CFD"/>
    <w:rsid w:val="00F374AF"/>
    <w:rsid w:val="00F44D09"/>
    <w:rsid w:val="00F5141D"/>
    <w:rsid w:val="00F5284C"/>
    <w:rsid w:val="00F566BA"/>
    <w:rsid w:val="00F62B2A"/>
    <w:rsid w:val="00F73926"/>
    <w:rsid w:val="00F76B86"/>
    <w:rsid w:val="00F80B2A"/>
    <w:rsid w:val="00F86371"/>
    <w:rsid w:val="00F8690E"/>
    <w:rsid w:val="00F949D9"/>
    <w:rsid w:val="00FA64F6"/>
    <w:rsid w:val="00FB3958"/>
    <w:rsid w:val="00FB4E04"/>
    <w:rsid w:val="00FB7CAE"/>
    <w:rsid w:val="00FD42E5"/>
    <w:rsid w:val="00FD5237"/>
    <w:rsid w:val="00FD5EE1"/>
    <w:rsid w:val="00FE42D3"/>
    <w:rsid w:val="00FE63B8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E0B616E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B3EC9"/>
    <w:rPr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  <w:szCs w:val="20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Cs w:val="20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szCs w:val="20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  <w:szCs w:val="20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Cs w:val="20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Cs w:val="20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Cs w:val="20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  <w:szCs w:val="20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  <w:sz w:val="20"/>
      <w:szCs w:val="20"/>
    </w:rPr>
  </w:style>
  <w:style w:type="paragraph" w:styleId="Tekstpodstawowy2">
    <w:name w:val="Body Text 2"/>
    <w:basedOn w:val="Normalny"/>
    <w:rsid w:val="0036498B"/>
    <w:rPr>
      <w:szCs w:val="20"/>
    </w:rPr>
  </w:style>
  <w:style w:type="paragraph" w:styleId="Tekstpodstawowywcity">
    <w:name w:val="Body Text Indent"/>
    <w:basedOn w:val="Normalny"/>
    <w:rsid w:val="0036498B"/>
    <w:pPr>
      <w:ind w:left="360"/>
    </w:pPr>
    <w:rPr>
      <w:szCs w:val="20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  <w:szCs w:val="20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sz w:val="20"/>
      <w:szCs w:val="20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  <w:style w:type="character" w:styleId="Pogrubienie">
    <w:name w:val="Strong"/>
    <w:basedOn w:val="Domylnaczcionkaakapitu"/>
    <w:uiPriority w:val="22"/>
    <w:qFormat/>
    <w:rsid w:val="00E07C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63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1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0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9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rozwi&#261;zania-rolnictwa-precyzyjnego/" TargetMode="External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przemek.duszczak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1D1C8-2423-444D-847B-F14160248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89</TotalTime>
  <Pages>4</Pages>
  <Words>1223</Words>
  <Characters>7340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8546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7</cp:revision>
  <cp:lastPrinted>2017-08-27T21:14:00Z</cp:lastPrinted>
  <dcterms:created xsi:type="dcterms:W3CDTF">2018-04-10T15:08:00Z</dcterms:created>
  <dcterms:modified xsi:type="dcterms:W3CDTF">2018-04-18T11:19:00Z</dcterms:modified>
</cp:coreProperties>
</file>