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E968F9" w14:textId="03EEFD05" w:rsidR="00B248AD" w:rsidRPr="007B6CDD" w:rsidRDefault="00256482" w:rsidP="008B4457">
      <w:pPr>
        <w:jc w:val="both"/>
        <w:outlineLvl w:val="0"/>
        <w:rPr>
          <w:rFonts w:ascii="JD Sans" w:hAnsi="JD Sans" w:cstheme="minorHAnsi"/>
          <w:color w:val="000000"/>
          <w:sz w:val="24"/>
          <w:szCs w:val="24"/>
          <w:lang w:eastAsia="en-US"/>
        </w:rPr>
      </w:pPr>
      <w:r w:rsidRPr="007B6CDD">
        <w:rPr>
          <w:rFonts w:ascii="JD Sans" w:hAnsi="JD Sans" w:cstheme="minorHAnsi"/>
          <w:color w:val="000000"/>
          <w:sz w:val="24"/>
          <w:szCs w:val="24"/>
          <w:lang w:eastAsia="en-US"/>
        </w:rPr>
        <w:t xml:space="preserve">Informacja prasowa </w:t>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Pr="007B6CDD">
        <w:rPr>
          <w:rFonts w:ascii="JD Sans" w:hAnsi="JD Sans" w:cstheme="minorHAnsi"/>
          <w:color w:val="000000"/>
          <w:sz w:val="24"/>
          <w:szCs w:val="24"/>
          <w:lang w:eastAsia="en-US"/>
        </w:rPr>
        <w:tab/>
      </w:r>
      <w:r w:rsidR="00673E09" w:rsidRPr="007B6CDD">
        <w:rPr>
          <w:rFonts w:ascii="JD Sans" w:hAnsi="JD Sans" w:cstheme="minorHAnsi"/>
          <w:color w:val="000000"/>
          <w:sz w:val="24"/>
          <w:szCs w:val="24"/>
          <w:lang w:eastAsia="en-US"/>
        </w:rPr>
        <w:t>Tarnowo Podgórne</w:t>
      </w:r>
      <w:r w:rsidR="009A2E1F" w:rsidRPr="007B6CDD">
        <w:rPr>
          <w:rFonts w:ascii="JD Sans" w:hAnsi="JD Sans" w:cstheme="minorHAnsi"/>
          <w:color w:val="000000"/>
          <w:sz w:val="24"/>
          <w:szCs w:val="24"/>
          <w:lang w:eastAsia="en-US"/>
        </w:rPr>
        <w:t xml:space="preserve">, </w:t>
      </w:r>
      <w:r w:rsidR="004144A4">
        <w:rPr>
          <w:rFonts w:ascii="JD Sans" w:hAnsi="JD Sans" w:cstheme="minorHAnsi"/>
          <w:color w:val="000000"/>
          <w:sz w:val="24"/>
          <w:szCs w:val="24"/>
          <w:lang w:eastAsia="en-US"/>
        </w:rPr>
        <w:t>10</w:t>
      </w:r>
      <w:r w:rsidR="00966C48">
        <w:rPr>
          <w:rFonts w:ascii="JD Sans" w:hAnsi="JD Sans" w:cstheme="minorHAnsi"/>
          <w:color w:val="000000"/>
          <w:sz w:val="24"/>
          <w:szCs w:val="24"/>
          <w:lang w:eastAsia="en-US"/>
        </w:rPr>
        <w:t>.02</w:t>
      </w:r>
      <w:r w:rsidR="009A2E1F" w:rsidRPr="007B6CDD">
        <w:rPr>
          <w:rFonts w:ascii="JD Sans" w:hAnsi="JD Sans" w:cstheme="minorHAnsi"/>
          <w:color w:val="000000"/>
          <w:sz w:val="24"/>
          <w:szCs w:val="24"/>
          <w:lang w:eastAsia="en-US"/>
        </w:rPr>
        <w:t>.201</w:t>
      </w:r>
      <w:r w:rsidR="003C6944">
        <w:rPr>
          <w:rFonts w:ascii="JD Sans" w:hAnsi="JD Sans" w:cstheme="minorHAnsi"/>
          <w:color w:val="000000"/>
          <w:sz w:val="24"/>
          <w:szCs w:val="24"/>
          <w:lang w:eastAsia="en-US"/>
        </w:rPr>
        <w:t>8</w:t>
      </w:r>
      <w:proofErr w:type="gramStart"/>
      <w:r w:rsidR="009A2E1F" w:rsidRPr="007B6CDD">
        <w:rPr>
          <w:rFonts w:ascii="JD Sans" w:hAnsi="JD Sans" w:cstheme="minorHAnsi"/>
          <w:color w:val="000000"/>
          <w:sz w:val="24"/>
          <w:szCs w:val="24"/>
          <w:lang w:eastAsia="en-US"/>
        </w:rPr>
        <w:t>r</w:t>
      </w:r>
      <w:proofErr w:type="gramEnd"/>
      <w:r w:rsidR="009A2E1F" w:rsidRPr="007B6CDD">
        <w:rPr>
          <w:rFonts w:ascii="JD Sans" w:hAnsi="JD Sans" w:cstheme="minorHAnsi"/>
          <w:color w:val="000000"/>
          <w:sz w:val="24"/>
          <w:szCs w:val="24"/>
          <w:lang w:eastAsia="en-US"/>
        </w:rPr>
        <w:t>.</w:t>
      </w:r>
    </w:p>
    <w:p w14:paraId="796CECAC" w14:textId="3F3A1813" w:rsidR="009A2E1F" w:rsidRPr="007B6CDD" w:rsidRDefault="009A2E1F" w:rsidP="008B4457">
      <w:pPr>
        <w:jc w:val="both"/>
        <w:outlineLvl w:val="0"/>
        <w:rPr>
          <w:rFonts w:ascii="JD Sans" w:hAnsi="JD Sans" w:cstheme="minorHAnsi"/>
          <w:color w:val="000000"/>
          <w:sz w:val="24"/>
          <w:szCs w:val="24"/>
          <w:lang w:eastAsia="en-US"/>
        </w:rPr>
      </w:pPr>
    </w:p>
    <w:p w14:paraId="1FFCFDD1" w14:textId="77777777" w:rsidR="00DB10BA" w:rsidRPr="007B6CDD" w:rsidRDefault="00DB10BA" w:rsidP="008B4457">
      <w:pPr>
        <w:spacing w:line="276" w:lineRule="auto"/>
        <w:jc w:val="both"/>
        <w:rPr>
          <w:rFonts w:ascii="JD Sans" w:hAnsi="JD Sans" w:cstheme="minorHAnsi"/>
          <w:b/>
          <w:color w:val="008000"/>
          <w:sz w:val="24"/>
          <w:szCs w:val="24"/>
        </w:rPr>
      </w:pPr>
    </w:p>
    <w:p w14:paraId="79F4507E" w14:textId="38151B3A" w:rsidR="00966C48" w:rsidRPr="00966C48" w:rsidRDefault="00966C48" w:rsidP="00966C48">
      <w:pPr>
        <w:spacing w:line="276" w:lineRule="auto"/>
        <w:jc w:val="center"/>
        <w:rPr>
          <w:rFonts w:ascii="Verdana" w:hAnsi="Verdana" w:cstheme="minorHAnsi"/>
          <w:b/>
          <w:color w:val="008000"/>
          <w:sz w:val="26"/>
          <w:szCs w:val="26"/>
        </w:rPr>
      </w:pPr>
      <w:r w:rsidRPr="00966C48">
        <w:rPr>
          <w:rFonts w:ascii="Verdana" w:hAnsi="Verdana" w:cstheme="minorHAnsi"/>
          <w:b/>
          <w:color w:val="008000"/>
          <w:sz w:val="26"/>
          <w:szCs w:val="26"/>
        </w:rPr>
        <w:t xml:space="preserve">100 lat ciągników John </w:t>
      </w:r>
      <w:proofErr w:type="gramStart"/>
      <w:r w:rsidRPr="00966C48">
        <w:rPr>
          <w:rFonts w:ascii="Verdana" w:hAnsi="Verdana" w:cstheme="minorHAnsi"/>
          <w:b/>
          <w:color w:val="008000"/>
          <w:sz w:val="26"/>
          <w:szCs w:val="26"/>
        </w:rPr>
        <w:t xml:space="preserve">Deere – </w:t>
      </w:r>
      <w:r w:rsidR="00A503F7">
        <w:rPr>
          <w:rFonts w:ascii="Verdana" w:hAnsi="Verdana" w:cstheme="minorHAnsi"/>
          <w:b/>
          <w:color w:val="008000"/>
          <w:sz w:val="26"/>
          <w:szCs w:val="26"/>
        </w:rPr>
        <w:t>czyli</w:t>
      </w:r>
      <w:proofErr w:type="gramEnd"/>
      <w:r w:rsidR="00A503F7">
        <w:rPr>
          <w:rFonts w:ascii="Verdana" w:hAnsi="Verdana" w:cstheme="minorHAnsi"/>
          <w:b/>
          <w:color w:val="008000"/>
          <w:sz w:val="26"/>
          <w:szCs w:val="26"/>
        </w:rPr>
        <w:t xml:space="preserve"> </w:t>
      </w:r>
      <w:r w:rsidR="005A1562">
        <w:rPr>
          <w:rFonts w:ascii="Verdana" w:hAnsi="Verdana" w:cstheme="minorHAnsi"/>
          <w:b/>
          <w:color w:val="008000"/>
          <w:sz w:val="26"/>
          <w:szCs w:val="26"/>
        </w:rPr>
        <w:t xml:space="preserve">jak </w:t>
      </w:r>
      <w:r w:rsidR="00A503F7">
        <w:rPr>
          <w:rFonts w:ascii="Verdana" w:hAnsi="Verdana" w:cstheme="minorHAnsi"/>
          <w:b/>
          <w:color w:val="008000"/>
          <w:sz w:val="26"/>
          <w:szCs w:val="26"/>
        </w:rPr>
        <w:t>zbudować ciągnik, który będzie najbardziej innowacyjny na rynku</w:t>
      </w:r>
      <w:r w:rsidRPr="00966C48">
        <w:rPr>
          <w:rFonts w:ascii="Verdana" w:hAnsi="Verdana" w:cstheme="minorHAnsi"/>
          <w:b/>
          <w:color w:val="008000"/>
          <w:sz w:val="26"/>
          <w:szCs w:val="26"/>
        </w:rPr>
        <w:t xml:space="preserve"> </w:t>
      </w:r>
    </w:p>
    <w:p w14:paraId="44ABBE58" w14:textId="77777777" w:rsidR="003C6944" w:rsidRPr="003C6944" w:rsidRDefault="003C6944" w:rsidP="003C6944">
      <w:pPr>
        <w:spacing w:line="276" w:lineRule="auto"/>
        <w:jc w:val="center"/>
        <w:rPr>
          <w:rFonts w:ascii="Verdana" w:hAnsi="Verdana" w:cstheme="minorHAnsi"/>
          <w:b/>
          <w:color w:val="008000"/>
          <w:sz w:val="26"/>
          <w:szCs w:val="26"/>
        </w:rPr>
      </w:pPr>
    </w:p>
    <w:p w14:paraId="266C26B7" w14:textId="77777777" w:rsidR="00966C48" w:rsidRPr="00966C48" w:rsidRDefault="00966C48" w:rsidP="00966C48">
      <w:pPr>
        <w:pStyle w:val="ListParagraph"/>
        <w:numPr>
          <w:ilvl w:val="0"/>
          <w:numId w:val="37"/>
        </w:numPr>
        <w:contextualSpacing/>
        <w:jc w:val="both"/>
        <w:rPr>
          <w:rFonts w:ascii="Verdana" w:hAnsi="Verdana" w:cstheme="minorHAnsi"/>
          <w:b/>
          <w:color w:val="008000"/>
          <w:sz w:val="24"/>
          <w:szCs w:val="24"/>
        </w:rPr>
      </w:pPr>
      <w:r w:rsidRPr="00966C48">
        <w:rPr>
          <w:rFonts w:ascii="Verdana" w:hAnsi="Verdana" w:cstheme="minorHAnsi"/>
          <w:b/>
          <w:color w:val="008000"/>
          <w:sz w:val="24"/>
          <w:szCs w:val="24"/>
        </w:rPr>
        <w:t xml:space="preserve">100 lat temu firma John Deere wyprodukowała swój pierwszy traktor, </w:t>
      </w:r>
    </w:p>
    <w:p w14:paraId="1E15FA2C" w14:textId="29243320" w:rsidR="00966C48" w:rsidRPr="00966C48" w:rsidRDefault="00966C48" w:rsidP="00966C48">
      <w:pPr>
        <w:pStyle w:val="ListParagraph"/>
        <w:numPr>
          <w:ilvl w:val="0"/>
          <w:numId w:val="37"/>
        </w:numPr>
        <w:contextualSpacing/>
        <w:jc w:val="both"/>
        <w:rPr>
          <w:rFonts w:ascii="Verdana" w:hAnsi="Verdana" w:cstheme="minorHAnsi"/>
          <w:b/>
          <w:color w:val="008000"/>
          <w:sz w:val="24"/>
          <w:szCs w:val="24"/>
        </w:rPr>
      </w:pPr>
      <w:r w:rsidRPr="00966C48">
        <w:rPr>
          <w:rFonts w:ascii="Verdana" w:hAnsi="Verdana" w:cstheme="minorHAnsi"/>
          <w:b/>
          <w:color w:val="008000"/>
          <w:sz w:val="24"/>
          <w:szCs w:val="24"/>
        </w:rPr>
        <w:t xml:space="preserve">Największe ciągniki, nowe modele, </w:t>
      </w:r>
      <w:r w:rsidR="000D6089">
        <w:rPr>
          <w:rFonts w:ascii="Verdana" w:hAnsi="Verdana" w:cstheme="minorHAnsi"/>
          <w:b/>
          <w:color w:val="008000"/>
          <w:sz w:val="24"/>
          <w:szCs w:val="24"/>
        </w:rPr>
        <w:t xml:space="preserve">imponujące </w:t>
      </w:r>
      <w:r w:rsidR="005A1562">
        <w:rPr>
          <w:rFonts w:ascii="Verdana" w:hAnsi="Verdana" w:cstheme="minorHAnsi"/>
          <w:b/>
          <w:color w:val="008000"/>
          <w:sz w:val="24"/>
          <w:szCs w:val="24"/>
        </w:rPr>
        <w:t>wzrosty sprzedaży, innowacyjna</w:t>
      </w:r>
      <w:r w:rsidRPr="00966C48">
        <w:rPr>
          <w:rFonts w:ascii="Verdana" w:hAnsi="Verdana" w:cstheme="minorHAnsi"/>
          <w:b/>
          <w:color w:val="008000"/>
          <w:sz w:val="24"/>
          <w:szCs w:val="24"/>
        </w:rPr>
        <w:t xml:space="preserve"> </w:t>
      </w:r>
      <w:r w:rsidR="005A1562">
        <w:rPr>
          <w:rFonts w:ascii="Verdana" w:hAnsi="Verdana" w:cstheme="minorHAnsi"/>
          <w:b/>
          <w:color w:val="008000"/>
          <w:sz w:val="24"/>
          <w:szCs w:val="24"/>
        </w:rPr>
        <w:t>kabina</w:t>
      </w:r>
      <w:r w:rsidRPr="00966C48">
        <w:rPr>
          <w:rFonts w:ascii="Verdana" w:hAnsi="Verdana" w:cstheme="minorHAnsi"/>
          <w:b/>
          <w:color w:val="008000"/>
          <w:sz w:val="24"/>
          <w:szCs w:val="24"/>
        </w:rPr>
        <w:t xml:space="preserve"> – to tylko kilka najważniejszych wydarzeń z życia firmy John Deere w okresie 1951- 1980.</w:t>
      </w:r>
    </w:p>
    <w:p w14:paraId="4C2B2C98" w14:textId="77777777" w:rsidR="00966C48" w:rsidRPr="00966C48" w:rsidRDefault="00966C48" w:rsidP="00966C48">
      <w:pPr>
        <w:pStyle w:val="ListParagraph"/>
        <w:numPr>
          <w:ilvl w:val="0"/>
          <w:numId w:val="37"/>
        </w:numPr>
        <w:contextualSpacing/>
        <w:jc w:val="both"/>
        <w:rPr>
          <w:rFonts w:ascii="Verdana" w:hAnsi="Verdana" w:cstheme="minorHAnsi"/>
          <w:b/>
          <w:color w:val="008000"/>
          <w:sz w:val="24"/>
          <w:szCs w:val="24"/>
        </w:rPr>
      </w:pPr>
      <w:r w:rsidRPr="00966C48">
        <w:rPr>
          <w:rFonts w:ascii="Verdana" w:hAnsi="Verdana" w:cstheme="minorHAnsi"/>
          <w:b/>
          <w:color w:val="008000"/>
          <w:sz w:val="24"/>
          <w:szCs w:val="24"/>
        </w:rPr>
        <w:t>Cofnijmy się w czasie, aby poznać drugą część historii ciągników amerykańskiego producenta.</w:t>
      </w:r>
    </w:p>
    <w:p w14:paraId="61201255" w14:textId="77777777" w:rsidR="00966C48" w:rsidRDefault="00966C48" w:rsidP="003C6944">
      <w:pPr>
        <w:jc w:val="both"/>
        <w:rPr>
          <w:rFonts w:ascii="Verdana" w:hAnsi="Verdana"/>
          <w:b/>
          <w:sz w:val="22"/>
          <w:szCs w:val="22"/>
        </w:rPr>
      </w:pPr>
    </w:p>
    <w:p w14:paraId="2D8F35F2" w14:textId="6CCA086C" w:rsidR="00966C48" w:rsidRPr="0081139F" w:rsidRDefault="00966C48" w:rsidP="00966C48">
      <w:pPr>
        <w:jc w:val="both"/>
        <w:rPr>
          <w:rFonts w:ascii="Verdana" w:hAnsi="Verdana"/>
          <w:b/>
          <w:sz w:val="22"/>
          <w:szCs w:val="22"/>
        </w:rPr>
      </w:pPr>
      <w:r w:rsidRPr="0081139F">
        <w:rPr>
          <w:rFonts w:ascii="Verdana" w:hAnsi="Verdana"/>
          <w:b/>
          <w:sz w:val="22"/>
          <w:szCs w:val="22"/>
        </w:rPr>
        <w:t>Dla amerykańskiego giganta maszynowego John Deere, rok 2018 jest szczególny. Otóż dokładnie 100 lat temu firma wprowadziła do oferty swój pierwszy ciągnik. Tak zaczęła się historia przedsiębiorstwa, które jest dziś jednym z największych producentów maszyn na świecie. Czas na drugą część historii ciągników</w:t>
      </w:r>
      <w:r w:rsidR="005A1562">
        <w:rPr>
          <w:rFonts w:ascii="Verdana" w:hAnsi="Verdana"/>
          <w:b/>
          <w:sz w:val="22"/>
          <w:szCs w:val="22"/>
        </w:rPr>
        <w:t>,</w:t>
      </w:r>
      <w:r w:rsidRPr="0081139F">
        <w:rPr>
          <w:rFonts w:ascii="Verdana" w:hAnsi="Verdana"/>
          <w:b/>
          <w:sz w:val="22"/>
          <w:szCs w:val="22"/>
        </w:rPr>
        <w:t xml:space="preserve"> obejmując</w:t>
      </w:r>
      <w:r w:rsidR="00A503F7">
        <w:rPr>
          <w:rFonts w:ascii="Verdana" w:hAnsi="Verdana"/>
          <w:b/>
          <w:sz w:val="22"/>
          <w:szCs w:val="22"/>
        </w:rPr>
        <w:t>ą</w:t>
      </w:r>
      <w:r w:rsidR="000D6089">
        <w:rPr>
          <w:rFonts w:ascii="Verdana" w:hAnsi="Verdana"/>
          <w:b/>
          <w:sz w:val="22"/>
          <w:szCs w:val="22"/>
        </w:rPr>
        <w:t xml:space="preserve"> okres 1951</w:t>
      </w:r>
      <w:r w:rsidRPr="0081139F">
        <w:rPr>
          <w:rFonts w:ascii="Verdana" w:hAnsi="Verdana"/>
          <w:b/>
          <w:sz w:val="22"/>
          <w:szCs w:val="22"/>
        </w:rPr>
        <w:t>-1980.</w:t>
      </w:r>
    </w:p>
    <w:p w14:paraId="6A1545E0" w14:textId="77777777" w:rsidR="00966C48" w:rsidRPr="0081139F" w:rsidRDefault="00966C48" w:rsidP="00966C48">
      <w:pPr>
        <w:jc w:val="both"/>
        <w:rPr>
          <w:rFonts w:ascii="Verdana" w:hAnsi="Verdana"/>
          <w:b/>
          <w:sz w:val="22"/>
          <w:szCs w:val="22"/>
        </w:rPr>
      </w:pPr>
    </w:p>
    <w:p w14:paraId="4D268EB9" w14:textId="2C1C5127" w:rsidR="00966C48" w:rsidRPr="0081139F" w:rsidRDefault="00966C48" w:rsidP="00966C48">
      <w:pPr>
        <w:jc w:val="both"/>
        <w:rPr>
          <w:rFonts w:ascii="Verdana" w:hAnsi="Verdana"/>
          <w:sz w:val="22"/>
          <w:szCs w:val="22"/>
        </w:rPr>
      </w:pPr>
      <w:r w:rsidRPr="0081139F">
        <w:rPr>
          <w:rFonts w:ascii="Verdana" w:hAnsi="Verdana"/>
          <w:sz w:val="22"/>
          <w:szCs w:val="22"/>
        </w:rPr>
        <w:t>Początek lat 50-tych to znikające ślady wojennych ograniczeń i początek dużej konkurencji na rynku rolniczym. John Deere decyduje się</w:t>
      </w:r>
      <w:r>
        <w:rPr>
          <w:rFonts w:ascii="Verdana" w:hAnsi="Verdana"/>
          <w:sz w:val="22"/>
          <w:szCs w:val="22"/>
        </w:rPr>
        <w:t xml:space="preserve"> na</w:t>
      </w:r>
      <w:r w:rsidRPr="0081139F">
        <w:rPr>
          <w:rFonts w:ascii="Verdana" w:hAnsi="Verdana"/>
          <w:sz w:val="22"/>
          <w:szCs w:val="22"/>
        </w:rPr>
        <w:t xml:space="preserve"> zmianę nazewnictwa swoich coraz bardziej wydajnych maszyn</w:t>
      </w:r>
      <w:r w:rsidR="00283EAF">
        <w:rPr>
          <w:rFonts w:ascii="Verdana" w:hAnsi="Verdana"/>
          <w:sz w:val="22"/>
          <w:szCs w:val="22"/>
        </w:rPr>
        <w:t>,</w:t>
      </w:r>
      <w:r w:rsidR="008748FA">
        <w:rPr>
          <w:rFonts w:ascii="Verdana" w:hAnsi="Verdana"/>
          <w:sz w:val="22"/>
          <w:szCs w:val="22"/>
        </w:rPr>
        <w:t xml:space="preserve"> na oznaczenia numeryczne</w:t>
      </w:r>
      <w:r w:rsidRPr="0081139F">
        <w:rPr>
          <w:rFonts w:ascii="Verdana" w:hAnsi="Verdana"/>
          <w:sz w:val="22"/>
          <w:szCs w:val="22"/>
        </w:rPr>
        <w:t xml:space="preserve">.  </w:t>
      </w:r>
    </w:p>
    <w:p w14:paraId="5B3E1BB5" w14:textId="77777777" w:rsidR="00966C48" w:rsidRPr="0081139F" w:rsidRDefault="00966C48" w:rsidP="00966C48">
      <w:pPr>
        <w:jc w:val="both"/>
        <w:rPr>
          <w:rFonts w:ascii="Verdana" w:hAnsi="Verdana"/>
          <w:sz w:val="22"/>
          <w:szCs w:val="22"/>
        </w:rPr>
      </w:pPr>
    </w:p>
    <w:p w14:paraId="6F5E3872" w14:textId="5CD8ABF7" w:rsidR="00CD6734" w:rsidRDefault="00C879C7" w:rsidP="00966C48">
      <w:pPr>
        <w:jc w:val="both"/>
        <w:rPr>
          <w:rFonts w:ascii="Verdana" w:hAnsi="Verdana"/>
          <w:b/>
          <w:sz w:val="22"/>
          <w:szCs w:val="22"/>
        </w:rPr>
      </w:pPr>
      <w:r>
        <w:rPr>
          <w:rFonts w:ascii="Verdana" w:hAnsi="Verdana"/>
          <w:b/>
          <w:sz w:val="22"/>
          <w:szCs w:val="22"/>
        </w:rPr>
        <w:t xml:space="preserve">Podbój Europy </w:t>
      </w:r>
    </w:p>
    <w:p w14:paraId="22A8F47B" w14:textId="77777777" w:rsidR="00156A83" w:rsidRDefault="00156A83" w:rsidP="00966C48">
      <w:pPr>
        <w:jc w:val="both"/>
        <w:rPr>
          <w:rFonts w:ascii="Verdana" w:hAnsi="Verdana"/>
          <w:b/>
          <w:sz w:val="22"/>
          <w:szCs w:val="22"/>
        </w:rPr>
      </w:pPr>
    </w:p>
    <w:p w14:paraId="7C9CB123" w14:textId="6686EA93" w:rsidR="00CD6734" w:rsidRDefault="000A1B84" w:rsidP="00966C48">
      <w:pPr>
        <w:jc w:val="both"/>
        <w:rPr>
          <w:rFonts w:ascii="Verdana" w:hAnsi="Verdana"/>
          <w:sz w:val="22"/>
          <w:szCs w:val="22"/>
        </w:rPr>
      </w:pPr>
      <w:r>
        <w:rPr>
          <w:rFonts w:ascii="Verdana" w:hAnsi="Verdana"/>
          <w:sz w:val="22"/>
          <w:szCs w:val="22"/>
        </w:rPr>
        <w:t xml:space="preserve">W 1956 roku </w:t>
      </w:r>
      <w:r w:rsidR="00CD6734" w:rsidRPr="00156A83">
        <w:rPr>
          <w:rFonts w:ascii="Verdana" w:hAnsi="Verdana"/>
          <w:sz w:val="22"/>
          <w:szCs w:val="22"/>
        </w:rPr>
        <w:t xml:space="preserve">John Deere przejmuje firmę </w:t>
      </w:r>
      <w:proofErr w:type="spellStart"/>
      <w:r w:rsidR="00CD6734" w:rsidRPr="00156A83">
        <w:rPr>
          <w:rFonts w:ascii="Verdana" w:hAnsi="Verdana"/>
          <w:sz w:val="22"/>
          <w:szCs w:val="22"/>
        </w:rPr>
        <w:t>Lanz</w:t>
      </w:r>
      <w:proofErr w:type="spellEnd"/>
      <w:r w:rsidR="00CD6734" w:rsidRPr="00156A83">
        <w:rPr>
          <w:rFonts w:ascii="Verdana" w:hAnsi="Verdana"/>
          <w:sz w:val="22"/>
          <w:szCs w:val="22"/>
        </w:rPr>
        <w:t xml:space="preserve"> Company w Mannheim </w:t>
      </w:r>
      <w:r w:rsidR="00156A83" w:rsidRPr="00156A83">
        <w:rPr>
          <w:rFonts w:ascii="Verdana" w:hAnsi="Verdana"/>
          <w:sz w:val="22"/>
          <w:szCs w:val="22"/>
        </w:rPr>
        <w:t>rozpoczynając</w:t>
      </w:r>
      <w:r w:rsidR="00156A83">
        <w:rPr>
          <w:rFonts w:ascii="Verdana" w:hAnsi="Verdana"/>
          <w:sz w:val="22"/>
          <w:szCs w:val="22"/>
        </w:rPr>
        <w:t xml:space="preserve"> ofertę maszyn</w:t>
      </w:r>
      <w:r w:rsidR="00CD6734" w:rsidRPr="00156A83">
        <w:rPr>
          <w:rFonts w:ascii="Verdana" w:hAnsi="Verdana"/>
          <w:sz w:val="22"/>
          <w:szCs w:val="22"/>
        </w:rPr>
        <w:t xml:space="preserve"> w Europie. </w:t>
      </w:r>
      <w:r w:rsidR="00CD6734">
        <w:rPr>
          <w:rFonts w:ascii="Verdana" w:hAnsi="Verdana"/>
          <w:sz w:val="22"/>
          <w:szCs w:val="22"/>
        </w:rPr>
        <w:t>Ostatni model produkowany pod marką</w:t>
      </w:r>
      <w:r w:rsidR="002606EF">
        <w:rPr>
          <w:rFonts w:ascii="Verdana" w:hAnsi="Verdana"/>
          <w:sz w:val="22"/>
          <w:szCs w:val="22"/>
        </w:rPr>
        <w:t xml:space="preserve"> </w:t>
      </w:r>
      <w:proofErr w:type="spellStart"/>
      <w:r w:rsidR="00CD6734">
        <w:rPr>
          <w:rFonts w:ascii="Verdana" w:hAnsi="Verdana"/>
          <w:sz w:val="22"/>
          <w:szCs w:val="22"/>
        </w:rPr>
        <w:t>Bulldog</w:t>
      </w:r>
      <w:proofErr w:type="spellEnd"/>
      <w:r w:rsidR="00CD6734">
        <w:rPr>
          <w:rFonts w:ascii="Verdana" w:hAnsi="Verdana"/>
          <w:sz w:val="22"/>
          <w:szCs w:val="22"/>
        </w:rPr>
        <w:t xml:space="preserve"> to D4016. Dwa lata później </w:t>
      </w:r>
      <w:r w:rsidR="00156A83">
        <w:rPr>
          <w:rFonts w:ascii="Verdana" w:hAnsi="Verdana"/>
          <w:sz w:val="22"/>
          <w:szCs w:val="22"/>
        </w:rPr>
        <w:t xml:space="preserve">w </w:t>
      </w:r>
      <w:r w:rsidR="00CD6734">
        <w:rPr>
          <w:rFonts w:ascii="Verdana" w:hAnsi="Verdana"/>
          <w:sz w:val="22"/>
          <w:szCs w:val="22"/>
        </w:rPr>
        <w:t>1958</w:t>
      </w:r>
      <w:r>
        <w:rPr>
          <w:rFonts w:ascii="Verdana" w:hAnsi="Verdana"/>
          <w:sz w:val="22"/>
          <w:szCs w:val="22"/>
        </w:rPr>
        <w:t>,</w:t>
      </w:r>
      <w:r w:rsidR="00CD6734">
        <w:rPr>
          <w:rFonts w:ascii="Verdana" w:hAnsi="Verdana"/>
          <w:sz w:val="22"/>
          <w:szCs w:val="22"/>
        </w:rPr>
        <w:t xml:space="preserve"> ciągn</w:t>
      </w:r>
      <w:r w:rsidR="00AA2903">
        <w:rPr>
          <w:rFonts w:ascii="Verdana" w:hAnsi="Verdana"/>
          <w:sz w:val="22"/>
          <w:szCs w:val="22"/>
        </w:rPr>
        <w:t>ik te</w:t>
      </w:r>
      <w:r w:rsidR="002606EF">
        <w:rPr>
          <w:rFonts w:ascii="Verdana" w:hAnsi="Verdana"/>
          <w:sz w:val="22"/>
          <w:szCs w:val="22"/>
        </w:rPr>
        <w:t>n jest już produkowany pod marką</w:t>
      </w:r>
      <w:r w:rsidR="00156A83">
        <w:rPr>
          <w:rFonts w:ascii="Verdana" w:hAnsi="Verdana"/>
          <w:sz w:val="22"/>
          <w:szCs w:val="22"/>
        </w:rPr>
        <w:t xml:space="preserve"> John Deere</w:t>
      </w:r>
      <w:r w:rsidR="00CD6734">
        <w:rPr>
          <w:rFonts w:ascii="Verdana" w:hAnsi="Verdana"/>
          <w:sz w:val="22"/>
          <w:szCs w:val="22"/>
        </w:rPr>
        <w:t xml:space="preserve"> w kolorach zielono – żółtych. Moce tego </w:t>
      </w:r>
      <w:r w:rsidR="00156A83">
        <w:rPr>
          <w:rFonts w:ascii="Verdana" w:hAnsi="Verdana"/>
          <w:sz w:val="22"/>
          <w:szCs w:val="22"/>
        </w:rPr>
        <w:t>modelu</w:t>
      </w:r>
      <w:r w:rsidR="00412F5C">
        <w:rPr>
          <w:rFonts w:ascii="Verdana" w:hAnsi="Verdana"/>
          <w:sz w:val="22"/>
          <w:szCs w:val="22"/>
        </w:rPr>
        <w:t xml:space="preserve"> to 40 KM generowane</w:t>
      </w:r>
      <w:r w:rsidR="00CD6734">
        <w:rPr>
          <w:rFonts w:ascii="Verdana" w:hAnsi="Verdana"/>
          <w:sz w:val="22"/>
          <w:szCs w:val="22"/>
        </w:rPr>
        <w:t xml:space="preserve"> przez 1- cylindrowy silnik. Ciągnik o masie 2650 kg wyposażony był w przekładnię z 6-cioma przełożeniami do jazdy </w:t>
      </w:r>
      <w:r w:rsidR="008748FA">
        <w:rPr>
          <w:rFonts w:ascii="Verdana" w:hAnsi="Verdana"/>
          <w:sz w:val="22"/>
          <w:szCs w:val="22"/>
        </w:rPr>
        <w:t>w</w:t>
      </w:r>
      <w:r w:rsidR="00CD6734">
        <w:rPr>
          <w:rFonts w:ascii="Verdana" w:hAnsi="Verdana"/>
          <w:sz w:val="22"/>
          <w:szCs w:val="22"/>
        </w:rPr>
        <w:t xml:space="preserve"> prz</w:t>
      </w:r>
      <w:r w:rsidR="008748FA">
        <w:rPr>
          <w:rFonts w:ascii="Verdana" w:hAnsi="Verdana"/>
          <w:sz w:val="22"/>
          <w:szCs w:val="22"/>
        </w:rPr>
        <w:t>ó</w:t>
      </w:r>
      <w:r w:rsidR="00CD6734">
        <w:rPr>
          <w:rFonts w:ascii="Verdana" w:hAnsi="Verdana"/>
          <w:sz w:val="22"/>
          <w:szCs w:val="22"/>
        </w:rPr>
        <w:t>d i jednym biegiem do tyłu.</w:t>
      </w:r>
      <w:r w:rsidR="00C3203C">
        <w:rPr>
          <w:rFonts w:ascii="Verdana" w:hAnsi="Verdana"/>
          <w:sz w:val="22"/>
          <w:szCs w:val="22"/>
        </w:rPr>
        <w:t xml:space="preserve"> Prędkość maksymalna to 18 km/h. </w:t>
      </w:r>
      <w:r w:rsidR="00156A83">
        <w:rPr>
          <w:rFonts w:ascii="Verdana" w:hAnsi="Verdana"/>
          <w:sz w:val="22"/>
          <w:szCs w:val="22"/>
        </w:rPr>
        <w:t>Jednocześnie w tym samym roku marka</w:t>
      </w:r>
      <w:r w:rsidR="00C3203C">
        <w:rPr>
          <w:rFonts w:ascii="Verdana" w:hAnsi="Verdana"/>
          <w:sz w:val="22"/>
          <w:szCs w:val="22"/>
        </w:rPr>
        <w:t xml:space="preserve"> rozpoczyna produkcję modelu 520</w:t>
      </w:r>
      <w:r>
        <w:rPr>
          <w:rFonts w:ascii="Verdana" w:hAnsi="Verdana"/>
          <w:sz w:val="22"/>
          <w:szCs w:val="22"/>
        </w:rPr>
        <w:t>,</w:t>
      </w:r>
      <w:r w:rsidR="00C3203C">
        <w:rPr>
          <w:rFonts w:ascii="Verdana" w:hAnsi="Verdana"/>
          <w:sz w:val="22"/>
          <w:szCs w:val="22"/>
        </w:rPr>
        <w:t xml:space="preserve"> </w:t>
      </w:r>
      <w:r w:rsidR="00AA2903">
        <w:rPr>
          <w:rFonts w:ascii="Verdana" w:hAnsi="Verdana"/>
          <w:sz w:val="22"/>
          <w:szCs w:val="22"/>
        </w:rPr>
        <w:t>dedykowanego</w:t>
      </w:r>
      <w:r>
        <w:rPr>
          <w:rFonts w:ascii="Verdana" w:hAnsi="Verdana"/>
          <w:sz w:val="22"/>
          <w:szCs w:val="22"/>
        </w:rPr>
        <w:t xml:space="preserve"> przede wszystkim do prac</w:t>
      </w:r>
      <w:r w:rsidR="00C3203C">
        <w:rPr>
          <w:rFonts w:ascii="Verdana" w:hAnsi="Verdana"/>
          <w:sz w:val="22"/>
          <w:szCs w:val="22"/>
        </w:rPr>
        <w:t xml:space="preserve"> między rzędowy</w:t>
      </w:r>
      <w:r w:rsidR="00AA2903">
        <w:rPr>
          <w:rFonts w:ascii="Verdana" w:hAnsi="Verdana"/>
          <w:sz w:val="22"/>
          <w:szCs w:val="22"/>
        </w:rPr>
        <w:t>ch. Został on wyposażony w</w:t>
      </w:r>
      <w:r w:rsidR="00C3203C">
        <w:rPr>
          <w:rFonts w:ascii="Verdana" w:hAnsi="Verdana"/>
          <w:sz w:val="22"/>
          <w:szCs w:val="22"/>
        </w:rPr>
        <w:t xml:space="preserve"> silnik </w:t>
      </w:r>
      <w:r w:rsidR="00AA2903">
        <w:rPr>
          <w:rFonts w:ascii="Verdana" w:hAnsi="Verdana"/>
          <w:sz w:val="22"/>
          <w:szCs w:val="22"/>
        </w:rPr>
        <w:t>2-c</w:t>
      </w:r>
      <w:r w:rsidR="00C3203C">
        <w:rPr>
          <w:rFonts w:ascii="Verdana" w:hAnsi="Verdana"/>
          <w:sz w:val="22"/>
          <w:szCs w:val="22"/>
        </w:rPr>
        <w:t xml:space="preserve">ylindrowy o mocy 36 KM. </w:t>
      </w:r>
      <w:r w:rsidR="00AA2903">
        <w:rPr>
          <w:rFonts w:ascii="Verdana" w:hAnsi="Verdana"/>
          <w:sz w:val="22"/>
          <w:szCs w:val="22"/>
        </w:rPr>
        <w:t>Silnik ten charakteryzował się dużą ekonomicznością i niskim zużyciem paliwa podczas testów</w:t>
      </w:r>
      <w:r>
        <w:rPr>
          <w:rFonts w:ascii="Verdana" w:hAnsi="Verdana"/>
          <w:sz w:val="22"/>
          <w:szCs w:val="22"/>
        </w:rPr>
        <w:t>, co zostało potwierdzone</w:t>
      </w:r>
      <w:r w:rsidR="00AA2903">
        <w:rPr>
          <w:rFonts w:ascii="Verdana" w:hAnsi="Verdana"/>
          <w:sz w:val="22"/>
          <w:szCs w:val="22"/>
        </w:rPr>
        <w:t xml:space="preserve"> w instytucie </w:t>
      </w:r>
      <w:proofErr w:type="spellStart"/>
      <w:r w:rsidR="00AA2903">
        <w:rPr>
          <w:rFonts w:ascii="Verdana" w:hAnsi="Verdana"/>
          <w:sz w:val="22"/>
          <w:szCs w:val="22"/>
        </w:rPr>
        <w:t>Nebrasca</w:t>
      </w:r>
      <w:proofErr w:type="spellEnd"/>
      <w:r w:rsidR="00AA2903">
        <w:rPr>
          <w:rFonts w:ascii="Verdana" w:hAnsi="Verdana"/>
          <w:sz w:val="22"/>
          <w:szCs w:val="22"/>
        </w:rPr>
        <w:t xml:space="preserve">. </w:t>
      </w:r>
      <w:r w:rsidR="00C3203C">
        <w:rPr>
          <w:rFonts w:ascii="Verdana" w:hAnsi="Verdana"/>
          <w:sz w:val="22"/>
          <w:szCs w:val="22"/>
        </w:rPr>
        <w:t>Rekordowo niskie spalanie zostało „pobite” w ostatnich la</w:t>
      </w:r>
      <w:r w:rsidR="00156A83">
        <w:rPr>
          <w:rFonts w:ascii="Verdana" w:hAnsi="Verdana"/>
          <w:sz w:val="22"/>
          <w:szCs w:val="22"/>
        </w:rPr>
        <w:t>tach przez serię ciągników 8R.</w:t>
      </w:r>
    </w:p>
    <w:p w14:paraId="6D7B7B45" w14:textId="77777777" w:rsidR="00CD6734" w:rsidRPr="00156A83" w:rsidRDefault="00CD6734" w:rsidP="00966C48">
      <w:pPr>
        <w:jc w:val="both"/>
        <w:rPr>
          <w:rFonts w:ascii="Verdana" w:hAnsi="Verdana"/>
          <w:sz w:val="22"/>
          <w:szCs w:val="22"/>
        </w:rPr>
      </w:pPr>
    </w:p>
    <w:p w14:paraId="78B9DA0C" w14:textId="525188A1" w:rsidR="00966C48" w:rsidRPr="0081139F" w:rsidRDefault="00966C48" w:rsidP="00966C48">
      <w:pPr>
        <w:jc w:val="both"/>
        <w:rPr>
          <w:rFonts w:ascii="Verdana" w:hAnsi="Verdana"/>
          <w:b/>
          <w:sz w:val="22"/>
          <w:szCs w:val="22"/>
        </w:rPr>
      </w:pPr>
      <w:r w:rsidRPr="0081139F">
        <w:rPr>
          <w:rFonts w:ascii="Verdana" w:hAnsi="Verdana"/>
          <w:b/>
          <w:sz w:val="22"/>
          <w:szCs w:val="22"/>
        </w:rPr>
        <w:t>Model 7</w:t>
      </w:r>
      <w:r w:rsidR="00CD6734">
        <w:rPr>
          <w:rFonts w:ascii="Verdana" w:hAnsi="Verdana"/>
          <w:b/>
          <w:sz w:val="22"/>
          <w:szCs w:val="22"/>
        </w:rPr>
        <w:t>3</w:t>
      </w:r>
      <w:r w:rsidRPr="0081139F">
        <w:rPr>
          <w:rFonts w:ascii="Verdana" w:hAnsi="Verdana"/>
          <w:b/>
          <w:sz w:val="22"/>
          <w:szCs w:val="22"/>
        </w:rPr>
        <w:t>0 – ciągnik do upraw rzędowych</w:t>
      </w:r>
    </w:p>
    <w:p w14:paraId="0CEF02C3" w14:textId="77777777" w:rsidR="00966C48" w:rsidRPr="0081139F" w:rsidRDefault="00966C48" w:rsidP="00966C48">
      <w:pPr>
        <w:jc w:val="both"/>
        <w:rPr>
          <w:rFonts w:ascii="Verdana" w:hAnsi="Verdana"/>
          <w:sz w:val="22"/>
          <w:szCs w:val="22"/>
        </w:rPr>
      </w:pPr>
    </w:p>
    <w:p w14:paraId="4849A4D1" w14:textId="62E95FB7" w:rsidR="00966C48" w:rsidRPr="0081139F" w:rsidRDefault="009E0573" w:rsidP="00966C48">
      <w:pPr>
        <w:jc w:val="both"/>
        <w:rPr>
          <w:rFonts w:ascii="Verdana" w:hAnsi="Verdana"/>
          <w:sz w:val="22"/>
          <w:szCs w:val="22"/>
        </w:rPr>
      </w:pPr>
      <w:r>
        <w:rPr>
          <w:rFonts w:ascii="Verdana" w:hAnsi="Verdana"/>
          <w:sz w:val="22"/>
          <w:szCs w:val="22"/>
        </w:rPr>
        <w:lastRenderedPageBreak/>
        <w:t>W 195</w:t>
      </w:r>
      <w:r w:rsidR="00CD6734">
        <w:rPr>
          <w:rFonts w:ascii="Verdana" w:hAnsi="Verdana"/>
          <w:sz w:val="22"/>
          <w:szCs w:val="22"/>
        </w:rPr>
        <w:t>8</w:t>
      </w:r>
      <w:r w:rsidR="008748FA">
        <w:rPr>
          <w:rFonts w:ascii="Verdana" w:hAnsi="Verdana"/>
          <w:sz w:val="22"/>
          <w:szCs w:val="22"/>
        </w:rPr>
        <w:t xml:space="preserve"> roku na rynek trafia m</w:t>
      </w:r>
      <w:r w:rsidR="00966C48" w:rsidRPr="0081139F">
        <w:rPr>
          <w:rFonts w:ascii="Verdana" w:hAnsi="Verdana"/>
          <w:sz w:val="22"/>
          <w:szCs w:val="22"/>
        </w:rPr>
        <w:t>odel 7</w:t>
      </w:r>
      <w:r w:rsidR="00CD6734">
        <w:rPr>
          <w:rFonts w:ascii="Verdana" w:hAnsi="Verdana"/>
          <w:sz w:val="22"/>
          <w:szCs w:val="22"/>
        </w:rPr>
        <w:t>2</w:t>
      </w:r>
      <w:r w:rsidR="00966C48" w:rsidRPr="0081139F">
        <w:rPr>
          <w:rFonts w:ascii="Verdana" w:hAnsi="Verdana"/>
          <w:sz w:val="22"/>
          <w:szCs w:val="22"/>
        </w:rPr>
        <w:t>0, czyli największy z dotychczasowych produkowanych ciągników do upraw rzędowych.</w:t>
      </w:r>
      <w:r w:rsidR="00CD6734">
        <w:rPr>
          <w:rFonts w:ascii="Verdana" w:hAnsi="Verdana"/>
          <w:sz w:val="22"/>
          <w:szCs w:val="22"/>
        </w:rPr>
        <w:t xml:space="preserve"> Model ten był osta</w:t>
      </w:r>
      <w:r w:rsidR="00C3203C">
        <w:rPr>
          <w:rFonts w:ascii="Verdana" w:hAnsi="Verdana"/>
          <w:sz w:val="22"/>
          <w:szCs w:val="22"/>
        </w:rPr>
        <w:t>t</w:t>
      </w:r>
      <w:r w:rsidR="00CD6734">
        <w:rPr>
          <w:rFonts w:ascii="Verdana" w:hAnsi="Verdana"/>
          <w:sz w:val="22"/>
          <w:szCs w:val="22"/>
        </w:rPr>
        <w:t xml:space="preserve">nią </w:t>
      </w:r>
      <w:r w:rsidR="00AA2903">
        <w:rPr>
          <w:rFonts w:ascii="Verdana" w:hAnsi="Verdana"/>
          <w:sz w:val="22"/>
          <w:szCs w:val="22"/>
        </w:rPr>
        <w:t>generacją ciągników John Deere</w:t>
      </w:r>
      <w:r w:rsidR="00CD6734">
        <w:rPr>
          <w:rFonts w:ascii="Verdana" w:hAnsi="Verdana"/>
          <w:sz w:val="22"/>
          <w:szCs w:val="22"/>
        </w:rPr>
        <w:t xml:space="preserve"> z </w:t>
      </w:r>
      <w:r w:rsidR="008748FA">
        <w:rPr>
          <w:rFonts w:ascii="Verdana" w:hAnsi="Verdana"/>
          <w:sz w:val="22"/>
          <w:szCs w:val="22"/>
        </w:rPr>
        <w:t>wysokoprężnym</w:t>
      </w:r>
      <w:r w:rsidR="008748FA">
        <w:rPr>
          <w:rFonts w:ascii="Verdana" w:hAnsi="Verdana"/>
          <w:sz w:val="22"/>
          <w:szCs w:val="22"/>
        </w:rPr>
        <w:t xml:space="preserve"> </w:t>
      </w:r>
      <w:r w:rsidR="00CD6734">
        <w:rPr>
          <w:rFonts w:ascii="Verdana" w:hAnsi="Verdana"/>
          <w:sz w:val="22"/>
          <w:szCs w:val="22"/>
        </w:rPr>
        <w:t>silnikiem 2-cylindrowym.</w:t>
      </w:r>
      <w:r w:rsidR="00966C48" w:rsidRPr="0081139F">
        <w:rPr>
          <w:rFonts w:ascii="Verdana" w:hAnsi="Verdana"/>
          <w:sz w:val="22"/>
          <w:szCs w:val="22"/>
        </w:rPr>
        <w:t xml:space="preserve"> Początkowo dostępny z silnikiem benzynowym, przystosowanym do zasilania różnymi rodzajami paliw lub silnikiem zasilanym gazem LPG. </w:t>
      </w:r>
    </w:p>
    <w:p w14:paraId="4C44C5AF" w14:textId="77777777" w:rsidR="00966C48" w:rsidRPr="0081139F" w:rsidRDefault="00966C48" w:rsidP="00966C48">
      <w:pPr>
        <w:jc w:val="both"/>
        <w:rPr>
          <w:rFonts w:ascii="Verdana" w:hAnsi="Verdana"/>
          <w:sz w:val="22"/>
          <w:szCs w:val="22"/>
        </w:rPr>
      </w:pPr>
    </w:p>
    <w:p w14:paraId="0560A9AA" w14:textId="32AFF4BD" w:rsidR="00966C48" w:rsidRPr="0081139F" w:rsidRDefault="00966C48" w:rsidP="00966C48">
      <w:pPr>
        <w:jc w:val="both"/>
        <w:rPr>
          <w:rFonts w:ascii="Verdana" w:hAnsi="Verdana"/>
          <w:sz w:val="22"/>
          <w:szCs w:val="22"/>
        </w:rPr>
      </w:pPr>
      <w:r w:rsidRPr="0081139F">
        <w:rPr>
          <w:rFonts w:ascii="Verdana" w:hAnsi="Verdana"/>
          <w:sz w:val="22"/>
          <w:szCs w:val="22"/>
        </w:rPr>
        <w:t>Trzy lata później</w:t>
      </w:r>
      <w:r w:rsidR="002606EF">
        <w:rPr>
          <w:rFonts w:ascii="Verdana" w:hAnsi="Verdana"/>
          <w:sz w:val="22"/>
          <w:szCs w:val="22"/>
        </w:rPr>
        <w:t>,</w:t>
      </w:r>
      <w:r w:rsidR="00C3203C">
        <w:rPr>
          <w:rFonts w:ascii="Verdana" w:hAnsi="Verdana"/>
          <w:sz w:val="22"/>
          <w:szCs w:val="22"/>
        </w:rPr>
        <w:t xml:space="preserve"> </w:t>
      </w:r>
      <w:r w:rsidR="00156A83">
        <w:rPr>
          <w:rFonts w:ascii="Verdana" w:hAnsi="Verdana"/>
          <w:sz w:val="22"/>
          <w:szCs w:val="22"/>
        </w:rPr>
        <w:t>w 1961 roku,</w:t>
      </w:r>
      <w:r w:rsidRPr="0081139F">
        <w:rPr>
          <w:rFonts w:ascii="Verdana" w:hAnsi="Verdana"/>
          <w:sz w:val="22"/>
          <w:szCs w:val="22"/>
        </w:rPr>
        <w:t xml:space="preserve"> następuje istotny moment w dziejach firmy, która przekształca się w ogólnoświatowy koncern produkcyjny. Właśnie wtedy zapada decyzja o wybudowaniu w Meksyku zakła</w:t>
      </w:r>
      <w:r w:rsidR="009E0573">
        <w:rPr>
          <w:rFonts w:ascii="Verdana" w:hAnsi="Verdana"/>
          <w:sz w:val="22"/>
          <w:szCs w:val="22"/>
        </w:rPr>
        <w:t xml:space="preserve">du montażowego małych ciągników. </w:t>
      </w:r>
      <w:r w:rsidRPr="0081139F">
        <w:rPr>
          <w:rFonts w:ascii="Verdana" w:hAnsi="Verdana"/>
          <w:sz w:val="22"/>
          <w:szCs w:val="22"/>
        </w:rPr>
        <w:t>W ciągu następnych kilku lat marka</w:t>
      </w:r>
      <w:r>
        <w:rPr>
          <w:rFonts w:ascii="Verdana" w:hAnsi="Verdana"/>
          <w:sz w:val="22"/>
          <w:szCs w:val="22"/>
        </w:rPr>
        <w:t xml:space="preserve"> John Deere</w:t>
      </w:r>
      <w:r w:rsidRPr="0081139F">
        <w:rPr>
          <w:rFonts w:ascii="Verdana" w:hAnsi="Verdana"/>
          <w:sz w:val="22"/>
          <w:szCs w:val="22"/>
        </w:rPr>
        <w:t xml:space="preserve"> trafia do takich krajów jak: Francja, Argentyna czy Republika Południowej Afryki.</w:t>
      </w:r>
    </w:p>
    <w:p w14:paraId="68597F20" w14:textId="77777777" w:rsidR="00966C48" w:rsidRPr="0081139F" w:rsidRDefault="00966C48" w:rsidP="00966C48">
      <w:pPr>
        <w:jc w:val="both"/>
        <w:rPr>
          <w:rFonts w:ascii="Verdana" w:hAnsi="Verdana"/>
          <w:sz w:val="22"/>
          <w:szCs w:val="22"/>
        </w:rPr>
      </w:pPr>
    </w:p>
    <w:p w14:paraId="4C6EDA72" w14:textId="15591626" w:rsidR="00966C48" w:rsidRPr="0081139F" w:rsidRDefault="00A503F7" w:rsidP="00966C48">
      <w:pPr>
        <w:jc w:val="both"/>
        <w:rPr>
          <w:rFonts w:ascii="Verdana" w:hAnsi="Verdana"/>
          <w:b/>
          <w:sz w:val="22"/>
          <w:szCs w:val="22"/>
        </w:rPr>
      </w:pPr>
      <w:r>
        <w:rPr>
          <w:rFonts w:ascii="Verdana" w:hAnsi="Verdana"/>
          <w:b/>
          <w:sz w:val="22"/>
          <w:szCs w:val="22"/>
        </w:rPr>
        <w:t>Ciągnik 8010 - n</w:t>
      </w:r>
      <w:r w:rsidR="00966C48" w:rsidRPr="0081139F">
        <w:rPr>
          <w:rFonts w:ascii="Verdana" w:hAnsi="Verdana"/>
          <w:b/>
          <w:sz w:val="22"/>
          <w:szCs w:val="22"/>
        </w:rPr>
        <w:t xml:space="preserve">ajwiększy </w:t>
      </w:r>
      <w:proofErr w:type="gramStart"/>
      <w:r w:rsidR="00966C48" w:rsidRPr="0081139F">
        <w:rPr>
          <w:rFonts w:ascii="Verdana" w:hAnsi="Verdana"/>
          <w:b/>
          <w:sz w:val="22"/>
          <w:szCs w:val="22"/>
        </w:rPr>
        <w:t>ciągnik jaki</w:t>
      </w:r>
      <w:proofErr w:type="gramEnd"/>
      <w:r w:rsidR="00966C48" w:rsidRPr="0081139F">
        <w:rPr>
          <w:rFonts w:ascii="Verdana" w:hAnsi="Verdana"/>
          <w:b/>
          <w:sz w:val="22"/>
          <w:szCs w:val="22"/>
        </w:rPr>
        <w:t xml:space="preserve"> kiedykolwiek zbudowano</w:t>
      </w:r>
    </w:p>
    <w:p w14:paraId="53BF2FDD" w14:textId="77777777" w:rsidR="00966C48" w:rsidRPr="0081139F" w:rsidRDefault="00966C48" w:rsidP="00966C48">
      <w:pPr>
        <w:jc w:val="both"/>
        <w:rPr>
          <w:sz w:val="22"/>
          <w:szCs w:val="22"/>
        </w:rPr>
      </w:pPr>
    </w:p>
    <w:p w14:paraId="689C1310" w14:textId="2E09CC05" w:rsidR="00966C48" w:rsidRDefault="00966C48" w:rsidP="00966C48">
      <w:pPr>
        <w:jc w:val="both"/>
        <w:rPr>
          <w:rFonts w:ascii="Verdana" w:hAnsi="Verdana"/>
          <w:sz w:val="22"/>
          <w:szCs w:val="22"/>
        </w:rPr>
      </w:pPr>
      <w:r w:rsidRPr="0081139F">
        <w:rPr>
          <w:rFonts w:ascii="Verdana" w:hAnsi="Verdana"/>
          <w:sz w:val="22"/>
          <w:szCs w:val="22"/>
        </w:rPr>
        <w:t>Jesienią 1959 roku</w:t>
      </w:r>
      <w:r w:rsidR="00283EAF">
        <w:rPr>
          <w:rFonts w:ascii="Verdana" w:hAnsi="Verdana"/>
          <w:sz w:val="22"/>
          <w:szCs w:val="22"/>
        </w:rPr>
        <w:t>,</w:t>
      </w:r>
      <w:r w:rsidRPr="0081139F">
        <w:rPr>
          <w:rFonts w:ascii="Verdana" w:hAnsi="Verdana"/>
          <w:sz w:val="22"/>
          <w:szCs w:val="22"/>
        </w:rPr>
        <w:t xml:space="preserve"> John Deere wprowadził do produkcji ciągnik 8010 </w:t>
      </w:r>
      <w:proofErr w:type="spellStart"/>
      <w:r w:rsidRPr="0081139F">
        <w:rPr>
          <w:rFonts w:ascii="Verdana" w:hAnsi="Verdana"/>
          <w:sz w:val="22"/>
          <w:szCs w:val="22"/>
        </w:rPr>
        <w:t>Goliath</w:t>
      </w:r>
      <w:proofErr w:type="spellEnd"/>
      <w:r w:rsidRPr="0081139F">
        <w:rPr>
          <w:rFonts w:ascii="Verdana" w:hAnsi="Verdana"/>
          <w:sz w:val="22"/>
          <w:szCs w:val="22"/>
        </w:rPr>
        <w:t>. Porównania do biblijnego wojownika Goliata nie są przypadkowe, ponieważ był to ogrom</w:t>
      </w:r>
      <w:r>
        <w:rPr>
          <w:rFonts w:ascii="Verdana" w:hAnsi="Verdana"/>
          <w:sz w:val="22"/>
          <w:szCs w:val="22"/>
        </w:rPr>
        <w:t>n</w:t>
      </w:r>
      <w:r w:rsidRPr="0081139F">
        <w:rPr>
          <w:rFonts w:ascii="Verdana" w:hAnsi="Verdana"/>
          <w:sz w:val="22"/>
          <w:szCs w:val="22"/>
        </w:rPr>
        <w:t>y model z sześciocylindrowym</w:t>
      </w:r>
      <w:r w:rsidR="00156A83">
        <w:rPr>
          <w:rFonts w:ascii="Verdana" w:hAnsi="Verdana"/>
          <w:sz w:val="22"/>
          <w:szCs w:val="22"/>
        </w:rPr>
        <w:t xml:space="preserve"> silnikiem diesla o mocy 150 </w:t>
      </w:r>
      <w:proofErr w:type="gramStart"/>
      <w:r w:rsidR="00156A83">
        <w:rPr>
          <w:rFonts w:ascii="Verdana" w:hAnsi="Verdana"/>
          <w:sz w:val="22"/>
          <w:szCs w:val="22"/>
        </w:rPr>
        <w:t>KM.</w:t>
      </w:r>
      <w:r w:rsidRPr="0081139F">
        <w:rPr>
          <w:rFonts w:ascii="Verdana" w:hAnsi="Verdana"/>
          <w:sz w:val="22"/>
          <w:szCs w:val="22"/>
        </w:rPr>
        <w:t xml:space="preserve"> Aby</w:t>
      </w:r>
      <w:proofErr w:type="gramEnd"/>
      <w:r w:rsidRPr="0081139F">
        <w:rPr>
          <w:rFonts w:ascii="Verdana" w:hAnsi="Verdana"/>
          <w:sz w:val="22"/>
          <w:szCs w:val="22"/>
        </w:rPr>
        <w:t xml:space="preserve"> wyobrazić sobie jaką dysponował mocą wystarczy wspomnieć, że mógł on ciągnąć </w:t>
      </w:r>
      <w:r w:rsidR="00C3203C">
        <w:rPr>
          <w:rFonts w:ascii="Verdana" w:hAnsi="Verdana"/>
          <w:sz w:val="22"/>
          <w:szCs w:val="22"/>
        </w:rPr>
        <w:t>p</w:t>
      </w:r>
      <w:r w:rsidRPr="0081139F">
        <w:rPr>
          <w:rFonts w:ascii="Verdana" w:hAnsi="Verdana"/>
          <w:sz w:val="22"/>
          <w:szCs w:val="22"/>
        </w:rPr>
        <w:t>ług</w:t>
      </w:r>
      <w:r w:rsidR="009A0B93">
        <w:rPr>
          <w:rFonts w:ascii="Verdana" w:hAnsi="Verdana"/>
          <w:sz w:val="22"/>
          <w:szCs w:val="22"/>
        </w:rPr>
        <w:t xml:space="preserve"> 8-odkładnicowy</w:t>
      </w:r>
      <w:r w:rsidRPr="0081139F">
        <w:rPr>
          <w:rFonts w:ascii="Verdana" w:hAnsi="Verdana"/>
          <w:sz w:val="22"/>
          <w:szCs w:val="22"/>
        </w:rPr>
        <w:t xml:space="preserve"> z prędkością siedmiu mil na godzinę. </w:t>
      </w:r>
      <w:r w:rsidR="00E4025B">
        <w:rPr>
          <w:rFonts w:ascii="Verdana" w:hAnsi="Verdana"/>
          <w:sz w:val="22"/>
          <w:szCs w:val="22"/>
        </w:rPr>
        <w:t>O s</w:t>
      </w:r>
      <w:r w:rsidR="009A0B93">
        <w:rPr>
          <w:rFonts w:ascii="Verdana" w:hAnsi="Verdana"/>
          <w:sz w:val="22"/>
          <w:szCs w:val="22"/>
        </w:rPr>
        <w:t>ilnik</w:t>
      </w:r>
      <w:r w:rsidR="00E4025B">
        <w:rPr>
          <w:rFonts w:ascii="Verdana" w:hAnsi="Verdana"/>
          <w:sz w:val="22"/>
          <w:szCs w:val="22"/>
        </w:rPr>
        <w:t>u</w:t>
      </w:r>
      <w:r w:rsidR="009A0B93">
        <w:rPr>
          <w:rFonts w:ascii="Verdana" w:hAnsi="Verdana"/>
          <w:sz w:val="22"/>
          <w:szCs w:val="22"/>
        </w:rPr>
        <w:t xml:space="preserve"> 6-cilin</w:t>
      </w:r>
      <w:r w:rsidR="00E4025B">
        <w:rPr>
          <w:rFonts w:ascii="Verdana" w:hAnsi="Verdana"/>
          <w:sz w:val="22"/>
          <w:szCs w:val="22"/>
        </w:rPr>
        <w:t>drowym warto wspomnieć, że</w:t>
      </w:r>
      <w:r w:rsidR="009A0B93">
        <w:rPr>
          <w:rFonts w:ascii="Verdana" w:hAnsi="Verdana"/>
          <w:sz w:val="22"/>
          <w:szCs w:val="22"/>
        </w:rPr>
        <w:t xml:space="preserve"> b</w:t>
      </w:r>
      <w:r w:rsidRPr="0081139F">
        <w:rPr>
          <w:rFonts w:ascii="Verdana" w:hAnsi="Verdana"/>
          <w:sz w:val="22"/>
          <w:szCs w:val="22"/>
        </w:rPr>
        <w:t xml:space="preserve">yła to trzykrotnie większa liczba cylindrów niż w każdym poprzednim ciągniku John Deere i ponad dwa razy więcej koni mechanicznych. Sprzedano ich zaledwie </w:t>
      </w:r>
      <w:r w:rsidR="005C03E7">
        <w:rPr>
          <w:rFonts w:ascii="Verdana" w:hAnsi="Verdana"/>
          <w:sz w:val="22"/>
          <w:szCs w:val="22"/>
        </w:rPr>
        <w:t xml:space="preserve">kilka egzemplarzy, </w:t>
      </w:r>
      <w:r w:rsidRPr="0081139F">
        <w:rPr>
          <w:rFonts w:ascii="Verdana" w:hAnsi="Verdana"/>
          <w:sz w:val="22"/>
          <w:szCs w:val="22"/>
        </w:rPr>
        <w:t>ale jego produkcja oznaczała nowy początek dla marki i jeszcze szybszy rozwój.</w:t>
      </w:r>
      <w:r>
        <w:rPr>
          <w:rFonts w:ascii="Verdana" w:hAnsi="Verdana"/>
          <w:sz w:val="22"/>
          <w:szCs w:val="22"/>
        </w:rPr>
        <w:t xml:space="preserve"> </w:t>
      </w:r>
    </w:p>
    <w:p w14:paraId="145D69C8" w14:textId="77777777" w:rsidR="00156A83" w:rsidRDefault="00156A83" w:rsidP="00966C48">
      <w:pPr>
        <w:jc w:val="both"/>
        <w:rPr>
          <w:rFonts w:ascii="Verdana" w:hAnsi="Verdana"/>
          <w:sz w:val="22"/>
          <w:szCs w:val="22"/>
        </w:rPr>
      </w:pPr>
    </w:p>
    <w:p w14:paraId="6FCE013C" w14:textId="234CC82F" w:rsidR="009A0B93" w:rsidRDefault="009A0B93" w:rsidP="00966C48">
      <w:pPr>
        <w:jc w:val="both"/>
        <w:rPr>
          <w:rFonts w:ascii="Verdana" w:hAnsi="Verdana"/>
          <w:sz w:val="22"/>
          <w:szCs w:val="22"/>
        </w:rPr>
      </w:pPr>
      <w:r>
        <w:rPr>
          <w:rFonts w:ascii="Verdana" w:hAnsi="Verdana"/>
          <w:sz w:val="22"/>
          <w:szCs w:val="22"/>
        </w:rPr>
        <w:t xml:space="preserve">Prawie w </w:t>
      </w:r>
      <w:r w:rsidR="00156A83">
        <w:rPr>
          <w:rFonts w:ascii="Verdana" w:hAnsi="Verdana"/>
          <w:sz w:val="22"/>
          <w:szCs w:val="22"/>
        </w:rPr>
        <w:t>tym samy okresie</w:t>
      </w:r>
      <w:r w:rsidR="002606EF">
        <w:rPr>
          <w:rFonts w:ascii="Verdana" w:hAnsi="Verdana"/>
          <w:sz w:val="22"/>
          <w:szCs w:val="22"/>
        </w:rPr>
        <w:t>,</w:t>
      </w:r>
      <w:r w:rsidR="00156A83">
        <w:rPr>
          <w:rFonts w:ascii="Verdana" w:hAnsi="Verdana"/>
          <w:sz w:val="22"/>
          <w:szCs w:val="22"/>
        </w:rPr>
        <w:t xml:space="preserve"> w roku 1960, John Deere </w:t>
      </w:r>
      <w:r>
        <w:rPr>
          <w:rFonts w:ascii="Verdana" w:hAnsi="Verdana"/>
          <w:sz w:val="22"/>
          <w:szCs w:val="22"/>
        </w:rPr>
        <w:t xml:space="preserve">rozpoczyna produkcję modelu 3010, który jest jednym z pierwszych modeli wyposażonych w silniki nowej technologii </w:t>
      </w:r>
      <w:r w:rsidR="005C03E7">
        <w:rPr>
          <w:rFonts w:ascii="Verdana" w:hAnsi="Verdana"/>
          <w:sz w:val="22"/>
          <w:szCs w:val="22"/>
        </w:rPr>
        <w:t xml:space="preserve">- </w:t>
      </w:r>
      <w:r>
        <w:rPr>
          <w:rFonts w:ascii="Verdana" w:hAnsi="Verdana"/>
          <w:sz w:val="22"/>
          <w:szCs w:val="22"/>
        </w:rPr>
        <w:t>4 cylindrowe. Wcześniej wszystkie ciągniki miały silniki 1-2 cylind</w:t>
      </w:r>
      <w:r w:rsidR="005C03E7">
        <w:rPr>
          <w:rFonts w:ascii="Verdana" w:hAnsi="Verdana"/>
          <w:sz w:val="22"/>
          <w:szCs w:val="22"/>
        </w:rPr>
        <w:t>r</w:t>
      </w:r>
      <w:r>
        <w:rPr>
          <w:rFonts w:ascii="Verdana" w:hAnsi="Verdana"/>
          <w:sz w:val="22"/>
          <w:szCs w:val="22"/>
        </w:rPr>
        <w:t xml:space="preserve">owe. Nowy model posiadał moc 65 KM i osiągał prędkość aż 23 km/h. Reprezentował rewolucyjną konstrukcję.  </w:t>
      </w:r>
    </w:p>
    <w:p w14:paraId="4742DBC2" w14:textId="77777777" w:rsidR="000A215A" w:rsidRDefault="000A215A" w:rsidP="00966C48">
      <w:pPr>
        <w:jc w:val="both"/>
        <w:rPr>
          <w:rFonts w:ascii="Verdana" w:hAnsi="Verdana"/>
          <w:sz w:val="22"/>
          <w:szCs w:val="22"/>
        </w:rPr>
      </w:pPr>
    </w:p>
    <w:p w14:paraId="70AB46C8" w14:textId="77777777" w:rsidR="000A215A" w:rsidRPr="00F80C2A" w:rsidRDefault="000A215A" w:rsidP="000A215A">
      <w:pPr>
        <w:jc w:val="both"/>
        <w:rPr>
          <w:rFonts w:ascii="Verdana" w:hAnsi="Verdana"/>
          <w:b/>
          <w:sz w:val="22"/>
          <w:szCs w:val="22"/>
        </w:rPr>
      </w:pPr>
      <w:r w:rsidRPr="00F80C2A">
        <w:rPr>
          <w:rFonts w:ascii="Verdana" w:hAnsi="Verdana"/>
          <w:b/>
          <w:sz w:val="22"/>
          <w:szCs w:val="22"/>
        </w:rPr>
        <w:t>Bezpieczeństwo na pierwszym miejscu</w:t>
      </w:r>
    </w:p>
    <w:p w14:paraId="6AF56C54" w14:textId="77777777" w:rsidR="000A215A" w:rsidRDefault="000A215A" w:rsidP="00966C48">
      <w:pPr>
        <w:jc w:val="both"/>
        <w:rPr>
          <w:rFonts w:ascii="Verdana" w:hAnsi="Verdana"/>
          <w:sz w:val="22"/>
          <w:szCs w:val="22"/>
        </w:rPr>
      </w:pPr>
    </w:p>
    <w:p w14:paraId="1DB49C44" w14:textId="5CDF56D0" w:rsidR="009A0B93" w:rsidRDefault="00A20F5D" w:rsidP="00966C48">
      <w:pPr>
        <w:jc w:val="both"/>
        <w:rPr>
          <w:rFonts w:ascii="Verdana" w:hAnsi="Verdana"/>
          <w:sz w:val="22"/>
          <w:szCs w:val="22"/>
        </w:rPr>
      </w:pPr>
      <w:r>
        <w:rPr>
          <w:rFonts w:ascii="Verdana" w:hAnsi="Verdana"/>
          <w:sz w:val="22"/>
          <w:szCs w:val="22"/>
        </w:rPr>
        <w:t>W kolejnych latach rozwój rolnictwa był intensywny</w:t>
      </w:r>
      <w:r w:rsidR="00E4025B">
        <w:rPr>
          <w:rFonts w:ascii="Verdana" w:hAnsi="Verdana"/>
          <w:sz w:val="22"/>
          <w:szCs w:val="22"/>
        </w:rPr>
        <w:t>, a</w:t>
      </w:r>
      <w:r>
        <w:rPr>
          <w:rFonts w:ascii="Verdana" w:hAnsi="Verdana"/>
          <w:sz w:val="22"/>
          <w:szCs w:val="22"/>
        </w:rPr>
        <w:t xml:space="preserve"> gospodarstwa rolne przekształcały się </w:t>
      </w:r>
      <w:r w:rsidR="00E4025B">
        <w:rPr>
          <w:rFonts w:ascii="Verdana" w:hAnsi="Verdana"/>
          <w:sz w:val="22"/>
          <w:szCs w:val="22"/>
        </w:rPr>
        <w:t>w profesjonalne firmy</w:t>
      </w:r>
      <w:r>
        <w:rPr>
          <w:rFonts w:ascii="Verdana" w:hAnsi="Verdana"/>
          <w:sz w:val="22"/>
          <w:szCs w:val="22"/>
        </w:rPr>
        <w:t xml:space="preserve"> poszukujące wydajnych</w:t>
      </w:r>
      <w:r w:rsidR="000A215A">
        <w:rPr>
          <w:rFonts w:ascii="Verdana" w:hAnsi="Verdana"/>
          <w:sz w:val="22"/>
          <w:szCs w:val="22"/>
        </w:rPr>
        <w:t xml:space="preserve"> i bezpiecznych</w:t>
      </w:r>
      <w:r>
        <w:rPr>
          <w:rFonts w:ascii="Verdana" w:hAnsi="Verdana"/>
          <w:sz w:val="22"/>
          <w:szCs w:val="22"/>
        </w:rPr>
        <w:t xml:space="preserve"> maszyn. W odpowiedzi </w:t>
      </w:r>
      <w:r w:rsidR="002606EF">
        <w:rPr>
          <w:rFonts w:ascii="Verdana" w:hAnsi="Verdana"/>
          <w:sz w:val="22"/>
          <w:szCs w:val="22"/>
        </w:rPr>
        <w:t>na takie zapotrzebowanie</w:t>
      </w:r>
      <w:r w:rsidR="00156A83">
        <w:rPr>
          <w:rFonts w:ascii="Verdana" w:hAnsi="Verdana"/>
          <w:sz w:val="22"/>
          <w:szCs w:val="22"/>
        </w:rPr>
        <w:t>,</w:t>
      </w:r>
      <w:r>
        <w:rPr>
          <w:rFonts w:ascii="Verdana" w:hAnsi="Verdana"/>
          <w:sz w:val="22"/>
          <w:szCs w:val="22"/>
        </w:rPr>
        <w:t xml:space="preserve"> w roku 1963 </w:t>
      </w:r>
      <w:r w:rsidR="00156A83">
        <w:rPr>
          <w:rFonts w:ascii="Verdana" w:hAnsi="Verdana"/>
          <w:sz w:val="22"/>
          <w:szCs w:val="22"/>
        </w:rPr>
        <w:t xml:space="preserve">został skonstruowany nowy model </w:t>
      </w:r>
      <w:r>
        <w:rPr>
          <w:rFonts w:ascii="Verdana" w:hAnsi="Verdana"/>
          <w:sz w:val="22"/>
          <w:szCs w:val="22"/>
        </w:rPr>
        <w:t>4020</w:t>
      </w:r>
      <w:r w:rsidR="002606EF">
        <w:rPr>
          <w:rFonts w:ascii="Verdana" w:hAnsi="Verdana"/>
          <w:sz w:val="22"/>
          <w:szCs w:val="22"/>
        </w:rPr>
        <w:t>,</w:t>
      </w:r>
      <w:r>
        <w:rPr>
          <w:rFonts w:ascii="Verdana" w:hAnsi="Verdana"/>
          <w:sz w:val="22"/>
          <w:szCs w:val="22"/>
        </w:rPr>
        <w:t xml:space="preserve"> wyposażony w pierwszą innowacyjną</w:t>
      </w:r>
      <w:r w:rsidR="00156A83">
        <w:rPr>
          <w:rFonts w:ascii="Verdana" w:hAnsi="Verdana"/>
          <w:sz w:val="22"/>
          <w:szCs w:val="22"/>
        </w:rPr>
        <w:t xml:space="preserve"> przekładnię</w:t>
      </w:r>
      <w:r>
        <w:rPr>
          <w:rFonts w:ascii="Verdana" w:hAnsi="Verdana"/>
          <w:sz w:val="22"/>
          <w:szCs w:val="22"/>
        </w:rPr>
        <w:t xml:space="preserve"> typu </w:t>
      </w:r>
      <w:proofErr w:type="spellStart"/>
      <w:r>
        <w:rPr>
          <w:rFonts w:ascii="Verdana" w:hAnsi="Verdana"/>
          <w:sz w:val="22"/>
          <w:szCs w:val="22"/>
        </w:rPr>
        <w:t>PowrShift</w:t>
      </w:r>
      <w:proofErr w:type="spellEnd"/>
      <w:r>
        <w:rPr>
          <w:rFonts w:ascii="Verdana" w:hAnsi="Verdana"/>
          <w:sz w:val="22"/>
          <w:szCs w:val="22"/>
        </w:rPr>
        <w:t xml:space="preserve"> oraz pierwszą konstrukcję ram</w:t>
      </w:r>
      <w:r w:rsidR="00600E55">
        <w:rPr>
          <w:rFonts w:ascii="Verdana" w:hAnsi="Verdana"/>
          <w:sz w:val="22"/>
          <w:szCs w:val="22"/>
        </w:rPr>
        <w:t xml:space="preserve">y </w:t>
      </w:r>
      <w:proofErr w:type="spellStart"/>
      <w:r w:rsidR="00600E55">
        <w:rPr>
          <w:rFonts w:ascii="Verdana" w:hAnsi="Verdana"/>
          <w:sz w:val="22"/>
          <w:szCs w:val="22"/>
        </w:rPr>
        <w:t>przeciwkapotażowej</w:t>
      </w:r>
      <w:proofErr w:type="spellEnd"/>
      <w:r w:rsidR="00600E55">
        <w:rPr>
          <w:rFonts w:ascii="Verdana" w:hAnsi="Verdana"/>
          <w:sz w:val="22"/>
          <w:szCs w:val="22"/>
        </w:rPr>
        <w:t xml:space="preserve"> </w:t>
      </w:r>
      <w:r w:rsidR="008748FA">
        <w:rPr>
          <w:rFonts w:ascii="Verdana" w:hAnsi="Verdana"/>
          <w:sz w:val="22"/>
          <w:szCs w:val="22"/>
        </w:rPr>
        <w:t>„</w:t>
      </w:r>
      <w:proofErr w:type="spellStart"/>
      <w:r w:rsidR="00600E55">
        <w:rPr>
          <w:rFonts w:ascii="Verdana" w:hAnsi="Verdana"/>
          <w:sz w:val="22"/>
          <w:szCs w:val="22"/>
        </w:rPr>
        <w:t>Roll</w:t>
      </w:r>
      <w:proofErr w:type="spellEnd"/>
      <w:r w:rsidR="00600E55">
        <w:rPr>
          <w:rFonts w:ascii="Verdana" w:hAnsi="Verdana"/>
          <w:sz w:val="22"/>
          <w:szCs w:val="22"/>
        </w:rPr>
        <w:t>-Gard</w:t>
      </w:r>
      <w:r w:rsidR="008748FA">
        <w:rPr>
          <w:rFonts w:ascii="Verdana" w:hAnsi="Verdana"/>
          <w:sz w:val="22"/>
          <w:szCs w:val="22"/>
        </w:rPr>
        <w:t>”</w:t>
      </w:r>
      <w:r w:rsidR="002606EF">
        <w:rPr>
          <w:rFonts w:ascii="Verdana" w:hAnsi="Verdana"/>
          <w:sz w:val="22"/>
          <w:szCs w:val="22"/>
        </w:rPr>
        <w:t>,</w:t>
      </w:r>
      <w:r>
        <w:rPr>
          <w:rFonts w:ascii="Verdana" w:hAnsi="Verdana"/>
          <w:sz w:val="22"/>
          <w:szCs w:val="22"/>
        </w:rPr>
        <w:t xml:space="preserve"> chroniącej operatora przed </w:t>
      </w:r>
      <w:r w:rsidR="00156A83">
        <w:rPr>
          <w:rFonts w:ascii="Verdana" w:hAnsi="Verdana"/>
          <w:sz w:val="22"/>
          <w:szCs w:val="22"/>
        </w:rPr>
        <w:t>przygnieceniem</w:t>
      </w:r>
      <w:r>
        <w:rPr>
          <w:rFonts w:ascii="Verdana" w:hAnsi="Verdana"/>
          <w:sz w:val="22"/>
          <w:szCs w:val="22"/>
        </w:rPr>
        <w:t xml:space="preserve"> przez ciągnik</w:t>
      </w:r>
      <w:r w:rsidR="00156A83">
        <w:rPr>
          <w:rFonts w:ascii="Verdana" w:hAnsi="Verdana"/>
          <w:sz w:val="22"/>
          <w:szCs w:val="22"/>
        </w:rPr>
        <w:t>,</w:t>
      </w:r>
      <w:r>
        <w:rPr>
          <w:rFonts w:ascii="Verdana" w:hAnsi="Verdana"/>
          <w:sz w:val="22"/>
          <w:szCs w:val="22"/>
        </w:rPr>
        <w:t xml:space="preserve"> podczas </w:t>
      </w:r>
      <w:r w:rsidR="00156A83">
        <w:rPr>
          <w:rFonts w:ascii="Verdana" w:hAnsi="Verdana"/>
          <w:sz w:val="22"/>
          <w:szCs w:val="22"/>
        </w:rPr>
        <w:t>przewrócenia się ciągnika</w:t>
      </w:r>
      <w:r w:rsidR="00600E55">
        <w:rPr>
          <w:rFonts w:ascii="Verdana" w:hAnsi="Verdana"/>
          <w:sz w:val="22"/>
          <w:szCs w:val="22"/>
        </w:rPr>
        <w:t>,</w:t>
      </w:r>
      <w:r w:rsidR="000A215A">
        <w:rPr>
          <w:rFonts w:ascii="Verdana" w:hAnsi="Verdana"/>
          <w:sz w:val="22"/>
          <w:szCs w:val="22"/>
        </w:rPr>
        <w:t xml:space="preserve"> szczególnie na pochyleniach</w:t>
      </w:r>
      <w:r>
        <w:rPr>
          <w:rFonts w:ascii="Verdana" w:hAnsi="Verdana"/>
          <w:sz w:val="22"/>
          <w:szCs w:val="22"/>
        </w:rPr>
        <w:t>. Ten model stał s</w:t>
      </w:r>
      <w:r w:rsidR="00156A83">
        <w:rPr>
          <w:rFonts w:ascii="Verdana" w:hAnsi="Verdana"/>
          <w:sz w:val="22"/>
          <w:szCs w:val="22"/>
        </w:rPr>
        <w:t>ię bardzo popularny w ofercie John Deere w ta</w:t>
      </w:r>
      <w:r w:rsidR="002606EF">
        <w:rPr>
          <w:rFonts w:ascii="Verdana" w:hAnsi="Verdana"/>
          <w:sz w:val="22"/>
          <w:szCs w:val="22"/>
        </w:rPr>
        <w:t xml:space="preserve">mtym czasie i przyczynił się do </w:t>
      </w:r>
      <w:r w:rsidR="00156A83">
        <w:rPr>
          <w:rFonts w:ascii="Verdana" w:hAnsi="Verdana"/>
          <w:sz w:val="22"/>
          <w:szCs w:val="22"/>
        </w:rPr>
        <w:t>świetnego okresu w dziejach firmy.</w:t>
      </w:r>
      <w:r>
        <w:rPr>
          <w:rFonts w:ascii="Verdana" w:hAnsi="Verdana"/>
          <w:sz w:val="22"/>
          <w:szCs w:val="22"/>
        </w:rPr>
        <w:t xml:space="preserve">  </w:t>
      </w:r>
    </w:p>
    <w:p w14:paraId="781575B6" w14:textId="77777777" w:rsidR="00966C48" w:rsidRDefault="00966C48" w:rsidP="00966C48">
      <w:pPr>
        <w:jc w:val="both"/>
        <w:rPr>
          <w:rFonts w:ascii="Verdana" w:hAnsi="Verdana"/>
          <w:sz w:val="22"/>
          <w:szCs w:val="22"/>
        </w:rPr>
      </w:pPr>
    </w:p>
    <w:p w14:paraId="6A51AEBE" w14:textId="100E9ADE" w:rsidR="00966C48" w:rsidRDefault="002606EF" w:rsidP="00966C48">
      <w:pPr>
        <w:jc w:val="both"/>
        <w:rPr>
          <w:rFonts w:ascii="Verdana" w:hAnsi="Verdana"/>
          <w:sz w:val="22"/>
          <w:szCs w:val="22"/>
        </w:rPr>
      </w:pPr>
      <w:r>
        <w:rPr>
          <w:rFonts w:ascii="Verdana" w:hAnsi="Verdana"/>
          <w:sz w:val="22"/>
          <w:szCs w:val="22"/>
        </w:rPr>
        <w:t>W 1966 roku John Deere</w:t>
      </w:r>
      <w:r w:rsidR="00966C48">
        <w:rPr>
          <w:rFonts w:ascii="Verdana" w:hAnsi="Verdana"/>
          <w:sz w:val="22"/>
          <w:szCs w:val="22"/>
        </w:rPr>
        <w:t xml:space="preserve"> </w:t>
      </w:r>
      <w:r w:rsidR="00156A83">
        <w:rPr>
          <w:rFonts w:ascii="Verdana" w:hAnsi="Verdana"/>
          <w:sz w:val="22"/>
          <w:szCs w:val="22"/>
        </w:rPr>
        <w:t>opatentuje</w:t>
      </w:r>
      <w:r w:rsidR="00A20F5D">
        <w:rPr>
          <w:rFonts w:ascii="Verdana" w:hAnsi="Verdana"/>
          <w:sz w:val="22"/>
          <w:szCs w:val="22"/>
        </w:rPr>
        <w:t xml:space="preserve"> </w:t>
      </w:r>
      <w:r w:rsidR="00156A83">
        <w:rPr>
          <w:rFonts w:ascii="Verdana" w:hAnsi="Verdana"/>
          <w:sz w:val="22"/>
          <w:szCs w:val="22"/>
        </w:rPr>
        <w:t>konstrukcję</w:t>
      </w:r>
      <w:r w:rsidR="00A20F5D">
        <w:rPr>
          <w:rFonts w:ascii="Verdana" w:hAnsi="Verdana"/>
          <w:sz w:val="22"/>
          <w:szCs w:val="22"/>
        </w:rPr>
        <w:t xml:space="preserve"> </w:t>
      </w:r>
      <w:proofErr w:type="spellStart"/>
      <w:r w:rsidR="00A20F5D">
        <w:rPr>
          <w:rFonts w:ascii="Verdana" w:hAnsi="Verdana"/>
          <w:sz w:val="22"/>
          <w:szCs w:val="22"/>
        </w:rPr>
        <w:t>Roll</w:t>
      </w:r>
      <w:proofErr w:type="spellEnd"/>
      <w:r w:rsidR="00A20F5D">
        <w:rPr>
          <w:rFonts w:ascii="Verdana" w:hAnsi="Verdana"/>
          <w:sz w:val="22"/>
          <w:szCs w:val="22"/>
        </w:rPr>
        <w:t>-Gard pod nazwa ROPS (</w:t>
      </w:r>
      <w:proofErr w:type="spellStart"/>
      <w:r w:rsidR="00A20F5D">
        <w:rPr>
          <w:rFonts w:ascii="Verdana" w:hAnsi="Verdana"/>
          <w:sz w:val="22"/>
          <w:szCs w:val="22"/>
        </w:rPr>
        <w:t>Roll</w:t>
      </w:r>
      <w:proofErr w:type="spellEnd"/>
      <w:r w:rsidR="00A20F5D">
        <w:rPr>
          <w:rFonts w:ascii="Verdana" w:hAnsi="Verdana"/>
          <w:sz w:val="22"/>
          <w:szCs w:val="22"/>
        </w:rPr>
        <w:t xml:space="preserve"> </w:t>
      </w:r>
      <w:proofErr w:type="spellStart"/>
      <w:r w:rsidR="00A20F5D">
        <w:rPr>
          <w:rFonts w:ascii="Verdana" w:hAnsi="Verdana"/>
          <w:sz w:val="22"/>
          <w:szCs w:val="22"/>
        </w:rPr>
        <w:t>Over</w:t>
      </w:r>
      <w:proofErr w:type="spellEnd"/>
      <w:r w:rsidR="00A20F5D">
        <w:rPr>
          <w:rFonts w:ascii="Verdana" w:hAnsi="Verdana"/>
          <w:sz w:val="22"/>
          <w:szCs w:val="22"/>
        </w:rPr>
        <w:t xml:space="preserve"> </w:t>
      </w:r>
      <w:proofErr w:type="spellStart"/>
      <w:r w:rsidR="00A20F5D">
        <w:rPr>
          <w:rFonts w:ascii="Verdana" w:hAnsi="Verdana"/>
          <w:sz w:val="22"/>
          <w:szCs w:val="22"/>
        </w:rPr>
        <w:t>Protection</w:t>
      </w:r>
      <w:proofErr w:type="spellEnd"/>
      <w:r w:rsidR="00A20F5D">
        <w:rPr>
          <w:rFonts w:ascii="Verdana" w:hAnsi="Verdana"/>
          <w:sz w:val="22"/>
          <w:szCs w:val="22"/>
        </w:rPr>
        <w:t xml:space="preserve"> System) jednak widząc</w:t>
      </w:r>
      <w:r w:rsidR="00572538">
        <w:rPr>
          <w:rFonts w:ascii="Verdana" w:hAnsi="Verdana"/>
          <w:sz w:val="22"/>
          <w:szCs w:val="22"/>
        </w:rPr>
        <w:t>,</w:t>
      </w:r>
      <w:r w:rsidR="00A20F5D">
        <w:rPr>
          <w:rFonts w:ascii="Verdana" w:hAnsi="Verdana"/>
          <w:sz w:val="22"/>
          <w:szCs w:val="22"/>
        </w:rPr>
        <w:t xml:space="preserve"> jaki wpływ to rozwiązanie ma na </w:t>
      </w:r>
      <w:r w:rsidR="000A215A">
        <w:rPr>
          <w:rFonts w:ascii="Verdana" w:hAnsi="Verdana"/>
          <w:sz w:val="22"/>
          <w:szCs w:val="22"/>
        </w:rPr>
        <w:t>kluczowe podniesienie bezpieczeństwa pracy rolników</w:t>
      </w:r>
      <w:r w:rsidR="00156A83">
        <w:rPr>
          <w:rFonts w:ascii="Verdana" w:hAnsi="Verdana"/>
          <w:sz w:val="22"/>
          <w:szCs w:val="22"/>
        </w:rPr>
        <w:t>,</w:t>
      </w:r>
      <w:r w:rsidR="000A215A">
        <w:rPr>
          <w:rFonts w:ascii="Verdana" w:hAnsi="Verdana"/>
          <w:sz w:val="22"/>
          <w:szCs w:val="22"/>
        </w:rPr>
        <w:t xml:space="preserve"> </w:t>
      </w:r>
      <w:r w:rsidR="009E0573">
        <w:rPr>
          <w:rFonts w:ascii="Verdana" w:hAnsi="Verdana"/>
          <w:sz w:val="22"/>
          <w:szCs w:val="22"/>
        </w:rPr>
        <w:t>John Deere zrzekł</w:t>
      </w:r>
      <w:r w:rsidR="00966C48">
        <w:rPr>
          <w:rFonts w:ascii="Verdana" w:hAnsi="Verdana"/>
          <w:sz w:val="22"/>
          <w:szCs w:val="22"/>
        </w:rPr>
        <w:t xml:space="preserve"> się praw patentowych do tej istotnej funkcji bezpieczeństwa, n</w:t>
      </w:r>
      <w:r w:rsidR="000D6089">
        <w:rPr>
          <w:rFonts w:ascii="Verdana" w:hAnsi="Verdana"/>
          <w:sz w:val="22"/>
          <w:szCs w:val="22"/>
        </w:rPr>
        <w:t>ie pobierając</w:t>
      </w:r>
      <w:r w:rsidR="00966C48">
        <w:rPr>
          <w:rFonts w:ascii="Verdana" w:hAnsi="Verdana"/>
          <w:sz w:val="22"/>
          <w:szCs w:val="22"/>
        </w:rPr>
        <w:t xml:space="preserve"> za to </w:t>
      </w:r>
      <w:r w:rsidR="00966C48">
        <w:rPr>
          <w:rFonts w:ascii="Verdana" w:hAnsi="Verdana"/>
          <w:sz w:val="22"/>
          <w:szCs w:val="22"/>
        </w:rPr>
        <w:lastRenderedPageBreak/>
        <w:t>żadnych opłat</w:t>
      </w:r>
      <w:r w:rsidR="000A215A">
        <w:rPr>
          <w:rFonts w:ascii="Verdana" w:hAnsi="Verdana"/>
          <w:sz w:val="22"/>
          <w:szCs w:val="22"/>
        </w:rPr>
        <w:t xml:space="preserve"> i jednocześnie udostępniając tą konstrukcję innym producentom ciągników.</w:t>
      </w:r>
    </w:p>
    <w:p w14:paraId="5AA9A7E2" w14:textId="77777777" w:rsidR="00966C48" w:rsidRDefault="00966C48" w:rsidP="00966C48">
      <w:pPr>
        <w:jc w:val="both"/>
        <w:rPr>
          <w:rFonts w:ascii="Verdana" w:hAnsi="Verdana"/>
          <w:sz w:val="22"/>
          <w:szCs w:val="22"/>
        </w:rPr>
      </w:pPr>
    </w:p>
    <w:p w14:paraId="48F025FE" w14:textId="77B197CD" w:rsidR="000A215A" w:rsidRPr="00156A83" w:rsidRDefault="000A215A" w:rsidP="00966C48">
      <w:pPr>
        <w:jc w:val="both"/>
        <w:rPr>
          <w:rFonts w:ascii="Verdana" w:hAnsi="Verdana"/>
          <w:b/>
          <w:sz w:val="22"/>
          <w:szCs w:val="22"/>
        </w:rPr>
      </w:pPr>
      <w:r w:rsidRPr="00156A83">
        <w:rPr>
          <w:rFonts w:ascii="Verdana" w:hAnsi="Verdana"/>
          <w:b/>
          <w:sz w:val="22"/>
          <w:szCs w:val="22"/>
        </w:rPr>
        <w:t>Pierwsza konstrukcja „traktorka” do pielęgnacji trawników</w:t>
      </w:r>
    </w:p>
    <w:p w14:paraId="3FEE556B" w14:textId="77777777" w:rsidR="000A215A" w:rsidRDefault="000A215A" w:rsidP="00966C48">
      <w:pPr>
        <w:jc w:val="both"/>
        <w:rPr>
          <w:rFonts w:ascii="Verdana" w:hAnsi="Verdana"/>
          <w:sz w:val="22"/>
          <w:szCs w:val="22"/>
        </w:rPr>
      </w:pPr>
    </w:p>
    <w:p w14:paraId="354FC309" w14:textId="1D06B17D" w:rsidR="000A215A" w:rsidRDefault="00993368" w:rsidP="00966C48">
      <w:pPr>
        <w:jc w:val="both"/>
        <w:rPr>
          <w:rFonts w:ascii="Verdana" w:hAnsi="Verdana"/>
          <w:sz w:val="22"/>
          <w:szCs w:val="22"/>
        </w:rPr>
      </w:pPr>
      <w:r>
        <w:rPr>
          <w:rFonts w:ascii="Verdana" w:hAnsi="Verdana"/>
          <w:sz w:val="22"/>
          <w:szCs w:val="22"/>
        </w:rPr>
        <w:t>W 1963 roku główna siedziba John Deere</w:t>
      </w:r>
      <w:r w:rsidR="000A215A">
        <w:rPr>
          <w:rFonts w:ascii="Verdana" w:hAnsi="Verdana"/>
          <w:sz w:val="22"/>
          <w:szCs w:val="22"/>
        </w:rPr>
        <w:t xml:space="preserve"> zostaje przeniesiona do nowego biurowca w Moline w stanie Illinois. Park otaczający now</w:t>
      </w:r>
      <w:r w:rsidR="00716B7C">
        <w:rPr>
          <w:rFonts w:ascii="Verdana" w:hAnsi="Verdana"/>
          <w:sz w:val="22"/>
          <w:szCs w:val="22"/>
        </w:rPr>
        <w:t>ą</w:t>
      </w:r>
      <w:r w:rsidR="005C03E7">
        <w:rPr>
          <w:rFonts w:ascii="Verdana" w:hAnsi="Verdana"/>
          <w:sz w:val="22"/>
          <w:szCs w:val="22"/>
        </w:rPr>
        <w:t xml:space="preserve"> siedzibę </w:t>
      </w:r>
      <w:r w:rsidR="00572538">
        <w:rPr>
          <w:rFonts w:ascii="Verdana" w:hAnsi="Verdana"/>
          <w:sz w:val="22"/>
          <w:szCs w:val="22"/>
        </w:rPr>
        <w:t>wymagał wydajnej kosiarki, co z</w:t>
      </w:r>
      <w:r w:rsidR="002F1E57">
        <w:rPr>
          <w:rFonts w:ascii="Verdana" w:hAnsi="Verdana"/>
          <w:sz w:val="22"/>
          <w:szCs w:val="22"/>
        </w:rPr>
        <w:t>ainspirowało ówczesnego CEO Williama</w:t>
      </w:r>
      <w:r w:rsidR="00156A83">
        <w:rPr>
          <w:rFonts w:ascii="Verdana" w:hAnsi="Verdana"/>
          <w:sz w:val="22"/>
          <w:szCs w:val="22"/>
        </w:rPr>
        <w:t xml:space="preserve"> </w:t>
      </w:r>
      <w:proofErr w:type="spellStart"/>
      <w:r w:rsidR="00156A83">
        <w:rPr>
          <w:rFonts w:ascii="Verdana" w:hAnsi="Verdana"/>
          <w:sz w:val="22"/>
          <w:szCs w:val="22"/>
        </w:rPr>
        <w:t>Hewitt’a</w:t>
      </w:r>
      <w:proofErr w:type="spellEnd"/>
      <w:r w:rsidR="00572538">
        <w:rPr>
          <w:rFonts w:ascii="Verdana" w:hAnsi="Verdana"/>
          <w:sz w:val="22"/>
          <w:szCs w:val="22"/>
        </w:rPr>
        <w:t xml:space="preserve"> do podjęcia decyzji o opracowaniu, przetestowaniu i rozpoczęciu produkcji pierwszej kosiarki</w:t>
      </w:r>
      <w:r w:rsidR="002F1E57">
        <w:rPr>
          <w:rFonts w:ascii="Verdana" w:hAnsi="Verdana"/>
          <w:sz w:val="22"/>
          <w:szCs w:val="22"/>
        </w:rPr>
        <w:t xml:space="preserve"> samojezdnej</w:t>
      </w:r>
      <w:r w:rsidR="00572538">
        <w:rPr>
          <w:rFonts w:ascii="Verdana" w:hAnsi="Verdana"/>
          <w:sz w:val="22"/>
          <w:szCs w:val="22"/>
        </w:rPr>
        <w:t xml:space="preserve"> model 110, któ</w:t>
      </w:r>
      <w:r w:rsidR="002751B9">
        <w:rPr>
          <w:rFonts w:ascii="Verdana" w:hAnsi="Verdana"/>
          <w:sz w:val="22"/>
          <w:szCs w:val="22"/>
        </w:rPr>
        <w:t>ra zapoczątkowała bardzo szeroką</w:t>
      </w:r>
      <w:r w:rsidR="00572538">
        <w:rPr>
          <w:rFonts w:ascii="Verdana" w:hAnsi="Verdana"/>
          <w:sz w:val="22"/>
          <w:szCs w:val="22"/>
        </w:rPr>
        <w:t xml:space="preserve"> </w:t>
      </w:r>
      <w:r w:rsidR="002F1E57">
        <w:rPr>
          <w:rFonts w:ascii="Verdana" w:hAnsi="Verdana"/>
          <w:sz w:val="22"/>
          <w:szCs w:val="22"/>
        </w:rPr>
        <w:t>ofertę</w:t>
      </w:r>
      <w:r w:rsidR="00572538">
        <w:rPr>
          <w:rFonts w:ascii="Verdana" w:hAnsi="Verdana"/>
          <w:sz w:val="22"/>
          <w:szCs w:val="22"/>
        </w:rPr>
        <w:t xml:space="preserve"> profesjonalnych maszyn do pielęgnacji zieleni</w:t>
      </w:r>
      <w:r w:rsidR="002F1E57">
        <w:rPr>
          <w:rFonts w:ascii="Verdana" w:hAnsi="Verdana"/>
          <w:sz w:val="22"/>
          <w:szCs w:val="22"/>
        </w:rPr>
        <w:t>, podzieloną</w:t>
      </w:r>
      <w:r w:rsidR="00572538">
        <w:rPr>
          <w:rFonts w:ascii="Verdana" w:hAnsi="Verdana"/>
          <w:sz w:val="22"/>
          <w:szCs w:val="22"/>
        </w:rPr>
        <w:t xml:space="preserve"> na trzy grupy: maszyny rezydencjonalne, urządzenie do pielęg</w:t>
      </w:r>
      <w:r w:rsidR="00E4025B">
        <w:rPr>
          <w:rFonts w:ascii="Verdana" w:hAnsi="Verdana"/>
          <w:sz w:val="22"/>
          <w:szCs w:val="22"/>
        </w:rPr>
        <w:t xml:space="preserve">nacji stadionów i pól golfowych </w:t>
      </w:r>
      <w:r w:rsidR="00572538">
        <w:rPr>
          <w:rFonts w:ascii="Verdana" w:hAnsi="Verdana"/>
          <w:sz w:val="22"/>
          <w:szCs w:val="22"/>
        </w:rPr>
        <w:t xml:space="preserve">oraz maszyny komunalne. </w:t>
      </w:r>
    </w:p>
    <w:p w14:paraId="37A49AE9" w14:textId="77777777" w:rsidR="00572538" w:rsidRDefault="00572538" w:rsidP="00966C48">
      <w:pPr>
        <w:jc w:val="both"/>
        <w:rPr>
          <w:rFonts w:ascii="Verdana" w:hAnsi="Verdana"/>
          <w:sz w:val="22"/>
          <w:szCs w:val="22"/>
        </w:rPr>
      </w:pPr>
    </w:p>
    <w:p w14:paraId="40D7BD27" w14:textId="3DA50B65" w:rsidR="00572538" w:rsidRDefault="008F69EB" w:rsidP="00966C48">
      <w:pPr>
        <w:jc w:val="both"/>
        <w:rPr>
          <w:rFonts w:ascii="Verdana" w:hAnsi="Verdana"/>
          <w:sz w:val="22"/>
          <w:szCs w:val="22"/>
        </w:rPr>
      </w:pPr>
      <w:r>
        <w:rPr>
          <w:rFonts w:ascii="Verdana" w:hAnsi="Verdana"/>
          <w:sz w:val="22"/>
          <w:szCs w:val="22"/>
        </w:rPr>
        <w:t>S</w:t>
      </w:r>
      <w:r w:rsidR="002F1E57">
        <w:rPr>
          <w:rFonts w:ascii="Verdana" w:hAnsi="Verdana"/>
          <w:sz w:val="22"/>
          <w:szCs w:val="22"/>
        </w:rPr>
        <w:t>zczególną</w:t>
      </w:r>
      <w:r w:rsidR="00572538">
        <w:rPr>
          <w:rFonts w:ascii="Verdana" w:hAnsi="Verdana"/>
          <w:sz w:val="22"/>
          <w:szCs w:val="22"/>
        </w:rPr>
        <w:t xml:space="preserve"> datą</w:t>
      </w:r>
      <w:r>
        <w:rPr>
          <w:rFonts w:ascii="Verdana" w:hAnsi="Verdana"/>
          <w:sz w:val="22"/>
          <w:szCs w:val="22"/>
        </w:rPr>
        <w:t xml:space="preserve"> jest rok 1965</w:t>
      </w:r>
      <w:r w:rsidR="00572538">
        <w:rPr>
          <w:rFonts w:ascii="Verdana" w:hAnsi="Verdana"/>
          <w:sz w:val="22"/>
          <w:szCs w:val="22"/>
        </w:rPr>
        <w:t xml:space="preserve">, ponieważ </w:t>
      </w:r>
      <w:r>
        <w:rPr>
          <w:rFonts w:ascii="Verdana" w:hAnsi="Verdana"/>
          <w:sz w:val="22"/>
          <w:szCs w:val="22"/>
        </w:rPr>
        <w:t xml:space="preserve">właśnie </w:t>
      </w:r>
      <w:r w:rsidR="008748FA">
        <w:rPr>
          <w:rFonts w:ascii="Verdana" w:hAnsi="Verdana"/>
          <w:sz w:val="22"/>
          <w:szCs w:val="22"/>
        </w:rPr>
        <w:t>wtedy zostaje otwarta n</w:t>
      </w:r>
      <w:r w:rsidR="002F1E57">
        <w:rPr>
          <w:rFonts w:ascii="Verdana" w:hAnsi="Verdana"/>
          <w:sz w:val="22"/>
          <w:szCs w:val="22"/>
        </w:rPr>
        <w:t>owa fabryka</w:t>
      </w:r>
      <w:r w:rsidR="00685DD3">
        <w:rPr>
          <w:rFonts w:ascii="Verdana" w:hAnsi="Verdana"/>
          <w:sz w:val="22"/>
          <w:szCs w:val="22"/>
        </w:rPr>
        <w:t xml:space="preserve"> John Deere</w:t>
      </w:r>
      <w:r w:rsidR="002F1E57">
        <w:rPr>
          <w:rFonts w:ascii="Verdana" w:hAnsi="Verdana"/>
          <w:sz w:val="22"/>
          <w:szCs w:val="22"/>
        </w:rPr>
        <w:t xml:space="preserve"> </w:t>
      </w:r>
      <w:r w:rsidR="00572538">
        <w:rPr>
          <w:rFonts w:ascii="Verdana" w:hAnsi="Verdana"/>
          <w:sz w:val="22"/>
          <w:szCs w:val="22"/>
        </w:rPr>
        <w:t xml:space="preserve">w </w:t>
      </w:r>
      <w:proofErr w:type="spellStart"/>
      <w:r w:rsidR="00572538">
        <w:rPr>
          <w:rFonts w:ascii="Verdana" w:hAnsi="Verdana"/>
          <w:sz w:val="22"/>
          <w:szCs w:val="22"/>
        </w:rPr>
        <w:t>Sarane</w:t>
      </w:r>
      <w:proofErr w:type="spellEnd"/>
      <w:r w:rsidR="00572538">
        <w:rPr>
          <w:rFonts w:ascii="Verdana" w:hAnsi="Verdana"/>
          <w:sz w:val="22"/>
          <w:szCs w:val="22"/>
        </w:rPr>
        <w:t xml:space="preserve"> (Francja) rozpoczyna produkcję nowoczesnych silników Diesel do najnowszych serii </w:t>
      </w:r>
      <w:r w:rsidR="002F1E57">
        <w:rPr>
          <w:rFonts w:ascii="Verdana" w:hAnsi="Verdana"/>
          <w:sz w:val="22"/>
          <w:szCs w:val="22"/>
        </w:rPr>
        <w:t>ciągników</w:t>
      </w:r>
      <w:r w:rsidR="00572538">
        <w:rPr>
          <w:rFonts w:ascii="Verdana" w:hAnsi="Verdana"/>
          <w:sz w:val="22"/>
          <w:szCs w:val="22"/>
        </w:rPr>
        <w:t>: 310</w:t>
      </w:r>
      <w:r w:rsidR="002F1E57">
        <w:rPr>
          <w:rFonts w:ascii="Verdana" w:hAnsi="Verdana"/>
          <w:sz w:val="22"/>
          <w:szCs w:val="22"/>
        </w:rPr>
        <w:t>, 510, 710. Obecnie John Deere</w:t>
      </w:r>
      <w:r w:rsidR="00572538">
        <w:rPr>
          <w:rFonts w:ascii="Verdana" w:hAnsi="Verdana"/>
          <w:sz w:val="22"/>
          <w:szCs w:val="22"/>
        </w:rPr>
        <w:t xml:space="preserve"> jest jedną z niewielu marek, która produkuje własne silniki do większości swoich maszyn. </w:t>
      </w:r>
    </w:p>
    <w:p w14:paraId="4220819E" w14:textId="77777777" w:rsidR="002F1E57" w:rsidRDefault="002F1E57" w:rsidP="00966C48">
      <w:pPr>
        <w:jc w:val="both"/>
        <w:rPr>
          <w:rFonts w:ascii="Verdana" w:hAnsi="Verdana"/>
          <w:sz w:val="22"/>
          <w:szCs w:val="22"/>
        </w:rPr>
      </w:pPr>
    </w:p>
    <w:p w14:paraId="74196B81" w14:textId="6FBBB454" w:rsidR="002F1E57" w:rsidRPr="002F1E57" w:rsidRDefault="002F1E57" w:rsidP="00966C48">
      <w:pPr>
        <w:jc w:val="both"/>
        <w:rPr>
          <w:rFonts w:ascii="Verdana" w:hAnsi="Verdana"/>
          <w:b/>
          <w:sz w:val="22"/>
          <w:szCs w:val="22"/>
        </w:rPr>
      </w:pPr>
      <w:r w:rsidRPr="002F1E57">
        <w:rPr>
          <w:rFonts w:ascii="Verdana" w:hAnsi="Verdana"/>
          <w:b/>
          <w:sz w:val="22"/>
          <w:szCs w:val="22"/>
        </w:rPr>
        <w:t>7020 – pierwszy ciągnik przegubowy</w:t>
      </w:r>
    </w:p>
    <w:p w14:paraId="4FFA0FF4" w14:textId="77777777" w:rsidR="000A215A" w:rsidRDefault="000A215A" w:rsidP="00966C48">
      <w:pPr>
        <w:jc w:val="both"/>
        <w:rPr>
          <w:rFonts w:ascii="Verdana" w:hAnsi="Verdana"/>
          <w:sz w:val="22"/>
          <w:szCs w:val="22"/>
        </w:rPr>
      </w:pPr>
    </w:p>
    <w:p w14:paraId="0F01F759" w14:textId="356C5842" w:rsidR="002F1E57" w:rsidRDefault="002F1E57" w:rsidP="00966C48">
      <w:pPr>
        <w:jc w:val="both"/>
        <w:rPr>
          <w:rFonts w:ascii="Verdana" w:hAnsi="Verdana"/>
          <w:sz w:val="22"/>
          <w:szCs w:val="22"/>
        </w:rPr>
      </w:pPr>
      <w:r>
        <w:rPr>
          <w:rFonts w:ascii="Verdana" w:hAnsi="Verdana"/>
          <w:sz w:val="22"/>
          <w:szCs w:val="22"/>
        </w:rPr>
        <w:t xml:space="preserve">Rosnące operacje w gospodarstwach rolnych, zwłaszcza w Ameryce Północnej, wymagały </w:t>
      </w:r>
      <w:r w:rsidR="00685DD3">
        <w:rPr>
          <w:rFonts w:ascii="Verdana" w:hAnsi="Verdana"/>
          <w:sz w:val="22"/>
          <w:szCs w:val="22"/>
        </w:rPr>
        <w:t>bardzo wydajne pracy na większych powierzchniach pół</w:t>
      </w:r>
      <w:r>
        <w:rPr>
          <w:rFonts w:ascii="Verdana" w:hAnsi="Verdana"/>
          <w:sz w:val="22"/>
          <w:szCs w:val="22"/>
        </w:rPr>
        <w:t xml:space="preserve"> w krótkim czasie. Widząc to w 1971 roku, John Deere wyproduko</w:t>
      </w:r>
      <w:r w:rsidR="00C879C7">
        <w:rPr>
          <w:rFonts w:ascii="Verdana" w:hAnsi="Verdana"/>
          <w:sz w:val="22"/>
          <w:szCs w:val="22"/>
        </w:rPr>
        <w:t xml:space="preserve">wał nowe ciągniki </w:t>
      </w:r>
      <w:r w:rsidR="00685DD3">
        <w:rPr>
          <w:rFonts w:ascii="Verdana" w:hAnsi="Verdana"/>
          <w:sz w:val="22"/>
          <w:szCs w:val="22"/>
        </w:rPr>
        <w:t>przegubowe</w:t>
      </w:r>
      <w:r w:rsidR="00C879C7">
        <w:rPr>
          <w:rFonts w:ascii="Verdana" w:hAnsi="Verdana"/>
          <w:sz w:val="22"/>
          <w:szCs w:val="22"/>
        </w:rPr>
        <w:t>, które zapewniały moc niezbędną do obsługi dużych narzędzi. Był to pierwszy ciągnik przegubowy John Deere, któr</w:t>
      </w:r>
      <w:r w:rsidR="00685DD3">
        <w:rPr>
          <w:rFonts w:ascii="Verdana" w:hAnsi="Verdana"/>
          <w:sz w:val="22"/>
          <w:szCs w:val="22"/>
        </w:rPr>
        <w:t>y został wyprodukowany w dużej liczbie</w:t>
      </w:r>
      <w:r w:rsidR="00C879C7">
        <w:rPr>
          <w:rFonts w:ascii="Verdana" w:hAnsi="Verdana"/>
          <w:sz w:val="22"/>
          <w:szCs w:val="22"/>
        </w:rPr>
        <w:t xml:space="preserve">. Rok później pojawiła się wersja z turbodoładowaniem o numerze 7520, która </w:t>
      </w:r>
      <w:r w:rsidR="00E4025B">
        <w:rPr>
          <w:rFonts w:ascii="Verdana" w:hAnsi="Verdana"/>
          <w:sz w:val="22"/>
          <w:szCs w:val="22"/>
        </w:rPr>
        <w:t>m</w:t>
      </w:r>
      <w:r w:rsidR="00C879C7">
        <w:rPr>
          <w:rFonts w:ascii="Verdana" w:hAnsi="Verdana"/>
          <w:sz w:val="22"/>
          <w:szCs w:val="22"/>
        </w:rPr>
        <w:t>iała sprostać oczekiwaniom jeszcz</w:t>
      </w:r>
      <w:r w:rsidR="00685DD3">
        <w:rPr>
          <w:rFonts w:ascii="Verdana" w:hAnsi="Verdana"/>
          <w:sz w:val="22"/>
          <w:szCs w:val="22"/>
        </w:rPr>
        <w:t>e bardziej wymagających farm</w:t>
      </w:r>
      <w:r w:rsidR="00C879C7">
        <w:rPr>
          <w:rFonts w:ascii="Verdana" w:hAnsi="Verdana"/>
          <w:sz w:val="22"/>
          <w:szCs w:val="22"/>
        </w:rPr>
        <w:t>.</w:t>
      </w:r>
      <w:r>
        <w:rPr>
          <w:rFonts w:ascii="Verdana" w:hAnsi="Verdana"/>
          <w:sz w:val="22"/>
          <w:szCs w:val="22"/>
        </w:rPr>
        <w:t xml:space="preserve"> </w:t>
      </w:r>
    </w:p>
    <w:p w14:paraId="484E5E07" w14:textId="77777777" w:rsidR="00557026" w:rsidRDefault="00557026" w:rsidP="00966C48">
      <w:pPr>
        <w:jc w:val="both"/>
        <w:rPr>
          <w:rFonts w:ascii="Verdana" w:hAnsi="Verdana"/>
          <w:sz w:val="22"/>
          <w:szCs w:val="22"/>
        </w:rPr>
      </w:pPr>
    </w:p>
    <w:p w14:paraId="399A626B" w14:textId="77777777" w:rsidR="00966C48" w:rsidRPr="00AA62CF" w:rsidRDefault="00966C48" w:rsidP="00966C48">
      <w:pPr>
        <w:jc w:val="both"/>
        <w:rPr>
          <w:rFonts w:ascii="Verdana" w:hAnsi="Verdana"/>
          <w:b/>
          <w:sz w:val="22"/>
          <w:szCs w:val="22"/>
        </w:rPr>
      </w:pPr>
      <w:r w:rsidRPr="00AA62CF">
        <w:rPr>
          <w:rFonts w:ascii="Verdana" w:hAnsi="Verdana"/>
          <w:b/>
          <w:sz w:val="22"/>
          <w:szCs w:val="22"/>
        </w:rPr>
        <w:t>Seria „</w:t>
      </w:r>
      <w:proofErr w:type="spellStart"/>
      <w:r w:rsidRPr="00AA62CF">
        <w:rPr>
          <w:rFonts w:ascii="Verdana" w:hAnsi="Verdana"/>
          <w:b/>
          <w:sz w:val="22"/>
          <w:szCs w:val="22"/>
        </w:rPr>
        <w:t>Gen</w:t>
      </w:r>
      <w:r>
        <w:rPr>
          <w:rFonts w:ascii="Verdana" w:hAnsi="Verdana"/>
          <w:b/>
          <w:sz w:val="22"/>
          <w:szCs w:val="22"/>
        </w:rPr>
        <w:t>e</w:t>
      </w:r>
      <w:r w:rsidRPr="00AA62CF">
        <w:rPr>
          <w:rFonts w:ascii="Verdana" w:hAnsi="Verdana"/>
          <w:b/>
          <w:sz w:val="22"/>
          <w:szCs w:val="22"/>
        </w:rPr>
        <w:t>ration</w:t>
      </w:r>
      <w:proofErr w:type="spellEnd"/>
      <w:r w:rsidRPr="00AA62CF">
        <w:rPr>
          <w:rFonts w:ascii="Verdana" w:hAnsi="Verdana"/>
          <w:b/>
          <w:sz w:val="22"/>
          <w:szCs w:val="22"/>
        </w:rPr>
        <w:t xml:space="preserve"> II” </w:t>
      </w:r>
      <w:r>
        <w:rPr>
          <w:rFonts w:ascii="Verdana" w:hAnsi="Verdana"/>
          <w:b/>
          <w:sz w:val="22"/>
          <w:szCs w:val="22"/>
        </w:rPr>
        <w:t>z innowacyjna kabiną</w:t>
      </w:r>
      <w:r w:rsidRPr="00AA62CF">
        <w:rPr>
          <w:rFonts w:ascii="Verdana" w:hAnsi="Verdana"/>
          <w:b/>
          <w:sz w:val="22"/>
          <w:szCs w:val="22"/>
        </w:rPr>
        <w:t xml:space="preserve">   </w:t>
      </w:r>
    </w:p>
    <w:p w14:paraId="72BE6A20" w14:textId="77777777" w:rsidR="00966C48" w:rsidRDefault="00966C48" w:rsidP="00966C48">
      <w:pPr>
        <w:jc w:val="both"/>
        <w:rPr>
          <w:rFonts w:ascii="Verdana" w:hAnsi="Verdana"/>
          <w:sz w:val="22"/>
          <w:szCs w:val="22"/>
        </w:rPr>
      </w:pPr>
    </w:p>
    <w:p w14:paraId="1DB81232" w14:textId="363B562D" w:rsidR="001B194C" w:rsidRDefault="00966C48" w:rsidP="00966C48">
      <w:pPr>
        <w:jc w:val="both"/>
        <w:rPr>
          <w:rFonts w:ascii="Verdana" w:hAnsi="Verdana"/>
          <w:sz w:val="22"/>
          <w:szCs w:val="22"/>
        </w:rPr>
      </w:pPr>
      <w:r>
        <w:rPr>
          <w:rFonts w:ascii="Verdana" w:hAnsi="Verdana"/>
          <w:sz w:val="22"/>
          <w:szCs w:val="22"/>
        </w:rPr>
        <w:t>Początek lat 70-tych to wielki boom na produkty firmy</w:t>
      </w:r>
      <w:r w:rsidR="009E0573">
        <w:rPr>
          <w:rFonts w:ascii="Verdana" w:hAnsi="Verdana"/>
          <w:sz w:val="22"/>
          <w:szCs w:val="22"/>
        </w:rPr>
        <w:t xml:space="preserve"> John Deere. Wprowadzone zostały</w:t>
      </w:r>
      <w:r>
        <w:rPr>
          <w:rFonts w:ascii="Verdana" w:hAnsi="Verdana"/>
          <w:sz w:val="22"/>
          <w:szCs w:val="22"/>
        </w:rPr>
        <w:t xml:space="preserve"> m.in. cztery nowe modele ciągników serii „</w:t>
      </w:r>
      <w:proofErr w:type="spellStart"/>
      <w:r>
        <w:rPr>
          <w:rFonts w:ascii="Verdana" w:hAnsi="Verdana"/>
          <w:sz w:val="22"/>
          <w:szCs w:val="22"/>
        </w:rPr>
        <w:t>Generation</w:t>
      </w:r>
      <w:proofErr w:type="spellEnd"/>
      <w:r>
        <w:rPr>
          <w:rFonts w:ascii="Verdana" w:hAnsi="Verdana"/>
          <w:sz w:val="22"/>
          <w:szCs w:val="22"/>
        </w:rPr>
        <w:t xml:space="preserve"> II”. </w:t>
      </w:r>
      <w:r w:rsidR="00557026">
        <w:rPr>
          <w:rFonts w:ascii="Verdana" w:hAnsi="Verdana"/>
          <w:sz w:val="22"/>
          <w:szCs w:val="22"/>
        </w:rPr>
        <w:t>W tym model 4630 napędzany silnikiem 6 cyl</w:t>
      </w:r>
      <w:r w:rsidR="00E4025B">
        <w:rPr>
          <w:rFonts w:ascii="Verdana" w:hAnsi="Verdana"/>
          <w:sz w:val="22"/>
          <w:szCs w:val="22"/>
        </w:rPr>
        <w:t>indrowym, o mocy 169 KM, a jego</w:t>
      </w:r>
      <w:r w:rsidR="00557026">
        <w:rPr>
          <w:rFonts w:ascii="Verdana" w:hAnsi="Verdana"/>
          <w:sz w:val="22"/>
          <w:szCs w:val="22"/>
        </w:rPr>
        <w:t xml:space="preserve"> </w:t>
      </w:r>
      <w:r w:rsidR="00E4025B">
        <w:rPr>
          <w:rFonts w:ascii="Verdana" w:hAnsi="Verdana"/>
          <w:sz w:val="22"/>
          <w:szCs w:val="22"/>
        </w:rPr>
        <w:t>ciężar</w:t>
      </w:r>
      <w:r w:rsidR="00557026">
        <w:rPr>
          <w:rFonts w:ascii="Verdana" w:hAnsi="Verdana"/>
          <w:sz w:val="22"/>
          <w:szCs w:val="22"/>
        </w:rPr>
        <w:t xml:space="preserve"> wynosił 7,4 t</w:t>
      </w:r>
      <w:r w:rsidR="00600E55">
        <w:rPr>
          <w:rFonts w:ascii="Verdana" w:hAnsi="Verdana"/>
          <w:sz w:val="22"/>
          <w:szCs w:val="22"/>
        </w:rPr>
        <w:t>ony. Nowa generacja ciągników</w:t>
      </w:r>
      <w:r w:rsidR="00557026">
        <w:rPr>
          <w:rFonts w:ascii="Verdana" w:hAnsi="Verdana"/>
          <w:sz w:val="22"/>
          <w:szCs w:val="22"/>
        </w:rPr>
        <w:t xml:space="preserve"> z</w:t>
      </w:r>
      <w:r w:rsidR="009E0573">
        <w:rPr>
          <w:rFonts w:ascii="Verdana" w:hAnsi="Verdana"/>
          <w:sz w:val="22"/>
          <w:szCs w:val="22"/>
        </w:rPr>
        <w:t>większył</w:t>
      </w:r>
      <w:r w:rsidR="00557026">
        <w:rPr>
          <w:rFonts w:ascii="Verdana" w:hAnsi="Verdana"/>
          <w:sz w:val="22"/>
          <w:szCs w:val="22"/>
        </w:rPr>
        <w:t>a</w:t>
      </w:r>
      <w:r w:rsidR="00177DB9">
        <w:rPr>
          <w:rFonts w:ascii="Verdana" w:hAnsi="Verdana"/>
          <w:sz w:val="22"/>
          <w:szCs w:val="22"/>
        </w:rPr>
        <w:t xml:space="preserve"> </w:t>
      </w:r>
      <w:r>
        <w:rPr>
          <w:rFonts w:ascii="Verdana" w:hAnsi="Verdana"/>
          <w:sz w:val="22"/>
          <w:szCs w:val="22"/>
        </w:rPr>
        <w:t>bezpieczeństwo i komfort operatora</w:t>
      </w:r>
      <w:r w:rsidR="00C82B14">
        <w:rPr>
          <w:rFonts w:ascii="Verdana" w:hAnsi="Verdana"/>
          <w:sz w:val="22"/>
          <w:szCs w:val="22"/>
        </w:rPr>
        <w:t>,</w:t>
      </w:r>
      <w:r>
        <w:rPr>
          <w:rFonts w:ascii="Verdana" w:hAnsi="Verdana"/>
          <w:sz w:val="22"/>
          <w:szCs w:val="22"/>
        </w:rPr>
        <w:t xml:space="preserve"> dzięki zastosowaniu ekskluzywnych </w:t>
      </w:r>
      <w:r w:rsidR="005F676E">
        <w:rPr>
          <w:rFonts w:ascii="Verdana" w:hAnsi="Verdana"/>
          <w:sz w:val="22"/>
          <w:szCs w:val="22"/>
        </w:rPr>
        <w:t xml:space="preserve">kabin </w:t>
      </w:r>
      <w:r w:rsidR="00685DD3">
        <w:rPr>
          <w:rFonts w:ascii="Verdana" w:hAnsi="Verdana"/>
          <w:sz w:val="22"/>
          <w:szCs w:val="22"/>
        </w:rPr>
        <w:t>„</w:t>
      </w:r>
      <w:r>
        <w:rPr>
          <w:rFonts w:ascii="Verdana" w:hAnsi="Verdana"/>
          <w:sz w:val="22"/>
          <w:szCs w:val="22"/>
        </w:rPr>
        <w:t>Sound</w:t>
      </w:r>
      <w:r w:rsidR="00685DD3">
        <w:rPr>
          <w:rFonts w:ascii="Verdana" w:hAnsi="Verdana"/>
          <w:sz w:val="22"/>
          <w:szCs w:val="22"/>
        </w:rPr>
        <w:t xml:space="preserve"> </w:t>
      </w:r>
      <w:r>
        <w:rPr>
          <w:rFonts w:ascii="Verdana" w:hAnsi="Verdana"/>
          <w:sz w:val="22"/>
          <w:szCs w:val="22"/>
        </w:rPr>
        <w:t>Gard</w:t>
      </w:r>
      <w:r w:rsidR="00685DD3">
        <w:rPr>
          <w:rFonts w:ascii="Verdana" w:hAnsi="Verdana"/>
          <w:sz w:val="22"/>
          <w:szCs w:val="22"/>
        </w:rPr>
        <w:t>”</w:t>
      </w:r>
      <w:r>
        <w:rPr>
          <w:rFonts w:ascii="Verdana" w:hAnsi="Verdana"/>
          <w:sz w:val="22"/>
          <w:szCs w:val="22"/>
        </w:rPr>
        <w:t xml:space="preserve">. Była to pierwsza udana konstrukcja tego typu na rynku. </w:t>
      </w:r>
    </w:p>
    <w:p w14:paraId="1C3A959A" w14:textId="77777777" w:rsidR="001B194C" w:rsidRDefault="001B194C" w:rsidP="00966C48">
      <w:pPr>
        <w:jc w:val="both"/>
        <w:rPr>
          <w:rFonts w:ascii="Verdana" w:hAnsi="Verdana"/>
          <w:sz w:val="22"/>
          <w:szCs w:val="22"/>
        </w:rPr>
      </w:pPr>
    </w:p>
    <w:p w14:paraId="0DFA43DE" w14:textId="090DC124" w:rsidR="00966C48" w:rsidRDefault="00966C48" w:rsidP="00966C48">
      <w:pPr>
        <w:jc w:val="both"/>
        <w:rPr>
          <w:rFonts w:ascii="Verdana" w:hAnsi="Verdana"/>
          <w:sz w:val="22"/>
          <w:szCs w:val="22"/>
        </w:rPr>
      </w:pPr>
      <w:r>
        <w:rPr>
          <w:rFonts w:ascii="Verdana" w:hAnsi="Verdana"/>
          <w:sz w:val="22"/>
          <w:szCs w:val="22"/>
        </w:rPr>
        <w:t>Innowacyjna kabina została odizolowana od ciągnika przez duże gumowe tuleje, które tłumiły drgania</w:t>
      </w:r>
      <w:r w:rsidR="00E4025B">
        <w:rPr>
          <w:rFonts w:ascii="Verdana" w:hAnsi="Verdana"/>
          <w:sz w:val="22"/>
          <w:szCs w:val="22"/>
        </w:rPr>
        <w:t xml:space="preserve">, a wnętrze zostało </w:t>
      </w:r>
      <w:r w:rsidR="00685DD3">
        <w:rPr>
          <w:rFonts w:ascii="Verdana" w:hAnsi="Verdana"/>
          <w:sz w:val="22"/>
          <w:szCs w:val="22"/>
        </w:rPr>
        <w:t>wygłuszone i odizolowane</w:t>
      </w:r>
      <w:r>
        <w:rPr>
          <w:rFonts w:ascii="Verdana" w:hAnsi="Verdana"/>
          <w:sz w:val="22"/>
          <w:szCs w:val="22"/>
        </w:rPr>
        <w:t xml:space="preserve">, aby zmniejszyć hałas </w:t>
      </w:r>
      <w:r w:rsidR="005F676E">
        <w:rPr>
          <w:rFonts w:ascii="Verdana" w:hAnsi="Verdana"/>
          <w:sz w:val="22"/>
          <w:szCs w:val="22"/>
        </w:rPr>
        <w:t>wewnątrz</w:t>
      </w:r>
      <w:r>
        <w:rPr>
          <w:rFonts w:ascii="Verdana" w:hAnsi="Verdana"/>
          <w:sz w:val="22"/>
          <w:szCs w:val="22"/>
        </w:rPr>
        <w:t xml:space="preserve"> i chronić operatora przed ekstremalnymi temperaturami</w:t>
      </w:r>
      <w:r w:rsidR="005F676E">
        <w:rPr>
          <w:rFonts w:ascii="Verdana" w:hAnsi="Verdana"/>
          <w:sz w:val="22"/>
          <w:szCs w:val="22"/>
        </w:rPr>
        <w:t xml:space="preserve"> </w:t>
      </w:r>
      <w:r w:rsidR="00E4025B">
        <w:rPr>
          <w:rFonts w:ascii="Verdana" w:hAnsi="Verdana"/>
          <w:sz w:val="22"/>
          <w:szCs w:val="22"/>
        </w:rPr>
        <w:t>panującymi</w:t>
      </w:r>
      <w:r>
        <w:rPr>
          <w:rFonts w:ascii="Verdana" w:hAnsi="Verdana"/>
          <w:sz w:val="22"/>
          <w:szCs w:val="22"/>
        </w:rPr>
        <w:t xml:space="preserve"> na zewnątrz. </w:t>
      </w:r>
      <w:r w:rsidR="005F676E">
        <w:rPr>
          <w:rFonts w:ascii="Verdana" w:hAnsi="Verdana"/>
          <w:sz w:val="22"/>
          <w:szCs w:val="22"/>
        </w:rPr>
        <w:t xml:space="preserve">Kabina </w:t>
      </w:r>
      <w:r w:rsidR="00685DD3">
        <w:rPr>
          <w:rFonts w:ascii="Verdana" w:hAnsi="Verdana"/>
          <w:sz w:val="22"/>
          <w:szCs w:val="22"/>
        </w:rPr>
        <w:t>„So</w:t>
      </w:r>
      <w:r>
        <w:rPr>
          <w:rFonts w:ascii="Verdana" w:hAnsi="Verdana"/>
          <w:sz w:val="22"/>
          <w:szCs w:val="22"/>
        </w:rPr>
        <w:t xml:space="preserve">und </w:t>
      </w:r>
      <w:proofErr w:type="spellStart"/>
      <w:r>
        <w:rPr>
          <w:rFonts w:ascii="Verdana" w:hAnsi="Verdana"/>
          <w:sz w:val="22"/>
          <w:szCs w:val="22"/>
        </w:rPr>
        <w:t>Guard</w:t>
      </w:r>
      <w:proofErr w:type="spellEnd"/>
      <w:r w:rsidR="00685DD3">
        <w:rPr>
          <w:rFonts w:ascii="Verdana" w:hAnsi="Verdana"/>
          <w:sz w:val="22"/>
          <w:szCs w:val="22"/>
        </w:rPr>
        <w:t>”</w:t>
      </w:r>
      <w:r>
        <w:rPr>
          <w:rFonts w:ascii="Verdana" w:hAnsi="Verdana"/>
          <w:sz w:val="22"/>
          <w:szCs w:val="22"/>
        </w:rPr>
        <w:t xml:space="preserve"> posiadał</w:t>
      </w:r>
      <w:r w:rsidR="00E4025B">
        <w:rPr>
          <w:rFonts w:ascii="Verdana" w:hAnsi="Verdana"/>
          <w:sz w:val="22"/>
          <w:szCs w:val="22"/>
        </w:rPr>
        <w:t>a</w:t>
      </w:r>
      <w:r>
        <w:rPr>
          <w:rFonts w:ascii="Verdana" w:hAnsi="Verdana"/>
          <w:sz w:val="22"/>
          <w:szCs w:val="22"/>
        </w:rPr>
        <w:t xml:space="preserve"> również zaokrągloną przednią szybę ze zintegrowanymi drzwiami, aby zapewnić </w:t>
      </w:r>
      <w:r w:rsidR="009E0573">
        <w:rPr>
          <w:rFonts w:ascii="Verdana" w:hAnsi="Verdana"/>
          <w:sz w:val="22"/>
          <w:szCs w:val="22"/>
        </w:rPr>
        <w:t>jak najlepszą</w:t>
      </w:r>
      <w:r>
        <w:rPr>
          <w:rFonts w:ascii="Verdana" w:hAnsi="Verdana"/>
          <w:sz w:val="22"/>
          <w:szCs w:val="22"/>
        </w:rPr>
        <w:t xml:space="preserve"> widoczność. </w:t>
      </w:r>
    </w:p>
    <w:p w14:paraId="550A4109" w14:textId="77777777" w:rsidR="00966C48" w:rsidRDefault="00966C48" w:rsidP="00966C48">
      <w:pPr>
        <w:jc w:val="both"/>
        <w:rPr>
          <w:rFonts w:ascii="Verdana" w:hAnsi="Verdana"/>
          <w:sz w:val="22"/>
          <w:szCs w:val="22"/>
        </w:rPr>
      </w:pPr>
    </w:p>
    <w:p w14:paraId="056DE89D" w14:textId="5EB145DB" w:rsidR="00966C48" w:rsidRDefault="00966C48" w:rsidP="00966C48">
      <w:pPr>
        <w:jc w:val="both"/>
        <w:rPr>
          <w:rFonts w:ascii="Verdana" w:hAnsi="Verdana"/>
          <w:sz w:val="22"/>
          <w:szCs w:val="22"/>
        </w:rPr>
      </w:pPr>
      <w:r>
        <w:rPr>
          <w:rFonts w:ascii="Verdana" w:hAnsi="Verdana"/>
          <w:sz w:val="22"/>
          <w:szCs w:val="22"/>
        </w:rPr>
        <w:lastRenderedPageBreak/>
        <w:t>Do wyposażenia</w:t>
      </w:r>
      <w:r w:rsidR="001B194C">
        <w:rPr>
          <w:rFonts w:ascii="Verdana" w:hAnsi="Verdana"/>
          <w:sz w:val="22"/>
          <w:szCs w:val="22"/>
        </w:rPr>
        <w:t xml:space="preserve"> kabiny</w:t>
      </w:r>
      <w:r>
        <w:rPr>
          <w:rFonts w:ascii="Verdana" w:hAnsi="Verdana"/>
          <w:sz w:val="22"/>
          <w:szCs w:val="22"/>
        </w:rPr>
        <w:t xml:space="preserve"> należały takie elementy jak: ogrzewanie, klimatyzacja, wycieraczki przedniej szyby, głośniki do opcjonalnego radia, które wreszcie można było zamontować i słyszeć w kabinie. Wprowadzona kabina była najcichsza w branży i stanowiła ogromny postęp w porównaniu z kabinami na rynku wtórnym, które John Deere wcześniej montował w swoich ciągnikach. </w:t>
      </w:r>
    </w:p>
    <w:p w14:paraId="6481898D" w14:textId="77777777" w:rsidR="00966C48" w:rsidRDefault="00966C48" w:rsidP="00966C48">
      <w:pPr>
        <w:jc w:val="both"/>
        <w:rPr>
          <w:rFonts w:ascii="Verdana" w:hAnsi="Verdana"/>
          <w:sz w:val="22"/>
          <w:szCs w:val="22"/>
        </w:rPr>
      </w:pPr>
      <w:r>
        <w:rPr>
          <w:rFonts w:ascii="Verdana" w:hAnsi="Verdana"/>
          <w:sz w:val="22"/>
          <w:szCs w:val="22"/>
        </w:rPr>
        <w:t xml:space="preserve"> </w:t>
      </w:r>
    </w:p>
    <w:p w14:paraId="70751A14" w14:textId="77777777" w:rsidR="009B4F85" w:rsidRDefault="00966C48" w:rsidP="00966C48">
      <w:pPr>
        <w:jc w:val="both"/>
        <w:rPr>
          <w:rFonts w:ascii="Verdana" w:hAnsi="Verdana"/>
          <w:sz w:val="22"/>
          <w:szCs w:val="22"/>
        </w:rPr>
      </w:pPr>
      <w:r>
        <w:rPr>
          <w:rFonts w:ascii="Verdana" w:hAnsi="Verdana"/>
          <w:sz w:val="22"/>
          <w:szCs w:val="22"/>
        </w:rPr>
        <w:t xml:space="preserve">Ciągniki </w:t>
      </w:r>
      <w:proofErr w:type="spellStart"/>
      <w:r>
        <w:rPr>
          <w:rFonts w:ascii="Verdana" w:hAnsi="Verdana"/>
          <w:sz w:val="22"/>
          <w:szCs w:val="22"/>
        </w:rPr>
        <w:t>Generation</w:t>
      </w:r>
      <w:proofErr w:type="spellEnd"/>
      <w:r>
        <w:rPr>
          <w:rFonts w:ascii="Verdana" w:hAnsi="Verdana"/>
          <w:sz w:val="22"/>
          <w:szCs w:val="22"/>
        </w:rPr>
        <w:t xml:space="preserve"> II oferowały r</w:t>
      </w:r>
      <w:r w:rsidR="00C82B14">
        <w:rPr>
          <w:rFonts w:ascii="Verdana" w:hAnsi="Verdana"/>
          <w:sz w:val="22"/>
          <w:szCs w:val="22"/>
        </w:rPr>
        <w:t>ównież inne innowacyjne funkcje.</w:t>
      </w:r>
      <w:r>
        <w:rPr>
          <w:rFonts w:ascii="Verdana" w:hAnsi="Verdana"/>
          <w:sz w:val="22"/>
          <w:szCs w:val="22"/>
        </w:rPr>
        <w:t xml:space="preserve"> </w:t>
      </w:r>
      <w:r w:rsidR="00C82B14">
        <w:rPr>
          <w:rFonts w:ascii="Verdana" w:hAnsi="Verdana"/>
          <w:sz w:val="22"/>
          <w:szCs w:val="22"/>
        </w:rPr>
        <w:t>J</w:t>
      </w:r>
      <w:r>
        <w:rPr>
          <w:rFonts w:ascii="Verdana" w:hAnsi="Verdana"/>
          <w:sz w:val="22"/>
          <w:szCs w:val="22"/>
        </w:rPr>
        <w:t xml:space="preserve">edną z nich była skrzynia </w:t>
      </w:r>
      <w:proofErr w:type="spellStart"/>
      <w:r>
        <w:rPr>
          <w:rFonts w:ascii="Verdana" w:hAnsi="Verdana"/>
          <w:sz w:val="22"/>
          <w:szCs w:val="22"/>
        </w:rPr>
        <w:t>Quad</w:t>
      </w:r>
      <w:proofErr w:type="spellEnd"/>
      <w:r>
        <w:rPr>
          <w:rFonts w:ascii="Verdana" w:hAnsi="Verdana"/>
          <w:sz w:val="22"/>
          <w:szCs w:val="22"/>
        </w:rPr>
        <w:t xml:space="preserve"> </w:t>
      </w:r>
      <w:proofErr w:type="spellStart"/>
      <w:r>
        <w:rPr>
          <w:rFonts w:ascii="Verdana" w:hAnsi="Verdana"/>
          <w:sz w:val="22"/>
          <w:szCs w:val="22"/>
        </w:rPr>
        <w:t>Range</w:t>
      </w:r>
      <w:proofErr w:type="spellEnd"/>
      <w:r>
        <w:rPr>
          <w:rFonts w:ascii="Verdana" w:hAnsi="Verdana"/>
          <w:sz w:val="22"/>
          <w:szCs w:val="22"/>
        </w:rPr>
        <w:t>, która ulepszyła sprawdzoną skrzynię biegów</w:t>
      </w:r>
      <w:r w:rsidR="00C82B14">
        <w:rPr>
          <w:rFonts w:ascii="Verdana" w:hAnsi="Verdana"/>
          <w:sz w:val="22"/>
          <w:szCs w:val="22"/>
        </w:rPr>
        <w:t>,</w:t>
      </w:r>
      <w:r>
        <w:rPr>
          <w:rFonts w:ascii="Verdana" w:hAnsi="Verdana"/>
          <w:sz w:val="22"/>
          <w:szCs w:val="22"/>
        </w:rPr>
        <w:t xml:space="preserve"> dzięki dodaniu wysokich oraz niskich biegów. </w:t>
      </w:r>
    </w:p>
    <w:p w14:paraId="74D22703" w14:textId="77777777" w:rsidR="009B4F85" w:rsidRDefault="009B4F85" w:rsidP="00966C48">
      <w:pPr>
        <w:jc w:val="both"/>
        <w:rPr>
          <w:rFonts w:ascii="Verdana" w:hAnsi="Verdana"/>
          <w:sz w:val="22"/>
          <w:szCs w:val="22"/>
        </w:rPr>
      </w:pPr>
    </w:p>
    <w:p w14:paraId="5886E11B" w14:textId="5623AC9D" w:rsidR="00966C48" w:rsidRDefault="00966C48" w:rsidP="00966C48">
      <w:pPr>
        <w:jc w:val="both"/>
        <w:rPr>
          <w:rFonts w:ascii="Verdana" w:hAnsi="Verdana"/>
          <w:sz w:val="22"/>
          <w:szCs w:val="22"/>
        </w:rPr>
      </w:pPr>
      <w:r>
        <w:rPr>
          <w:rFonts w:ascii="Verdana" w:hAnsi="Verdana"/>
          <w:sz w:val="22"/>
          <w:szCs w:val="22"/>
        </w:rPr>
        <w:t>Całe lata 70-te to bardzo dobry okres dla branży rolni</w:t>
      </w:r>
      <w:r w:rsidR="00C82B14">
        <w:rPr>
          <w:rFonts w:ascii="Verdana" w:hAnsi="Verdana"/>
          <w:sz w:val="22"/>
          <w:szCs w:val="22"/>
        </w:rPr>
        <w:t>czej i olbrzymie zapotrzebowanie</w:t>
      </w:r>
      <w:r>
        <w:rPr>
          <w:rFonts w:ascii="Verdana" w:hAnsi="Verdana"/>
          <w:sz w:val="22"/>
          <w:szCs w:val="22"/>
        </w:rPr>
        <w:t xml:space="preserve"> na nowe maszyny. </w:t>
      </w:r>
      <w:r w:rsidR="00685DD3">
        <w:rPr>
          <w:rFonts w:ascii="Verdana" w:hAnsi="Verdana"/>
          <w:sz w:val="22"/>
          <w:szCs w:val="22"/>
        </w:rPr>
        <w:t>Je</w:t>
      </w:r>
      <w:r w:rsidR="00C82B14">
        <w:rPr>
          <w:rFonts w:ascii="Verdana" w:hAnsi="Verdana"/>
          <w:sz w:val="22"/>
          <w:szCs w:val="22"/>
        </w:rPr>
        <w:t xml:space="preserve">dnak </w:t>
      </w:r>
      <w:r w:rsidR="00685DD3">
        <w:rPr>
          <w:rFonts w:ascii="Verdana" w:hAnsi="Verdana"/>
          <w:sz w:val="22"/>
          <w:szCs w:val="22"/>
        </w:rPr>
        <w:t>z początkiem lat 80-tych</w:t>
      </w:r>
      <w:r w:rsidR="00685DD3">
        <w:rPr>
          <w:rFonts w:ascii="Verdana" w:hAnsi="Verdana"/>
          <w:sz w:val="22"/>
          <w:szCs w:val="22"/>
        </w:rPr>
        <w:t xml:space="preserve"> nadchodzi kryzys </w:t>
      </w:r>
      <w:r w:rsidR="001B194C">
        <w:rPr>
          <w:rFonts w:ascii="Verdana" w:hAnsi="Verdana"/>
          <w:sz w:val="22"/>
          <w:szCs w:val="22"/>
        </w:rPr>
        <w:t>na rynku</w:t>
      </w:r>
      <w:r w:rsidR="00685DD3">
        <w:rPr>
          <w:rFonts w:ascii="Verdana" w:hAnsi="Verdana"/>
          <w:sz w:val="22"/>
          <w:szCs w:val="22"/>
        </w:rPr>
        <w:t>, ale John Deere nie zwalnia tempa i opracowuje nowe innowacyjne konstrukc</w:t>
      </w:r>
      <w:bookmarkStart w:id="0" w:name="_GoBack"/>
      <w:bookmarkEnd w:id="0"/>
      <w:r w:rsidR="00685DD3">
        <w:rPr>
          <w:rFonts w:ascii="Verdana" w:hAnsi="Verdana"/>
          <w:sz w:val="22"/>
          <w:szCs w:val="22"/>
        </w:rPr>
        <w:t>je.</w:t>
      </w:r>
    </w:p>
    <w:p w14:paraId="49769E74" w14:textId="77777777" w:rsidR="00966C48" w:rsidRDefault="00966C48" w:rsidP="00966C48">
      <w:pPr>
        <w:jc w:val="both"/>
        <w:rPr>
          <w:rFonts w:ascii="Verdana" w:hAnsi="Verdana"/>
          <w:sz w:val="22"/>
          <w:szCs w:val="22"/>
        </w:rPr>
      </w:pPr>
    </w:p>
    <w:p w14:paraId="66A99337" w14:textId="77777777" w:rsidR="00966C48" w:rsidRDefault="00966C48" w:rsidP="00966C48">
      <w:pPr>
        <w:jc w:val="both"/>
        <w:rPr>
          <w:rFonts w:ascii="Verdana" w:hAnsi="Verdana"/>
          <w:sz w:val="22"/>
          <w:szCs w:val="22"/>
        </w:rPr>
      </w:pPr>
      <w:r>
        <w:rPr>
          <w:rFonts w:ascii="Verdana" w:hAnsi="Verdana"/>
          <w:sz w:val="22"/>
          <w:szCs w:val="22"/>
        </w:rPr>
        <w:t>Ciąg dalszy nastąpi…</w:t>
      </w:r>
    </w:p>
    <w:p w14:paraId="12E74691" w14:textId="6B646919" w:rsidR="007C596D" w:rsidRPr="00233FF7" w:rsidRDefault="007C596D" w:rsidP="003C6944">
      <w:pPr>
        <w:jc w:val="both"/>
        <w:rPr>
          <w:rFonts w:ascii="Verdana" w:eastAsiaTheme="minorHAnsi" w:hAnsi="Verdana" w:cstheme="minorBidi"/>
          <w:sz w:val="22"/>
          <w:szCs w:val="22"/>
          <w:lang w:eastAsia="en-US"/>
        </w:rPr>
      </w:pPr>
      <w:r>
        <w:rPr>
          <w:rFonts w:ascii="Verdana" w:eastAsiaTheme="minorHAnsi" w:hAnsi="Verdana" w:cstheme="minorBidi"/>
          <w:sz w:val="22"/>
          <w:szCs w:val="22"/>
          <w:lang w:eastAsia="en-US"/>
        </w:rPr>
        <w:t xml:space="preserve">  </w:t>
      </w:r>
    </w:p>
    <w:p w14:paraId="427A3E08" w14:textId="77777777" w:rsidR="003C6944" w:rsidRDefault="003C6944" w:rsidP="003C6944">
      <w:pPr>
        <w:jc w:val="both"/>
      </w:pPr>
    </w:p>
    <w:p w14:paraId="1A3FB160" w14:textId="542EA6B1" w:rsidR="003F6C72" w:rsidRPr="007B6CDD" w:rsidRDefault="007B70ED" w:rsidP="008B4457">
      <w:pPr>
        <w:jc w:val="both"/>
        <w:rPr>
          <w:rFonts w:ascii="JD Sans" w:hAnsi="JD Sans" w:cstheme="minorHAnsi"/>
          <w:color w:val="000000"/>
          <w:sz w:val="24"/>
          <w:szCs w:val="24"/>
        </w:rPr>
      </w:pPr>
      <w:r w:rsidRPr="007B6CDD">
        <w:rPr>
          <w:rFonts w:ascii="JD Sans" w:hAnsi="JD Sans" w:cstheme="minorHAnsi"/>
          <w:noProof/>
          <w:sz w:val="24"/>
          <w:szCs w:val="24"/>
        </w:rPr>
        <mc:AlternateContent>
          <mc:Choice Requires="wps">
            <w:drawing>
              <wp:anchor distT="0" distB="0" distL="114300" distR="114300" simplePos="0" relativeHeight="251668480" behindDoc="0" locked="0" layoutInCell="1" allowOverlap="1" wp14:anchorId="389E1D15" wp14:editId="55484D6C">
                <wp:simplePos x="0" y="0"/>
                <wp:positionH relativeFrom="margin">
                  <wp:align>left</wp:align>
                </wp:positionH>
                <wp:positionV relativeFrom="paragraph">
                  <wp:posOffset>6985</wp:posOffset>
                </wp:positionV>
                <wp:extent cx="2743200" cy="273050"/>
                <wp:effectExtent l="0" t="0" r="0" b="6350"/>
                <wp:wrapNone/>
                <wp:docPr id="5"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680469E1" w14:textId="1C932D94" w:rsidR="009D7912" w:rsidRPr="00AA4F04" w:rsidRDefault="003C6944" w:rsidP="007B70ED">
                            <w:pPr>
                              <w:jc w:val="center"/>
                              <w:rPr>
                                <w:b/>
                                <w:color w:val="FFFFFF" w:themeColor="background1"/>
                                <w:sz w:val="24"/>
                              </w:rPr>
                            </w:pPr>
                            <w:r>
                              <w:rPr>
                                <w:b/>
                                <w:color w:val="FFFFFF" w:themeColor="background1"/>
                                <w:sz w:val="24"/>
                              </w:rPr>
                              <w:t>Więcej o historii marki John Deere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w14:anchorId="389E1D15" id="_x0000_t176" coordsize="21600,21600" o:spt="176" adj="2700" path="m@0,0qx0@0l0@2qy@0,21600l@1,21600qx21600@2l21600@0qy@1,0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o-firmie/historia/" style="position:absolute;left:0;text-align:left;margin-left:0;margin-top:.55pt;width:3in;height:21.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" o:button="t" fillcolor="#00b050" stroked="f">
                <v:fill o:detectmouseclick="t"/>
                <v:textbox>
                  <w:txbxContent>
                    <w:p w14:paraId="680469E1" w14:textId="1C932D94" w:rsidR="009D7912" w:rsidRPr="00AA4F04" w:rsidRDefault="003C6944" w:rsidP="007B70ED">
                      <w:pPr>
                        <w:jc w:val="center"/>
                        <w:rPr>
                          <w:b/>
                          <w:color w:val="FFFFFF" w:themeColor="background1"/>
                          <w:sz w:val="24"/>
                        </w:rPr>
                      </w:pPr>
                      <w:r>
                        <w:rPr>
                          <w:b/>
                          <w:color w:val="FFFFFF" w:themeColor="background1"/>
                          <w:sz w:val="24"/>
                        </w:rPr>
                        <w:t>Więcej o historii marki John Deere</w:t>
                      </w:r>
                    </w:p>
                  </w:txbxContent>
                </v:textbox>
                <w10:wrap anchorx="margin"/>
              </v:shape>
            </w:pict>
          </mc:Fallback>
        </mc:AlternateContent>
      </w:r>
    </w:p>
    <w:p w14:paraId="4256219A" w14:textId="77777777" w:rsidR="007B70ED" w:rsidRPr="007B6CDD" w:rsidRDefault="007B70ED" w:rsidP="008B4457">
      <w:pPr>
        <w:pStyle w:val="NoSpacing"/>
        <w:jc w:val="both"/>
        <w:rPr>
          <w:rFonts w:ascii="JD Sans" w:hAnsi="JD Sans"/>
          <w:sz w:val="24"/>
          <w:szCs w:val="24"/>
        </w:rPr>
      </w:pPr>
    </w:p>
    <w:p w14:paraId="38713CB5" w14:textId="7B9FF3BA" w:rsidR="00E26DD5" w:rsidRPr="007B6CDD" w:rsidRDefault="00E26DD5" w:rsidP="008B4457">
      <w:pPr>
        <w:pStyle w:val="NoSpacing"/>
        <w:jc w:val="both"/>
        <w:rPr>
          <w:rFonts w:ascii="JD Sans" w:hAnsi="JD Sans"/>
          <w:sz w:val="24"/>
          <w:szCs w:val="24"/>
        </w:rPr>
      </w:pPr>
      <w:r w:rsidRPr="007B6CDD">
        <w:rPr>
          <w:rFonts w:ascii="JD Sans" w:hAnsi="JD Sans"/>
          <w:noProof/>
          <w:sz w:val="24"/>
          <w:szCs w:val="24"/>
          <w:lang w:eastAsia="pl-PL"/>
        </w:rPr>
        <w:drawing>
          <wp:anchor distT="0" distB="0" distL="114300" distR="114300" simplePos="0" relativeHeight="251665408" behindDoc="1" locked="0" layoutInCell="1" allowOverlap="1" wp14:anchorId="419DB3A0" wp14:editId="5A00C994">
            <wp:simplePos x="0" y="0"/>
            <wp:positionH relativeFrom="column">
              <wp:posOffset>2247900</wp:posOffset>
            </wp:positionH>
            <wp:positionV relativeFrom="paragraph">
              <wp:posOffset>92710</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14:sizeRelH relativeFrom="margin">
              <wp14:pctWidth>0</wp14:pctWidth>
            </wp14:sizeRelH>
            <wp14:sizeRelV relativeFrom="margin">
              <wp14:pctHeight>0</wp14:pctHeight>
            </wp14:sizeRelV>
          </wp:anchor>
        </w:drawing>
      </w:r>
      <w:r w:rsidRPr="007B6CDD">
        <w:rPr>
          <w:rFonts w:ascii="JD Sans" w:hAnsi="JD Sans"/>
          <w:noProof/>
          <w:sz w:val="24"/>
          <w:szCs w:val="24"/>
          <w:lang w:eastAsia="pl-PL"/>
        </w:rPr>
        <w:drawing>
          <wp:anchor distT="0" distB="0" distL="114300" distR="114300" simplePos="0" relativeHeight="251666432" behindDoc="1" locked="0" layoutInCell="1" allowOverlap="1" wp14:anchorId="6B422567" wp14:editId="63A1DD2C">
            <wp:simplePos x="0" y="0"/>
            <wp:positionH relativeFrom="column">
              <wp:posOffset>1866900</wp:posOffset>
            </wp:positionH>
            <wp:positionV relativeFrom="paragraph">
              <wp:posOffset>88900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B32C12B" w14:textId="77777777" w:rsidR="00C625D1" w:rsidRPr="00CD6734" w:rsidRDefault="00C625D1" w:rsidP="008B4457">
      <w:pPr>
        <w:pStyle w:val="NoSpacing"/>
        <w:jc w:val="both"/>
        <w:rPr>
          <w:rFonts w:ascii="JD Sans" w:hAnsi="JD Sans"/>
          <w:sz w:val="24"/>
          <w:szCs w:val="24"/>
        </w:rPr>
      </w:pPr>
      <w:r w:rsidRPr="00CD6734">
        <w:rPr>
          <w:rFonts w:ascii="JD Sans" w:hAnsi="JD Sans"/>
          <w:sz w:val="24"/>
          <w:szCs w:val="24"/>
        </w:rPr>
        <w:t xml:space="preserve">John Deere w </w:t>
      </w:r>
      <w:proofErr w:type="spellStart"/>
      <w:r w:rsidRPr="00CD6734">
        <w:rPr>
          <w:rFonts w:ascii="JD Sans" w:hAnsi="JD Sans"/>
          <w:sz w:val="24"/>
          <w:szCs w:val="24"/>
        </w:rPr>
        <w:t>social</w:t>
      </w:r>
      <w:proofErr w:type="spellEnd"/>
      <w:r w:rsidRPr="00CD6734">
        <w:rPr>
          <w:rFonts w:ascii="JD Sans" w:hAnsi="JD Sans"/>
          <w:sz w:val="24"/>
          <w:szCs w:val="24"/>
        </w:rPr>
        <w:t xml:space="preserve"> media:          </w:t>
      </w:r>
    </w:p>
    <w:p w14:paraId="15299186" w14:textId="77777777" w:rsidR="00C625D1" w:rsidRPr="00CD6734" w:rsidRDefault="00C625D1" w:rsidP="008B4457">
      <w:pPr>
        <w:pStyle w:val="NoSpacing"/>
        <w:jc w:val="both"/>
        <w:rPr>
          <w:rFonts w:ascii="JD Sans" w:hAnsi="JD Sans"/>
          <w:sz w:val="24"/>
          <w:szCs w:val="24"/>
        </w:rPr>
      </w:pPr>
    </w:p>
    <w:p w14:paraId="76C081BE" w14:textId="238102B9" w:rsidR="00C625D1" w:rsidRPr="007B6CDD" w:rsidRDefault="007A0D63" w:rsidP="008B4457">
      <w:pPr>
        <w:pStyle w:val="NoSpacing"/>
        <w:jc w:val="both"/>
        <w:rPr>
          <w:rFonts w:ascii="JD Sans" w:hAnsi="JD Sans"/>
          <w:sz w:val="24"/>
          <w:szCs w:val="24"/>
        </w:rPr>
      </w:pPr>
      <w:proofErr w:type="spellStart"/>
      <w:r w:rsidRPr="007B6CDD">
        <w:rPr>
          <w:rFonts w:ascii="JD Sans" w:hAnsi="JD Sans"/>
          <w:sz w:val="24"/>
          <w:szCs w:val="24"/>
        </w:rPr>
        <w:t>Hashtagi</w:t>
      </w:r>
      <w:proofErr w:type="spellEnd"/>
      <w:r w:rsidRPr="007B6CDD">
        <w:rPr>
          <w:rFonts w:ascii="JD Sans" w:hAnsi="JD Sans"/>
          <w:sz w:val="24"/>
          <w:szCs w:val="24"/>
        </w:rPr>
        <w:t>: #</w:t>
      </w:r>
      <w:r w:rsidR="003C6944">
        <w:rPr>
          <w:rFonts w:ascii="JD Sans" w:hAnsi="JD Sans"/>
          <w:sz w:val="24"/>
          <w:szCs w:val="24"/>
        </w:rPr>
        <w:t>100latciągników</w:t>
      </w:r>
      <w:r w:rsidRPr="007B6CDD">
        <w:rPr>
          <w:rFonts w:ascii="JD Sans" w:hAnsi="JD Sans"/>
          <w:sz w:val="24"/>
          <w:szCs w:val="24"/>
        </w:rPr>
        <w:t xml:space="preserve"> #</w:t>
      </w:r>
      <w:proofErr w:type="spellStart"/>
      <w:r w:rsidRPr="007B6CDD">
        <w:rPr>
          <w:rFonts w:ascii="JD Sans" w:hAnsi="JD Sans"/>
          <w:sz w:val="24"/>
          <w:szCs w:val="24"/>
        </w:rPr>
        <w:t>johndeere</w:t>
      </w:r>
      <w:proofErr w:type="spellEnd"/>
      <w:r w:rsidRPr="007B6CDD">
        <w:rPr>
          <w:rFonts w:ascii="JD Sans" w:hAnsi="JD Sans"/>
          <w:sz w:val="24"/>
          <w:szCs w:val="24"/>
        </w:rPr>
        <w:t xml:space="preserve"> </w:t>
      </w:r>
    </w:p>
    <w:p w14:paraId="523E3B7A" w14:textId="77777777" w:rsidR="00C625D1" w:rsidRPr="007B6CDD" w:rsidRDefault="00C625D1" w:rsidP="008B4457">
      <w:pPr>
        <w:pStyle w:val="paragraph"/>
        <w:jc w:val="both"/>
        <w:rPr>
          <w:rFonts w:ascii="JD Sans" w:hAnsi="JD Sans" w:cstheme="minorHAnsi"/>
          <w:b/>
          <w:color w:val="008000"/>
        </w:rPr>
      </w:pPr>
      <w:r w:rsidRPr="007B6CDD">
        <w:rPr>
          <w:rFonts w:ascii="JD Sans" w:hAnsi="JD Sans" w:cstheme="minorHAnsi"/>
          <w:b/>
          <w:color w:val="008000"/>
        </w:rPr>
        <w:t>************************************************************</w:t>
      </w:r>
    </w:p>
    <w:p w14:paraId="387C8F10" w14:textId="77777777" w:rsidR="00C625D1" w:rsidRPr="007B6CDD" w:rsidRDefault="00C625D1" w:rsidP="008B4457">
      <w:pPr>
        <w:ind w:left="5040" w:firstLine="720"/>
        <w:jc w:val="right"/>
        <w:rPr>
          <w:rFonts w:ascii="JD Sans" w:hAnsi="JD Sans" w:cstheme="minorHAnsi"/>
          <w:b/>
          <w:sz w:val="24"/>
          <w:szCs w:val="24"/>
        </w:rPr>
      </w:pPr>
      <w:r w:rsidRPr="007B6CDD">
        <w:rPr>
          <w:rFonts w:ascii="JD Sans" w:hAnsi="JD Sans" w:cstheme="minorHAnsi"/>
          <w:b/>
          <w:sz w:val="24"/>
          <w:szCs w:val="24"/>
        </w:rPr>
        <w:t>Więcej informacji:</w:t>
      </w:r>
    </w:p>
    <w:p w14:paraId="1D892731" w14:textId="77777777" w:rsidR="00C625D1" w:rsidRPr="007B6CDD" w:rsidRDefault="00C625D1" w:rsidP="008B4457">
      <w:pPr>
        <w:jc w:val="right"/>
        <w:rPr>
          <w:rFonts w:ascii="JD Sans" w:hAnsi="JD Sans" w:cstheme="minorHAnsi"/>
          <w:b/>
          <w:sz w:val="24"/>
          <w:szCs w:val="24"/>
        </w:rPr>
      </w:pPr>
    </w:p>
    <w:p w14:paraId="31B13621" w14:textId="77777777" w:rsidR="00C625D1" w:rsidRPr="007B6CDD" w:rsidRDefault="00C625D1" w:rsidP="008B4457">
      <w:pPr>
        <w:ind w:left="5760"/>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Piotr Dziamski</w:t>
      </w:r>
    </w:p>
    <w:p w14:paraId="767653B8"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Kierownik marketingu</w:t>
      </w:r>
      <w:r w:rsidR="00D80BBC" w:rsidRPr="007B6CDD">
        <w:rPr>
          <w:rFonts w:ascii="JD Sans" w:hAnsi="JD Sans" w:cstheme="minorHAnsi"/>
          <w:sz w:val="24"/>
          <w:szCs w:val="24"/>
        </w:rPr>
        <w:t xml:space="preserve"> John Deere Polska</w:t>
      </w:r>
    </w:p>
    <w:p w14:paraId="3476C1D7" w14:textId="77777777" w:rsidR="00D80BBC" w:rsidRPr="00AE771D" w:rsidRDefault="00C625D1" w:rsidP="008B4457">
      <w:pPr>
        <w:ind w:left="5040"/>
        <w:jc w:val="right"/>
        <w:rPr>
          <w:rFonts w:ascii="JD Sans" w:hAnsi="JD Sans" w:cstheme="minorHAnsi"/>
          <w:sz w:val="24"/>
          <w:szCs w:val="24"/>
          <w:lang w:val="en-US"/>
        </w:rPr>
      </w:pPr>
      <w:proofErr w:type="gramStart"/>
      <w:r w:rsidRPr="00AE771D">
        <w:rPr>
          <w:rFonts w:ascii="JD Sans" w:hAnsi="JD Sans" w:cstheme="minorHAnsi"/>
          <w:sz w:val="24"/>
          <w:szCs w:val="24"/>
          <w:lang w:val="en-US"/>
        </w:rPr>
        <w:t>e-mail</w:t>
      </w:r>
      <w:proofErr w:type="gramEnd"/>
      <w:r w:rsidRPr="00AE771D">
        <w:rPr>
          <w:rFonts w:ascii="JD Sans" w:hAnsi="JD Sans" w:cstheme="minorHAnsi"/>
          <w:sz w:val="24"/>
          <w:szCs w:val="24"/>
          <w:lang w:val="en-US"/>
        </w:rPr>
        <w:t xml:space="preserve">: </w:t>
      </w:r>
      <w:hyperlink r:id="rId13" w:history="1">
        <w:r w:rsidR="00D80BBC" w:rsidRPr="00AE771D">
          <w:rPr>
            <w:rStyle w:val="Hyperlink"/>
            <w:rFonts w:ascii="JD Sans" w:hAnsi="JD Sans" w:cstheme="minorHAnsi"/>
            <w:sz w:val="24"/>
            <w:szCs w:val="24"/>
            <w:lang w:val="en-US"/>
          </w:rPr>
          <w:t>DziamskiPiotr@JohnDeere.com</w:t>
        </w:r>
      </w:hyperlink>
      <w:r w:rsidR="00D80BBC" w:rsidRPr="00AE771D">
        <w:rPr>
          <w:rFonts w:ascii="JD Sans" w:hAnsi="JD Sans" w:cstheme="minorHAnsi"/>
          <w:sz w:val="24"/>
          <w:szCs w:val="24"/>
          <w:lang w:val="en-US"/>
        </w:rPr>
        <w:t xml:space="preserve"> </w:t>
      </w:r>
    </w:p>
    <w:p w14:paraId="4AF722A8" w14:textId="77777777" w:rsidR="00C625D1" w:rsidRPr="00AE771D" w:rsidRDefault="00C625D1" w:rsidP="008B4457">
      <w:pPr>
        <w:jc w:val="right"/>
        <w:rPr>
          <w:rFonts w:ascii="JD Sans" w:hAnsi="JD Sans" w:cstheme="minorHAnsi"/>
          <w:sz w:val="24"/>
          <w:szCs w:val="24"/>
          <w:lang w:val="en-US"/>
        </w:rPr>
      </w:pPr>
      <w:proofErr w:type="gramStart"/>
      <w:r w:rsidRPr="00AE771D">
        <w:rPr>
          <w:rFonts w:ascii="JD Sans" w:hAnsi="JD Sans" w:cstheme="minorHAnsi"/>
          <w:sz w:val="24"/>
          <w:szCs w:val="24"/>
          <w:lang w:val="en-US"/>
        </w:rPr>
        <w:t>tel</w:t>
      </w:r>
      <w:proofErr w:type="gramEnd"/>
      <w:r w:rsidRPr="00AE771D">
        <w:rPr>
          <w:rFonts w:ascii="JD Sans" w:hAnsi="JD Sans" w:cstheme="minorHAnsi"/>
          <w:sz w:val="24"/>
          <w:szCs w:val="24"/>
          <w:lang w:val="en-US"/>
        </w:rPr>
        <w:t>. 604 25 64 64</w:t>
      </w:r>
    </w:p>
    <w:p w14:paraId="05F960CD" w14:textId="77777777" w:rsidR="00C625D1" w:rsidRPr="00AE771D" w:rsidRDefault="00C625D1" w:rsidP="008B4457">
      <w:pPr>
        <w:ind w:left="5760"/>
        <w:jc w:val="right"/>
        <w:rPr>
          <w:rFonts w:ascii="JD Sans" w:hAnsi="JD Sans" w:cstheme="minorHAnsi"/>
          <w:sz w:val="24"/>
          <w:szCs w:val="24"/>
          <w:lang w:val="en-US"/>
        </w:rPr>
      </w:pPr>
    </w:p>
    <w:p w14:paraId="4B033CD0" w14:textId="77777777" w:rsidR="00C625D1" w:rsidRPr="007B6CDD" w:rsidRDefault="00C625D1" w:rsidP="008B4457">
      <w:pPr>
        <w:jc w:val="right"/>
        <w:rPr>
          <w:rFonts w:ascii="JD Sans" w:eastAsia="Calibri" w:hAnsi="JD Sans" w:cstheme="minorHAnsi"/>
          <w:b/>
          <w:color w:val="008000"/>
          <w:sz w:val="24"/>
          <w:szCs w:val="24"/>
        </w:rPr>
      </w:pPr>
      <w:r w:rsidRPr="007B6CDD">
        <w:rPr>
          <w:rFonts w:ascii="JD Sans" w:eastAsia="Calibri" w:hAnsi="JD Sans" w:cstheme="minorHAnsi"/>
          <w:b/>
          <w:color w:val="008000"/>
          <w:sz w:val="24"/>
          <w:szCs w:val="24"/>
        </w:rPr>
        <w:t>Przemysław Duszczak</w:t>
      </w:r>
    </w:p>
    <w:p w14:paraId="5640D512" w14:textId="77777777" w:rsidR="00C625D1" w:rsidRPr="007B6CDD" w:rsidRDefault="00C625D1" w:rsidP="008B4457">
      <w:pPr>
        <w:jc w:val="right"/>
        <w:rPr>
          <w:rFonts w:ascii="JD Sans" w:hAnsi="JD Sans" w:cstheme="minorHAnsi"/>
          <w:sz w:val="24"/>
          <w:szCs w:val="24"/>
        </w:rPr>
      </w:pPr>
      <w:r w:rsidRPr="007B6CDD">
        <w:rPr>
          <w:rFonts w:ascii="JD Sans" w:hAnsi="JD Sans" w:cstheme="minorHAnsi"/>
          <w:sz w:val="24"/>
          <w:szCs w:val="24"/>
        </w:rPr>
        <w:t>PR Manager, dotPR</w:t>
      </w:r>
    </w:p>
    <w:p w14:paraId="138FC8A9" w14:textId="77777777" w:rsidR="007A0D63" w:rsidRPr="00E64970" w:rsidRDefault="00C625D1" w:rsidP="008B4457">
      <w:pPr>
        <w:jc w:val="right"/>
        <w:rPr>
          <w:rFonts w:ascii="JD Sans" w:hAnsi="JD Sans" w:cstheme="minorHAnsi"/>
          <w:sz w:val="24"/>
          <w:szCs w:val="24"/>
        </w:rPr>
      </w:pPr>
      <w:proofErr w:type="gramStart"/>
      <w:r w:rsidRPr="00E64970">
        <w:rPr>
          <w:rFonts w:ascii="JD Sans" w:hAnsi="JD Sans" w:cstheme="minorHAnsi"/>
          <w:sz w:val="24"/>
          <w:szCs w:val="24"/>
        </w:rPr>
        <w:t>e-mail</w:t>
      </w:r>
      <w:proofErr w:type="gramEnd"/>
      <w:r w:rsidRPr="00E64970">
        <w:rPr>
          <w:rFonts w:ascii="JD Sans" w:hAnsi="JD Sans" w:cstheme="minorHAnsi"/>
          <w:sz w:val="24"/>
          <w:szCs w:val="24"/>
        </w:rPr>
        <w:t xml:space="preserve">: </w:t>
      </w:r>
      <w:hyperlink r:id="rId14" w:history="1">
        <w:r w:rsidR="00D80BBC" w:rsidRPr="00E64970">
          <w:rPr>
            <w:rStyle w:val="Hyperlink"/>
            <w:rFonts w:ascii="JD Sans" w:hAnsi="JD Sans" w:cstheme="minorHAnsi"/>
            <w:sz w:val="24"/>
            <w:szCs w:val="24"/>
          </w:rPr>
          <w:t>przemek.duszczak@dotpr.pl</w:t>
        </w:r>
      </w:hyperlink>
      <w:r w:rsidR="00D80BBC" w:rsidRPr="00E64970">
        <w:rPr>
          <w:rFonts w:ascii="JD Sans" w:hAnsi="JD Sans" w:cstheme="minorHAnsi"/>
          <w:sz w:val="24"/>
          <w:szCs w:val="24"/>
        </w:rPr>
        <w:t xml:space="preserve"> </w:t>
      </w:r>
    </w:p>
    <w:p w14:paraId="368A248C" w14:textId="05FB44EC" w:rsidR="00C625D1" w:rsidRPr="007B6CDD" w:rsidRDefault="00C625D1" w:rsidP="008B4457">
      <w:pPr>
        <w:jc w:val="right"/>
        <w:rPr>
          <w:rFonts w:ascii="JD Sans" w:hAnsi="JD Sans"/>
          <w:sz w:val="24"/>
          <w:szCs w:val="24"/>
          <w:lang w:val="en-US"/>
        </w:rPr>
      </w:pPr>
      <w:proofErr w:type="gramStart"/>
      <w:r w:rsidRPr="007B6CDD">
        <w:rPr>
          <w:rFonts w:ascii="JD Sans" w:hAnsi="JD Sans" w:cstheme="minorHAnsi"/>
          <w:sz w:val="24"/>
          <w:szCs w:val="24"/>
          <w:lang w:val="en-US"/>
        </w:rPr>
        <w:t>tel</w:t>
      </w:r>
      <w:proofErr w:type="gramEnd"/>
      <w:r w:rsidRPr="007B6CDD">
        <w:rPr>
          <w:rFonts w:ascii="JD Sans" w:hAnsi="JD Sans" w:cstheme="minorHAnsi"/>
          <w:sz w:val="24"/>
          <w:szCs w:val="24"/>
          <w:lang w:val="en-US"/>
        </w:rPr>
        <w:t>. 608 37 00 32</w:t>
      </w:r>
    </w:p>
    <w:sectPr w:rsidR="00C625D1" w:rsidRPr="007B6CDD" w:rsidSect="0036498B">
      <w:headerReference w:type="default" r:id="rId15"/>
      <w:footerReference w:type="default" r:id="rId16"/>
      <w:pgSz w:w="11907" w:h="16840"/>
      <w:pgMar w:top="677" w:right="1440" w:bottom="432" w:left="1800" w:header="562" w:footer="288" w:gutter="0"/>
      <w:cols w:space="72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264D132" w16cid:durableId="1E0848BA"/>
  <w16cid:commentId w16cid:paraId="0797EB2B" w16cid:durableId="1E084447"/>
  <w16cid:commentId w16cid:paraId="1E29330B" w16cid:durableId="1E084952"/>
  <w16cid:commentId w16cid:paraId="0B7338B1" w16cid:durableId="1E0844FC"/>
  <w16cid:commentId w16cid:paraId="162B2C2D" w16cid:durableId="1E084519"/>
  <w16cid:commentId w16cid:paraId="0BE5179A" w16cid:durableId="1E084606"/>
  <w16cid:commentId w16cid:paraId="2642D3A4" w16cid:durableId="1E08461F"/>
  <w16cid:commentId w16cid:paraId="541CD5B7" w16cid:durableId="1E084693"/>
  <w16cid:commentId w16cid:paraId="34AD13EF" w16cid:durableId="1E08484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9FE58" w14:textId="77777777" w:rsidR="007768EA" w:rsidRDefault="007768EA">
      <w:r>
        <w:separator/>
      </w:r>
    </w:p>
  </w:endnote>
  <w:endnote w:type="continuationSeparator" w:id="0">
    <w:p w14:paraId="427A912C" w14:textId="77777777" w:rsidR="007768EA" w:rsidRDefault="00776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00"/>
    <w:family w:val="roman"/>
    <w:pitch w:val="variable"/>
    <w:sig w:usb0="00000003" w:usb1="00000000" w:usb2="00000000" w:usb3="00000000" w:csb0="00000001" w:csb1="00000000"/>
  </w:font>
  <w:font w:name="JD Sans">
    <w:altName w:val="Corbel"/>
    <w:charset w:val="EE"/>
    <w:family w:val="auto"/>
    <w:pitch w:val="variable"/>
    <w:sig w:usb0="00000001" w:usb1="400060FB" w:usb2="00000000" w:usb3="00000000" w:csb0="00000093" w:csb1="00000000"/>
  </w:font>
  <w:font w:name="Verdana">
    <w:panose1 w:val="020B0604030504040204"/>
    <w:charset w:val="EE"/>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51EAFC" w14:textId="77777777" w:rsidR="009D7912" w:rsidRPr="005941D9" w:rsidRDefault="009D7912"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52B09EB6" w14:textId="77777777" w:rsidR="009D7912" w:rsidRPr="00843D06" w:rsidRDefault="009D7912"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w:t>
    </w:r>
    <w:proofErr w:type="gramStart"/>
    <w:r w:rsidRPr="00843D06">
      <w:rPr>
        <w:rFonts w:ascii="JD Sans" w:hAnsi="JD Sans"/>
        <w:sz w:val="18"/>
        <w:szCs w:val="18"/>
        <w:lang w:val="en-US" w:eastAsia="en-US"/>
      </w:rPr>
      <w:t>,00</w:t>
    </w:r>
    <w:proofErr w:type="gramEnd"/>
    <w:r w:rsidRPr="00843D06">
      <w:rPr>
        <w:rFonts w:ascii="JD Sans" w:hAnsi="JD Sans"/>
        <w:sz w:val="18"/>
        <w:szCs w:val="18"/>
        <w:lang w:val="en-US" w:eastAsia="en-US"/>
      </w:rPr>
      <w:t xml:space="preserve"> PLN</w:t>
    </w:r>
  </w:p>
  <w:p w14:paraId="5CC58BCD" w14:textId="77777777" w:rsidR="009D7912" w:rsidRPr="00843D06" w:rsidRDefault="009D7912" w:rsidP="00A648C6">
    <w:pPr>
      <w:pStyle w:val="BodyText"/>
      <w:rPr>
        <w:rFonts w:ascii="JD Sans" w:hAnsi="JD Sans"/>
        <w:sz w:val="18"/>
        <w:szCs w:val="18"/>
      </w:rPr>
    </w:pPr>
  </w:p>
  <w:p w14:paraId="21910F97" w14:textId="77777777" w:rsidR="009D7912" w:rsidRPr="00A648C6" w:rsidRDefault="009D7912">
    <w:pPr>
      <w:pStyle w:val="BodyText"/>
    </w:pPr>
  </w:p>
  <w:p w14:paraId="550FDEB5" w14:textId="77777777" w:rsidR="009D7912" w:rsidRDefault="009D791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074335" w14:textId="77777777" w:rsidR="007768EA" w:rsidRDefault="007768EA">
      <w:r>
        <w:separator/>
      </w:r>
    </w:p>
  </w:footnote>
  <w:footnote w:type="continuationSeparator" w:id="0">
    <w:p w14:paraId="719A7385" w14:textId="77777777" w:rsidR="007768EA" w:rsidRDefault="007768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9D7912" w:rsidRPr="008748FA" w14:paraId="440A77C7" w14:textId="77777777">
      <w:tc>
        <w:tcPr>
          <w:tcW w:w="6039" w:type="dxa"/>
        </w:tcPr>
        <w:p w14:paraId="74A6FC93" w14:textId="77777777" w:rsidR="009D7912" w:rsidRDefault="009D7912">
          <w:pPr>
            <w:ind w:left="-794" w:right="-680" w:firstLine="391"/>
            <w:rPr>
              <w:rFonts w:ascii="Arial" w:hAnsi="Arial"/>
              <w:sz w:val="24"/>
            </w:rPr>
          </w:pPr>
          <w:r>
            <w:rPr>
              <w:rFonts w:ascii="Arial" w:hAnsi="Arial"/>
              <w:noProof/>
              <w:sz w:val="24"/>
            </w:rPr>
            <w:drawing>
              <wp:anchor distT="0" distB="0" distL="114300" distR="114300" simplePos="0" relativeHeight="251657728" behindDoc="0" locked="0" layoutInCell="0" allowOverlap="1" wp14:anchorId="1F474787" wp14:editId="0C8FB939">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453479AE" w14:textId="77777777" w:rsidR="009D7912" w:rsidRDefault="009D7912">
          <w:pPr>
            <w:pStyle w:val="Heading1"/>
            <w:ind w:right="-533" w:hanging="142"/>
            <w:rPr>
              <w:b w:val="0"/>
              <w:sz w:val="18"/>
            </w:rPr>
          </w:pPr>
        </w:p>
        <w:p w14:paraId="092CDFCE" w14:textId="77777777" w:rsidR="009D7912" w:rsidRDefault="009D7912">
          <w:pPr>
            <w:pStyle w:val="Heading1"/>
            <w:ind w:right="-533" w:hanging="142"/>
            <w:rPr>
              <w:b w:val="0"/>
              <w:sz w:val="18"/>
            </w:rPr>
          </w:pPr>
        </w:p>
        <w:p w14:paraId="1992A247" w14:textId="77777777" w:rsidR="009D7912" w:rsidRDefault="009D7912">
          <w:pPr>
            <w:pStyle w:val="Heading1"/>
            <w:spacing w:before="60"/>
            <w:ind w:right="-533"/>
            <w:rPr>
              <w:b w:val="0"/>
              <w:sz w:val="18"/>
            </w:rPr>
          </w:pPr>
          <w:r>
            <w:rPr>
              <w:b w:val="0"/>
              <w:sz w:val="18"/>
            </w:rPr>
            <w:t>John Deere Polska Sp. z o.</w:t>
          </w:r>
          <w:proofErr w:type="gramStart"/>
          <w:r>
            <w:rPr>
              <w:b w:val="0"/>
              <w:sz w:val="18"/>
            </w:rPr>
            <w:t>o</w:t>
          </w:r>
          <w:proofErr w:type="gramEnd"/>
          <w:r>
            <w:rPr>
              <w:b w:val="0"/>
              <w:sz w:val="18"/>
            </w:rPr>
            <w:t>.</w:t>
          </w:r>
        </w:p>
        <w:p w14:paraId="2968395D" w14:textId="77777777" w:rsidR="009D7912" w:rsidRDefault="009D7912">
          <w:pPr>
            <w:pStyle w:val="Heading1"/>
            <w:ind w:right="-533"/>
            <w:rPr>
              <w:b w:val="0"/>
              <w:sz w:val="18"/>
            </w:rPr>
          </w:pPr>
          <w:r>
            <w:rPr>
              <w:b w:val="0"/>
              <w:sz w:val="18"/>
            </w:rPr>
            <w:t>ul. Poznańska 1 B</w:t>
          </w:r>
          <w:r>
            <w:rPr>
              <w:b w:val="0"/>
              <w:sz w:val="18"/>
            </w:rPr>
            <w:br/>
            <w:t xml:space="preserve">62-080 Tarnowo </w:t>
          </w:r>
          <w:proofErr w:type="gramStart"/>
          <w:r>
            <w:rPr>
              <w:b w:val="0"/>
              <w:sz w:val="18"/>
            </w:rPr>
            <w:t xml:space="preserve">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roofErr w:type="gramEnd"/>
        </w:p>
        <w:p w14:paraId="1E6D67C6" w14:textId="77777777" w:rsidR="009D7912" w:rsidRPr="00A648C6" w:rsidRDefault="009D7912">
          <w:pPr>
            <w:pStyle w:val="Heading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6632D93D" w14:textId="77777777" w:rsidR="009D7912" w:rsidRPr="00A648C6" w:rsidRDefault="009D7912" w:rsidP="00A648C6">
          <w:pPr>
            <w:rPr>
              <w:sz w:val="18"/>
              <w:szCs w:val="18"/>
              <w:lang w:val="en-US"/>
            </w:rPr>
          </w:pPr>
          <w:r w:rsidRPr="00A648C6">
            <w:rPr>
              <w:rFonts w:ascii="Arial" w:hAnsi="Arial" w:cs="Arial"/>
              <w:sz w:val="18"/>
              <w:szCs w:val="18"/>
              <w:lang w:val="en-US" w:eastAsia="en-US"/>
            </w:rPr>
            <w:t>NIP: 777-24-19-808</w:t>
          </w:r>
        </w:p>
        <w:p w14:paraId="47C4EFD9" w14:textId="77777777" w:rsidR="009D7912" w:rsidRPr="00DD5A1D" w:rsidRDefault="009D7912">
          <w:pPr>
            <w:pStyle w:val="Header"/>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693226E1" w14:textId="77777777" w:rsidR="009D7912" w:rsidRPr="00DD5A1D" w:rsidRDefault="009D7912">
          <w:pPr>
            <w:ind w:hanging="142"/>
            <w:rPr>
              <w:rFonts w:ascii="Arial" w:hAnsi="Arial"/>
              <w:sz w:val="18"/>
              <w:lang w:val="en-US"/>
            </w:rPr>
          </w:pPr>
        </w:p>
      </w:tc>
    </w:tr>
  </w:tbl>
  <w:p w14:paraId="60A1F8AA" w14:textId="77777777" w:rsidR="009D7912" w:rsidRPr="00DD5A1D" w:rsidRDefault="009D7912">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F07E6"/>
    <w:multiLevelType w:val="hybridMultilevel"/>
    <w:tmpl w:val="49E081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431D35"/>
    <w:multiLevelType w:val="hybridMultilevel"/>
    <w:tmpl w:val="76B2EC5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FF1308"/>
    <w:multiLevelType w:val="hybridMultilevel"/>
    <w:tmpl w:val="AEB0447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EE0406"/>
    <w:multiLevelType w:val="hybridMultilevel"/>
    <w:tmpl w:val="05C80A68"/>
    <w:lvl w:ilvl="0" w:tplc="AE1E344E">
      <w:start w:val="62"/>
      <w:numFmt w:val="bullet"/>
      <w:lvlText w:val="-"/>
      <w:lvlJc w:val="left"/>
      <w:pPr>
        <w:tabs>
          <w:tab w:val="num" w:pos="435"/>
        </w:tabs>
        <w:ind w:left="435" w:hanging="360"/>
      </w:pPr>
      <w:rPr>
        <w:rFonts w:ascii="Times New Roman" w:eastAsia="Times New Roman" w:hAnsi="Times New Roman" w:cs="Times New Roman" w:hint="default"/>
      </w:rPr>
    </w:lvl>
    <w:lvl w:ilvl="1" w:tplc="04150003" w:tentative="1">
      <w:start w:val="1"/>
      <w:numFmt w:val="bullet"/>
      <w:lvlText w:val="o"/>
      <w:lvlJc w:val="left"/>
      <w:pPr>
        <w:tabs>
          <w:tab w:val="num" w:pos="1155"/>
        </w:tabs>
        <w:ind w:left="1155" w:hanging="360"/>
      </w:pPr>
      <w:rPr>
        <w:rFonts w:ascii="Courier New" w:hAnsi="Courier New" w:hint="default"/>
      </w:rPr>
    </w:lvl>
    <w:lvl w:ilvl="2" w:tplc="04150005" w:tentative="1">
      <w:start w:val="1"/>
      <w:numFmt w:val="bullet"/>
      <w:lvlText w:val=""/>
      <w:lvlJc w:val="left"/>
      <w:pPr>
        <w:tabs>
          <w:tab w:val="num" w:pos="1875"/>
        </w:tabs>
        <w:ind w:left="1875" w:hanging="360"/>
      </w:pPr>
      <w:rPr>
        <w:rFonts w:ascii="Wingdings" w:hAnsi="Wingdings" w:hint="default"/>
      </w:rPr>
    </w:lvl>
    <w:lvl w:ilvl="3" w:tplc="04150001" w:tentative="1">
      <w:start w:val="1"/>
      <w:numFmt w:val="bullet"/>
      <w:lvlText w:val=""/>
      <w:lvlJc w:val="left"/>
      <w:pPr>
        <w:tabs>
          <w:tab w:val="num" w:pos="2595"/>
        </w:tabs>
        <w:ind w:left="2595" w:hanging="360"/>
      </w:pPr>
      <w:rPr>
        <w:rFonts w:ascii="Symbol" w:hAnsi="Symbol" w:hint="default"/>
      </w:rPr>
    </w:lvl>
    <w:lvl w:ilvl="4" w:tplc="04150003" w:tentative="1">
      <w:start w:val="1"/>
      <w:numFmt w:val="bullet"/>
      <w:lvlText w:val="o"/>
      <w:lvlJc w:val="left"/>
      <w:pPr>
        <w:tabs>
          <w:tab w:val="num" w:pos="3315"/>
        </w:tabs>
        <w:ind w:left="3315" w:hanging="360"/>
      </w:pPr>
      <w:rPr>
        <w:rFonts w:ascii="Courier New" w:hAnsi="Courier New" w:hint="default"/>
      </w:rPr>
    </w:lvl>
    <w:lvl w:ilvl="5" w:tplc="04150005" w:tentative="1">
      <w:start w:val="1"/>
      <w:numFmt w:val="bullet"/>
      <w:lvlText w:val=""/>
      <w:lvlJc w:val="left"/>
      <w:pPr>
        <w:tabs>
          <w:tab w:val="num" w:pos="4035"/>
        </w:tabs>
        <w:ind w:left="4035" w:hanging="360"/>
      </w:pPr>
      <w:rPr>
        <w:rFonts w:ascii="Wingdings" w:hAnsi="Wingdings" w:hint="default"/>
      </w:rPr>
    </w:lvl>
    <w:lvl w:ilvl="6" w:tplc="04150001" w:tentative="1">
      <w:start w:val="1"/>
      <w:numFmt w:val="bullet"/>
      <w:lvlText w:val=""/>
      <w:lvlJc w:val="left"/>
      <w:pPr>
        <w:tabs>
          <w:tab w:val="num" w:pos="4755"/>
        </w:tabs>
        <w:ind w:left="4755" w:hanging="360"/>
      </w:pPr>
      <w:rPr>
        <w:rFonts w:ascii="Symbol" w:hAnsi="Symbol" w:hint="default"/>
      </w:rPr>
    </w:lvl>
    <w:lvl w:ilvl="7" w:tplc="04150003" w:tentative="1">
      <w:start w:val="1"/>
      <w:numFmt w:val="bullet"/>
      <w:lvlText w:val="o"/>
      <w:lvlJc w:val="left"/>
      <w:pPr>
        <w:tabs>
          <w:tab w:val="num" w:pos="5475"/>
        </w:tabs>
        <w:ind w:left="5475" w:hanging="360"/>
      </w:pPr>
      <w:rPr>
        <w:rFonts w:ascii="Courier New" w:hAnsi="Courier New" w:hint="default"/>
      </w:rPr>
    </w:lvl>
    <w:lvl w:ilvl="8" w:tplc="04150005" w:tentative="1">
      <w:start w:val="1"/>
      <w:numFmt w:val="bullet"/>
      <w:lvlText w:val=""/>
      <w:lvlJc w:val="left"/>
      <w:pPr>
        <w:tabs>
          <w:tab w:val="num" w:pos="6195"/>
        </w:tabs>
        <w:ind w:left="6195" w:hanging="360"/>
      </w:pPr>
      <w:rPr>
        <w:rFonts w:ascii="Wingdings" w:hAnsi="Wingdings" w:hint="default"/>
      </w:rPr>
    </w:lvl>
  </w:abstractNum>
  <w:abstractNum w:abstractNumId="4" w15:restartNumberingAfterBreak="0">
    <w:nsid w:val="10511768"/>
    <w:multiLevelType w:val="hybridMultilevel"/>
    <w:tmpl w:val="31EA628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23089E"/>
    <w:multiLevelType w:val="hybridMultilevel"/>
    <w:tmpl w:val="AD04F6E2"/>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57792"/>
    <w:multiLevelType w:val="hybridMultilevel"/>
    <w:tmpl w:val="00D694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D2370A2"/>
    <w:multiLevelType w:val="hybridMultilevel"/>
    <w:tmpl w:val="7428B09C"/>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 w15:restartNumberingAfterBreak="0">
    <w:nsid w:val="229E3E2E"/>
    <w:multiLevelType w:val="hybridMultilevel"/>
    <w:tmpl w:val="70362E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320356F"/>
    <w:multiLevelType w:val="hybridMultilevel"/>
    <w:tmpl w:val="2506D72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766398B"/>
    <w:multiLevelType w:val="hybridMultilevel"/>
    <w:tmpl w:val="D7DE07E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278B33E0"/>
    <w:multiLevelType w:val="hybridMultilevel"/>
    <w:tmpl w:val="B2AE4D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E46F1A"/>
    <w:multiLevelType w:val="hybridMultilevel"/>
    <w:tmpl w:val="013010C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A262CD8"/>
    <w:multiLevelType w:val="hybridMultilevel"/>
    <w:tmpl w:val="D6BC9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D317B08"/>
    <w:multiLevelType w:val="hybridMultilevel"/>
    <w:tmpl w:val="E06083F6"/>
    <w:lvl w:ilvl="0" w:tplc="137613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FFC0DE0"/>
    <w:multiLevelType w:val="hybridMultilevel"/>
    <w:tmpl w:val="F0685E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2D403A"/>
    <w:multiLevelType w:val="hybridMultilevel"/>
    <w:tmpl w:val="665C5F5E"/>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381D6779"/>
    <w:multiLevelType w:val="hybridMultilevel"/>
    <w:tmpl w:val="9EAC994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8" w15:restartNumberingAfterBreak="0">
    <w:nsid w:val="3DDB46B9"/>
    <w:multiLevelType w:val="hybridMultilevel"/>
    <w:tmpl w:val="BE6484E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7570A4"/>
    <w:multiLevelType w:val="hybridMultilevel"/>
    <w:tmpl w:val="AD8E8E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69D2C91"/>
    <w:multiLevelType w:val="hybridMultilevel"/>
    <w:tmpl w:val="ED546F9A"/>
    <w:lvl w:ilvl="0" w:tplc="84507444">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140"/>
        </w:tabs>
        <w:ind w:left="1140" w:hanging="360"/>
      </w:pPr>
      <w:rPr>
        <w:rFonts w:ascii="Courier New" w:hAnsi="Courier New" w:hint="default"/>
      </w:rPr>
    </w:lvl>
    <w:lvl w:ilvl="2" w:tplc="04150005" w:tentative="1">
      <w:start w:val="1"/>
      <w:numFmt w:val="bullet"/>
      <w:lvlText w:val=""/>
      <w:lvlJc w:val="left"/>
      <w:pPr>
        <w:tabs>
          <w:tab w:val="num" w:pos="1860"/>
        </w:tabs>
        <w:ind w:left="1860" w:hanging="360"/>
      </w:pPr>
      <w:rPr>
        <w:rFonts w:ascii="Wingdings" w:hAnsi="Wingdings" w:hint="default"/>
      </w:rPr>
    </w:lvl>
    <w:lvl w:ilvl="3" w:tplc="04150001" w:tentative="1">
      <w:start w:val="1"/>
      <w:numFmt w:val="bullet"/>
      <w:lvlText w:val=""/>
      <w:lvlJc w:val="left"/>
      <w:pPr>
        <w:tabs>
          <w:tab w:val="num" w:pos="2580"/>
        </w:tabs>
        <w:ind w:left="2580" w:hanging="360"/>
      </w:pPr>
      <w:rPr>
        <w:rFonts w:ascii="Symbol" w:hAnsi="Symbol" w:hint="default"/>
      </w:rPr>
    </w:lvl>
    <w:lvl w:ilvl="4" w:tplc="04150003" w:tentative="1">
      <w:start w:val="1"/>
      <w:numFmt w:val="bullet"/>
      <w:lvlText w:val="o"/>
      <w:lvlJc w:val="left"/>
      <w:pPr>
        <w:tabs>
          <w:tab w:val="num" w:pos="3300"/>
        </w:tabs>
        <w:ind w:left="3300" w:hanging="360"/>
      </w:pPr>
      <w:rPr>
        <w:rFonts w:ascii="Courier New" w:hAnsi="Courier New" w:hint="default"/>
      </w:rPr>
    </w:lvl>
    <w:lvl w:ilvl="5" w:tplc="04150005" w:tentative="1">
      <w:start w:val="1"/>
      <w:numFmt w:val="bullet"/>
      <w:lvlText w:val=""/>
      <w:lvlJc w:val="left"/>
      <w:pPr>
        <w:tabs>
          <w:tab w:val="num" w:pos="4020"/>
        </w:tabs>
        <w:ind w:left="4020" w:hanging="360"/>
      </w:pPr>
      <w:rPr>
        <w:rFonts w:ascii="Wingdings" w:hAnsi="Wingdings" w:hint="default"/>
      </w:rPr>
    </w:lvl>
    <w:lvl w:ilvl="6" w:tplc="04150001" w:tentative="1">
      <w:start w:val="1"/>
      <w:numFmt w:val="bullet"/>
      <w:lvlText w:val=""/>
      <w:lvlJc w:val="left"/>
      <w:pPr>
        <w:tabs>
          <w:tab w:val="num" w:pos="4740"/>
        </w:tabs>
        <w:ind w:left="4740" w:hanging="360"/>
      </w:pPr>
      <w:rPr>
        <w:rFonts w:ascii="Symbol" w:hAnsi="Symbol" w:hint="default"/>
      </w:rPr>
    </w:lvl>
    <w:lvl w:ilvl="7" w:tplc="04150003" w:tentative="1">
      <w:start w:val="1"/>
      <w:numFmt w:val="bullet"/>
      <w:lvlText w:val="o"/>
      <w:lvlJc w:val="left"/>
      <w:pPr>
        <w:tabs>
          <w:tab w:val="num" w:pos="5460"/>
        </w:tabs>
        <w:ind w:left="5460" w:hanging="360"/>
      </w:pPr>
      <w:rPr>
        <w:rFonts w:ascii="Courier New" w:hAnsi="Courier New" w:hint="default"/>
      </w:rPr>
    </w:lvl>
    <w:lvl w:ilvl="8" w:tplc="04150005" w:tentative="1">
      <w:start w:val="1"/>
      <w:numFmt w:val="bullet"/>
      <w:lvlText w:val=""/>
      <w:lvlJc w:val="left"/>
      <w:pPr>
        <w:tabs>
          <w:tab w:val="num" w:pos="6180"/>
        </w:tabs>
        <w:ind w:left="6180" w:hanging="360"/>
      </w:pPr>
      <w:rPr>
        <w:rFonts w:ascii="Wingdings" w:hAnsi="Wingdings" w:hint="default"/>
      </w:rPr>
    </w:lvl>
  </w:abstractNum>
  <w:abstractNum w:abstractNumId="21" w15:restartNumberingAfterBreak="0">
    <w:nsid w:val="49034E76"/>
    <w:multiLevelType w:val="hybridMultilevel"/>
    <w:tmpl w:val="13C015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4673CCD"/>
    <w:multiLevelType w:val="hybridMultilevel"/>
    <w:tmpl w:val="7AA45496"/>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5781E64"/>
    <w:multiLevelType w:val="hybridMultilevel"/>
    <w:tmpl w:val="0D6C4CFC"/>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5CC4622"/>
    <w:multiLevelType w:val="hybridMultilevel"/>
    <w:tmpl w:val="8654E876"/>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6D908DB"/>
    <w:multiLevelType w:val="hybridMultilevel"/>
    <w:tmpl w:val="C5A6E4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9B24B59"/>
    <w:multiLevelType w:val="hybridMultilevel"/>
    <w:tmpl w:val="6D90C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360AB5"/>
    <w:multiLevelType w:val="hybridMultilevel"/>
    <w:tmpl w:val="EE3AC1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D096648"/>
    <w:multiLevelType w:val="multilevel"/>
    <w:tmpl w:val="403A3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F5E64EE"/>
    <w:multiLevelType w:val="hybridMultilevel"/>
    <w:tmpl w:val="A8DA5648"/>
    <w:lvl w:ilvl="0" w:tplc="04150005">
      <w:start w:val="1"/>
      <w:numFmt w:val="bullet"/>
      <w:lvlText w:val=""/>
      <w:lvlJc w:val="left"/>
      <w:pPr>
        <w:tabs>
          <w:tab w:val="num" w:pos="1080"/>
        </w:tabs>
        <w:ind w:left="1080" w:hanging="360"/>
      </w:pPr>
      <w:rPr>
        <w:rFonts w:ascii="Wingdings" w:hAnsi="Wingdings"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2D425A2"/>
    <w:multiLevelType w:val="hybridMultilevel"/>
    <w:tmpl w:val="E0967B34"/>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D32E1"/>
    <w:multiLevelType w:val="hybridMultilevel"/>
    <w:tmpl w:val="4BC07DAE"/>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EB3427"/>
    <w:multiLevelType w:val="hybridMultilevel"/>
    <w:tmpl w:val="F578C2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1A76CF6"/>
    <w:multiLevelType w:val="hybridMultilevel"/>
    <w:tmpl w:val="F258CD8C"/>
    <w:lvl w:ilvl="0" w:tplc="04150005">
      <w:start w:val="1"/>
      <w:numFmt w:val="bullet"/>
      <w:lvlText w:val=""/>
      <w:lvlJc w:val="left"/>
      <w:pPr>
        <w:tabs>
          <w:tab w:val="num" w:pos="1440"/>
        </w:tabs>
        <w:ind w:left="1440" w:hanging="360"/>
      </w:pPr>
      <w:rPr>
        <w:rFonts w:ascii="Wingdings" w:hAnsi="Wingdings"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15:restartNumberingAfterBreak="0">
    <w:nsid w:val="769A3D96"/>
    <w:multiLevelType w:val="hybridMultilevel"/>
    <w:tmpl w:val="DB8C4C8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B2A4219"/>
    <w:multiLevelType w:val="hybridMultilevel"/>
    <w:tmpl w:val="E0ACA5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BE02165"/>
    <w:multiLevelType w:val="hybridMultilevel"/>
    <w:tmpl w:val="9F423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9"/>
  </w:num>
  <w:num w:numId="2">
    <w:abstractNumId w:val="33"/>
  </w:num>
  <w:num w:numId="3">
    <w:abstractNumId w:val="4"/>
  </w:num>
  <w:num w:numId="4">
    <w:abstractNumId w:val="24"/>
  </w:num>
  <w:num w:numId="5">
    <w:abstractNumId w:val="22"/>
  </w:num>
  <w:num w:numId="6">
    <w:abstractNumId w:val="15"/>
  </w:num>
  <w:num w:numId="7">
    <w:abstractNumId w:val="31"/>
  </w:num>
  <w:num w:numId="8">
    <w:abstractNumId w:val="2"/>
  </w:num>
  <w:num w:numId="9">
    <w:abstractNumId w:val="5"/>
  </w:num>
  <w:num w:numId="10">
    <w:abstractNumId w:val="34"/>
  </w:num>
  <w:num w:numId="11">
    <w:abstractNumId w:val="18"/>
  </w:num>
  <w:num w:numId="12">
    <w:abstractNumId w:val="30"/>
  </w:num>
  <w:num w:numId="13">
    <w:abstractNumId w:val="1"/>
  </w:num>
  <w:num w:numId="14">
    <w:abstractNumId w:val="12"/>
  </w:num>
  <w:num w:numId="15">
    <w:abstractNumId w:val="23"/>
  </w:num>
  <w:num w:numId="16">
    <w:abstractNumId w:val="29"/>
  </w:num>
  <w:num w:numId="17">
    <w:abstractNumId w:val="16"/>
  </w:num>
  <w:num w:numId="18">
    <w:abstractNumId w:val="20"/>
  </w:num>
  <w:num w:numId="19">
    <w:abstractNumId w:val="3"/>
  </w:num>
  <w:num w:numId="20">
    <w:abstractNumId w:val="28"/>
  </w:num>
  <w:num w:numId="21">
    <w:abstractNumId w:val="17"/>
  </w:num>
  <w:num w:numId="22">
    <w:abstractNumId w:val="7"/>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6"/>
  </w:num>
  <w:num w:numId="26">
    <w:abstractNumId w:val="13"/>
  </w:num>
  <w:num w:numId="27">
    <w:abstractNumId w:val="32"/>
  </w:num>
  <w:num w:numId="28">
    <w:abstractNumId w:val="11"/>
  </w:num>
  <w:num w:numId="29">
    <w:abstractNumId w:val="21"/>
  </w:num>
  <w:num w:numId="30">
    <w:abstractNumId w:val="0"/>
  </w:num>
  <w:num w:numId="31">
    <w:abstractNumId w:val="36"/>
  </w:num>
  <w:num w:numId="32">
    <w:abstractNumId w:val="35"/>
  </w:num>
  <w:num w:numId="33">
    <w:abstractNumId w:val="6"/>
  </w:num>
  <w:num w:numId="34">
    <w:abstractNumId w:val="8"/>
  </w:num>
  <w:num w:numId="35">
    <w:abstractNumId w:val="25"/>
  </w:num>
  <w:num w:numId="36">
    <w:abstractNumId w:val="19"/>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A1D"/>
    <w:rsid w:val="0001227B"/>
    <w:rsid w:val="00015ED6"/>
    <w:rsid w:val="000178A4"/>
    <w:rsid w:val="00025674"/>
    <w:rsid w:val="000268D7"/>
    <w:rsid w:val="000414CF"/>
    <w:rsid w:val="00044C81"/>
    <w:rsid w:val="00047303"/>
    <w:rsid w:val="00047F48"/>
    <w:rsid w:val="00054F9C"/>
    <w:rsid w:val="0008079E"/>
    <w:rsid w:val="000846E7"/>
    <w:rsid w:val="000928C1"/>
    <w:rsid w:val="000A1B84"/>
    <w:rsid w:val="000A215A"/>
    <w:rsid w:val="000A3803"/>
    <w:rsid w:val="000A44EF"/>
    <w:rsid w:val="000A50F0"/>
    <w:rsid w:val="000A74D5"/>
    <w:rsid w:val="000B1413"/>
    <w:rsid w:val="000B7629"/>
    <w:rsid w:val="000C1E3A"/>
    <w:rsid w:val="000D6089"/>
    <w:rsid w:val="000E450E"/>
    <w:rsid w:val="000E4CA7"/>
    <w:rsid w:val="000F53E0"/>
    <w:rsid w:val="0010738D"/>
    <w:rsid w:val="00112838"/>
    <w:rsid w:val="00117E67"/>
    <w:rsid w:val="001300F9"/>
    <w:rsid w:val="00133ED3"/>
    <w:rsid w:val="0013651F"/>
    <w:rsid w:val="00153D02"/>
    <w:rsid w:val="00156555"/>
    <w:rsid w:val="00156A83"/>
    <w:rsid w:val="001600F3"/>
    <w:rsid w:val="00174385"/>
    <w:rsid w:val="00175D09"/>
    <w:rsid w:val="00177440"/>
    <w:rsid w:val="00177DB9"/>
    <w:rsid w:val="00177E1D"/>
    <w:rsid w:val="0018107F"/>
    <w:rsid w:val="00183CC2"/>
    <w:rsid w:val="00184C64"/>
    <w:rsid w:val="00186D90"/>
    <w:rsid w:val="00190BA8"/>
    <w:rsid w:val="0019743F"/>
    <w:rsid w:val="001A3C94"/>
    <w:rsid w:val="001A466A"/>
    <w:rsid w:val="001A70F2"/>
    <w:rsid w:val="001B194C"/>
    <w:rsid w:val="001B6500"/>
    <w:rsid w:val="001B713F"/>
    <w:rsid w:val="001C17A8"/>
    <w:rsid w:val="001D0EF2"/>
    <w:rsid w:val="001D1132"/>
    <w:rsid w:val="001D64C4"/>
    <w:rsid w:val="001E5560"/>
    <w:rsid w:val="001E5EE6"/>
    <w:rsid w:val="001E6195"/>
    <w:rsid w:val="001F4EDA"/>
    <w:rsid w:val="00200B39"/>
    <w:rsid w:val="00202CBD"/>
    <w:rsid w:val="00233556"/>
    <w:rsid w:val="002470BE"/>
    <w:rsid w:val="00250E1F"/>
    <w:rsid w:val="00252CEC"/>
    <w:rsid w:val="00252E93"/>
    <w:rsid w:val="00256482"/>
    <w:rsid w:val="002606EF"/>
    <w:rsid w:val="00262AAD"/>
    <w:rsid w:val="00267313"/>
    <w:rsid w:val="002751B9"/>
    <w:rsid w:val="00277AED"/>
    <w:rsid w:val="00283005"/>
    <w:rsid w:val="00283EAF"/>
    <w:rsid w:val="002957C6"/>
    <w:rsid w:val="002A4E45"/>
    <w:rsid w:val="002A5AE5"/>
    <w:rsid w:val="002A66C3"/>
    <w:rsid w:val="002B04EC"/>
    <w:rsid w:val="002C3081"/>
    <w:rsid w:val="002D6365"/>
    <w:rsid w:val="002D7C91"/>
    <w:rsid w:val="002F0058"/>
    <w:rsid w:val="002F1E57"/>
    <w:rsid w:val="002F2F43"/>
    <w:rsid w:val="003228E1"/>
    <w:rsid w:val="00323F7A"/>
    <w:rsid w:val="003404B6"/>
    <w:rsid w:val="00343843"/>
    <w:rsid w:val="00352C77"/>
    <w:rsid w:val="0035307B"/>
    <w:rsid w:val="003562EB"/>
    <w:rsid w:val="0036463B"/>
    <w:rsid w:val="0036498B"/>
    <w:rsid w:val="003701E8"/>
    <w:rsid w:val="003704D2"/>
    <w:rsid w:val="00371EDD"/>
    <w:rsid w:val="0038375A"/>
    <w:rsid w:val="0038739C"/>
    <w:rsid w:val="00390D5E"/>
    <w:rsid w:val="003A0D59"/>
    <w:rsid w:val="003A7E13"/>
    <w:rsid w:val="003B1A22"/>
    <w:rsid w:val="003B358F"/>
    <w:rsid w:val="003B462D"/>
    <w:rsid w:val="003C61F7"/>
    <w:rsid w:val="003C6944"/>
    <w:rsid w:val="003D0C3C"/>
    <w:rsid w:val="003E0FE0"/>
    <w:rsid w:val="003E20A4"/>
    <w:rsid w:val="003E24A9"/>
    <w:rsid w:val="003F6C72"/>
    <w:rsid w:val="00402D69"/>
    <w:rsid w:val="00412F5C"/>
    <w:rsid w:val="004144A4"/>
    <w:rsid w:val="00425011"/>
    <w:rsid w:val="00431FF6"/>
    <w:rsid w:val="004354CA"/>
    <w:rsid w:val="0043735B"/>
    <w:rsid w:val="00441325"/>
    <w:rsid w:val="00445135"/>
    <w:rsid w:val="0046095E"/>
    <w:rsid w:val="004653D7"/>
    <w:rsid w:val="004701BA"/>
    <w:rsid w:val="004854E7"/>
    <w:rsid w:val="00486969"/>
    <w:rsid w:val="00491EF2"/>
    <w:rsid w:val="00495948"/>
    <w:rsid w:val="004A00B5"/>
    <w:rsid w:val="004A277E"/>
    <w:rsid w:val="004A29FB"/>
    <w:rsid w:val="004A2F8F"/>
    <w:rsid w:val="004B10E2"/>
    <w:rsid w:val="004C1C21"/>
    <w:rsid w:val="004C26AA"/>
    <w:rsid w:val="004C73DE"/>
    <w:rsid w:val="004F21BD"/>
    <w:rsid w:val="004F3145"/>
    <w:rsid w:val="004F7449"/>
    <w:rsid w:val="005002F6"/>
    <w:rsid w:val="00500B0B"/>
    <w:rsid w:val="0052428D"/>
    <w:rsid w:val="005257B0"/>
    <w:rsid w:val="005320B0"/>
    <w:rsid w:val="005333AB"/>
    <w:rsid w:val="00547082"/>
    <w:rsid w:val="00547444"/>
    <w:rsid w:val="0055649E"/>
    <w:rsid w:val="00557026"/>
    <w:rsid w:val="005623A5"/>
    <w:rsid w:val="00570B35"/>
    <w:rsid w:val="00570E4C"/>
    <w:rsid w:val="00572538"/>
    <w:rsid w:val="00572A41"/>
    <w:rsid w:val="00572C00"/>
    <w:rsid w:val="005858C2"/>
    <w:rsid w:val="00593016"/>
    <w:rsid w:val="005941D9"/>
    <w:rsid w:val="00597F0E"/>
    <w:rsid w:val="005A1562"/>
    <w:rsid w:val="005A4BE1"/>
    <w:rsid w:val="005A730D"/>
    <w:rsid w:val="005B7895"/>
    <w:rsid w:val="005C03E7"/>
    <w:rsid w:val="005C7118"/>
    <w:rsid w:val="005D3D39"/>
    <w:rsid w:val="005D4B1C"/>
    <w:rsid w:val="005D4C48"/>
    <w:rsid w:val="005E3FE2"/>
    <w:rsid w:val="005F5553"/>
    <w:rsid w:val="005F676E"/>
    <w:rsid w:val="005F7154"/>
    <w:rsid w:val="00600E55"/>
    <w:rsid w:val="00601989"/>
    <w:rsid w:val="00604F87"/>
    <w:rsid w:val="00611C76"/>
    <w:rsid w:val="00612A17"/>
    <w:rsid w:val="00621B58"/>
    <w:rsid w:val="00635D17"/>
    <w:rsid w:val="0064125C"/>
    <w:rsid w:val="00644104"/>
    <w:rsid w:val="00646B44"/>
    <w:rsid w:val="00647861"/>
    <w:rsid w:val="00667300"/>
    <w:rsid w:val="00673E09"/>
    <w:rsid w:val="006806A8"/>
    <w:rsid w:val="00680AA0"/>
    <w:rsid w:val="00681347"/>
    <w:rsid w:val="00685DD3"/>
    <w:rsid w:val="00686FB6"/>
    <w:rsid w:val="0068795F"/>
    <w:rsid w:val="0069760A"/>
    <w:rsid w:val="006A2F0C"/>
    <w:rsid w:val="006A4EA0"/>
    <w:rsid w:val="006B221B"/>
    <w:rsid w:val="006C255C"/>
    <w:rsid w:val="006C5EDE"/>
    <w:rsid w:val="006C65D0"/>
    <w:rsid w:val="006C6F0D"/>
    <w:rsid w:val="006C7ABD"/>
    <w:rsid w:val="006D4046"/>
    <w:rsid w:val="006E6E31"/>
    <w:rsid w:val="00703CB1"/>
    <w:rsid w:val="007055AD"/>
    <w:rsid w:val="00716B7C"/>
    <w:rsid w:val="00720A88"/>
    <w:rsid w:val="0072352B"/>
    <w:rsid w:val="00724E34"/>
    <w:rsid w:val="007302F8"/>
    <w:rsid w:val="00730DA3"/>
    <w:rsid w:val="00731DB2"/>
    <w:rsid w:val="00734299"/>
    <w:rsid w:val="00741035"/>
    <w:rsid w:val="0076703F"/>
    <w:rsid w:val="00771510"/>
    <w:rsid w:val="007768EA"/>
    <w:rsid w:val="00780527"/>
    <w:rsid w:val="007849C5"/>
    <w:rsid w:val="007878D8"/>
    <w:rsid w:val="00796994"/>
    <w:rsid w:val="007A0BAD"/>
    <w:rsid w:val="007A0D63"/>
    <w:rsid w:val="007A33C0"/>
    <w:rsid w:val="007A649C"/>
    <w:rsid w:val="007A79C8"/>
    <w:rsid w:val="007B1678"/>
    <w:rsid w:val="007B50DB"/>
    <w:rsid w:val="007B6CDD"/>
    <w:rsid w:val="007B70ED"/>
    <w:rsid w:val="007B785A"/>
    <w:rsid w:val="007C016F"/>
    <w:rsid w:val="007C17D8"/>
    <w:rsid w:val="007C2A68"/>
    <w:rsid w:val="007C596D"/>
    <w:rsid w:val="007E4E69"/>
    <w:rsid w:val="007E5191"/>
    <w:rsid w:val="007E72C5"/>
    <w:rsid w:val="007E7C4D"/>
    <w:rsid w:val="007F0D3C"/>
    <w:rsid w:val="007F1751"/>
    <w:rsid w:val="007F5266"/>
    <w:rsid w:val="008008FA"/>
    <w:rsid w:val="00803527"/>
    <w:rsid w:val="00803CB4"/>
    <w:rsid w:val="00806EE5"/>
    <w:rsid w:val="00811D92"/>
    <w:rsid w:val="00812867"/>
    <w:rsid w:val="00813D7E"/>
    <w:rsid w:val="0081553B"/>
    <w:rsid w:val="008262F1"/>
    <w:rsid w:val="008264C3"/>
    <w:rsid w:val="00834FA4"/>
    <w:rsid w:val="00843D06"/>
    <w:rsid w:val="00844758"/>
    <w:rsid w:val="00846A13"/>
    <w:rsid w:val="00852CE6"/>
    <w:rsid w:val="008530AD"/>
    <w:rsid w:val="00853BE5"/>
    <w:rsid w:val="00856E21"/>
    <w:rsid w:val="0086205E"/>
    <w:rsid w:val="00866C35"/>
    <w:rsid w:val="00867EFD"/>
    <w:rsid w:val="008748FA"/>
    <w:rsid w:val="008756E4"/>
    <w:rsid w:val="00875CEA"/>
    <w:rsid w:val="00881924"/>
    <w:rsid w:val="00882487"/>
    <w:rsid w:val="008A1A43"/>
    <w:rsid w:val="008A3D41"/>
    <w:rsid w:val="008A427B"/>
    <w:rsid w:val="008B4457"/>
    <w:rsid w:val="008C3B9A"/>
    <w:rsid w:val="008E17BF"/>
    <w:rsid w:val="008E2A62"/>
    <w:rsid w:val="008E34BB"/>
    <w:rsid w:val="008E60AF"/>
    <w:rsid w:val="008F1019"/>
    <w:rsid w:val="008F69EB"/>
    <w:rsid w:val="00906228"/>
    <w:rsid w:val="009068F0"/>
    <w:rsid w:val="00907A42"/>
    <w:rsid w:val="009121E2"/>
    <w:rsid w:val="00913736"/>
    <w:rsid w:val="00913E54"/>
    <w:rsid w:val="00914A9B"/>
    <w:rsid w:val="00916CC1"/>
    <w:rsid w:val="00931CF1"/>
    <w:rsid w:val="00940425"/>
    <w:rsid w:val="00952E44"/>
    <w:rsid w:val="00955ABF"/>
    <w:rsid w:val="00955C70"/>
    <w:rsid w:val="00966C48"/>
    <w:rsid w:val="00972210"/>
    <w:rsid w:val="009760C2"/>
    <w:rsid w:val="00980354"/>
    <w:rsid w:val="00981CF0"/>
    <w:rsid w:val="00982E1D"/>
    <w:rsid w:val="00992499"/>
    <w:rsid w:val="00993368"/>
    <w:rsid w:val="009A0583"/>
    <w:rsid w:val="009A0B93"/>
    <w:rsid w:val="009A2E1F"/>
    <w:rsid w:val="009A666C"/>
    <w:rsid w:val="009B4F85"/>
    <w:rsid w:val="009C194B"/>
    <w:rsid w:val="009D7912"/>
    <w:rsid w:val="009D7E67"/>
    <w:rsid w:val="009E0573"/>
    <w:rsid w:val="009E22A8"/>
    <w:rsid w:val="009E4CD1"/>
    <w:rsid w:val="009F45A6"/>
    <w:rsid w:val="009F75F5"/>
    <w:rsid w:val="00A03D06"/>
    <w:rsid w:val="00A04157"/>
    <w:rsid w:val="00A043DB"/>
    <w:rsid w:val="00A07117"/>
    <w:rsid w:val="00A15F13"/>
    <w:rsid w:val="00A15F85"/>
    <w:rsid w:val="00A20F5D"/>
    <w:rsid w:val="00A30EDD"/>
    <w:rsid w:val="00A36333"/>
    <w:rsid w:val="00A503F7"/>
    <w:rsid w:val="00A506D8"/>
    <w:rsid w:val="00A514DA"/>
    <w:rsid w:val="00A51B48"/>
    <w:rsid w:val="00A547A0"/>
    <w:rsid w:val="00A61501"/>
    <w:rsid w:val="00A648C6"/>
    <w:rsid w:val="00A772F4"/>
    <w:rsid w:val="00A80D41"/>
    <w:rsid w:val="00A820B0"/>
    <w:rsid w:val="00A82EA8"/>
    <w:rsid w:val="00A83C6C"/>
    <w:rsid w:val="00A916BD"/>
    <w:rsid w:val="00A97011"/>
    <w:rsid w:val="00A97A17"/>
    <w:rsid w:val="00AA2419"/>
    <w:rsid w:val="00AA2903"/>
    <w:rsid w:val="00AA477D"/>
    <w:rsid w:val="00AA4F04"/>
    <w:rsid w:val="00AA562C"/>
    <w:rsid w:val="00AB1A6B"/>
    <w:rsid w:val="00AD28D9"/>
    <w:rsid w:val="00AD4867"/>
    <w:rsid w:val="00AE38BC"/>
    <w:rsid w:val="00AE5E57"/>
    <w:rsid w:val="00AE69CE"/>
    <w:rsid w:val="00AE771D"/>
    <w:rsid w:val="00AF342D"/>
    <w:rsid w:val="00AF6361"/>
    <w:rsid w:val="00B0238F"/>
    <w:rsid w:val="00B04CAE"/>
    <w:rsid w:val="00B07950"/>
    <w:rsid w:val="00B2268E"/>
    <w:rsid w:val="00B248AD"/>
    <w:rsid w:val="00B40E46"/>
    <w:rsid w:val="00B41D56"/>
    <w:rsid w:val="00B51A35"/>
    <w:rsid w:val="00B57AF0"/>
    <w:rsid w:val="00B6642D"/>
    <w:rsid w:val="00B713EB"/>
    <w:rsid w:val="00B73C9C"/>
    <w:rsid w:val="00B92F36"/>
    <w:rsid w:val="00B93839"/>
    <w:rsid w:val="00BA24D3"/>
    <w:rsid w:val="00BA4540"/>
    <w:rsid w:val="00BB14DD"/>
    <w:rsid w:val="00BB2277"/>
    <w:rsid w:val="00BB3E50"/>
    <w:rsid w:val="00BC1AA7"/>
    <w:rsid w:val="00BC55CB"/>
    <w:rsid w:val="00BC7B6C"/>
    <w:rsid w:val="00BD091C"/>
    <w:rsid w:val="00BD7C94"/>
    <w:rsid w:val="00BF06EA"/>
    <w:rsid w:val="00BF79C4"/>
    <w:rsid w:val="00C172BC"/>
    <w:rsid w:val="00C31967"/>
    <w:rsid w:val="00C3203C"/>
    <w:rsid w:val="00C44053"/>
    <w:rsid w:val="00C44265"/>
    <w:rsid w:val="00C46B28"/>
    <w:rsid w:val="00C51E96"/>
    <w:rsid w:val="00C62516"/>
    <w:rsid w:val="00C625D1"/>
    <w:rsid w:val="00C75C50"/>
    <w:rsid w:val="00C82354"/>
    <w:rsid w:val="00C82506"/>
    <w:rsid w:val="00C82B14"/>
    <w:rsid w:val="00C83C35"/>
    <w:rsid w:val="00C879C7"/>
    <w:rsid w:val="00C904B0"/>
    <w:rsid w:val="00C94752"/>
    <w:rsid w:val="00CA59CF"/>
    <w:rsid w:val="00CC308B"/>
    <w:rsid w:val="00CC3B97"/>
    <w:rsid w:val="00CC65DC"/>
    <w:rsid w:val="00CC7D3A"/>
    <w:rsid w:val="00CD2686"/>
    <w:rsid w:val="00CD6734"/>
    <w:rsid w:val="00CE029F"/>
    <w:rsid w:val="00CE364F"/>
    <w:rsid w:val="00CE5CD4"/>
    <w:rsid w:val="00CF0195"/>
    <w:rsid w:val="00CF11F8"/>
    <w:rsid w:val="00D029CE"/>
    <w:rsid w:val="00D034F7"/>
    <w:rsid w:val="00D13C2D"/>
    <w:rsid w:val="00D252DB"/>
    <w:rsid w:val="00D27241"/>
    <w:rsid w:val="00D35566"/>
    <w:rsid w:val="00D57055"/>
    <w:rsid w:val="00D6186F"/>
    <w:rsid w:val="00D65293"/>
    <w:rsid w:val="00D756A0"/>
    <w:rsid w:val="00D80BBC"/>
    <w:rsid w:val="00D838D5"/>
    <w:rsid w:val="00D9112D"/>
    <w:rsid w:val="00DA188C"/>
    <w:rsid w:val="00DA5D7F"/>
    <w:rsid w:val="00DA6B60"/>
    <w:rsid w:val="00DA77B8"/>
    <w:rsid w:val="00DB10BA"/>
    <w:rsid w:val="00DB2B6E"/>
    <w:rsid w:val="00DB5D5B"/>
    <w:rsid w:val="00DC2B35"/>
    <w:rsid w:val="00DD5A1D"/>
    <w:rsid w:val="00DE5FFC"/>
    <w:rsid w:val="00DF6A7D"/>
    <w:rsid w:val="00E018F0"/>
    <w:rsid w:val="00E03969"/>
    <w:rsid w:val="00E06EFD"/>
    <w:rsid w:val="00E12B6B"/>
    <w:rsid w:val="00E21003"/>
    <w:rsid w:val="00E213BE"/>
    <w:rsid w:val="00E26DD5"/>
    <w:rsid w:val="00E3074E"/>
    <w:rsid w:val="00E32CA0"/>
    <w:rsid w:val="00E4025B"/>
    <w:rsid w:val="00E50E96"/>
    <w:rsid w:val="00E52285"/>
    <w:rsid w:val="00E5453B"/>
    <w:rsid w:val="00E64970"/>
    <w:rsid w:val="00E64E9B"/>
    <w:rsid w:val="00E71E1F"/>
    <w:rsid w:val="00E75B4E"/>
    <w:rsid w:val="00E7613E"/>
    <w:rsid w:val="00E811DE"/>
    <w:rsid w:val="00E90EC2"/>
    <w:rsid w:val="00E977AB"/>
    <w:rsid w:val="00EA0558"/>
    <w:rsid w:val="00EA0F93"/>
    <w:rsid w:val="00EA3618"/>
    <w:rsid w:val="00EB0C92"/>
    <w:rsid w:val="00EB4447"/>
    <w:rsid w:val="00EC07CC"/>
    <w:rsid w:val="00ED5079"/>
    <w:rsid w:val="00ED526D"/>
    <w:rsid w:val="00EE28C6"/>
    <w:rsid w:val="00EE2908"/>
    <w:rsid w:val="00EE31F8"/>
    <w:rsid w:val="00EF17BA"/>
    <w:rsid w:val="00EF538C"/>
    <w:rsid w:val="00F16A8B"/>
    <w:rsid w:val="00F31320"/>
    <w:rsid w:val="00F35CFD"/>
    <w:rsid w:val="00F374AF"/>
    <w:rsid w:val="00F44D09"/>
    <w:rsid w:val="00F5141D"/>
    <w:rsid w:val="00F566BA"/>
    <w:rsid w:val="00F62B2A"/>
    <w:rsid w:val="00F73926"/>
    <w:rsid w:val="00F76B86"/>
    <w:rsid w:val="00F80B2A"/>
    <w:rsid w:val="00F86371"/>
    <w:rsid w:val="00F8690E"/>
    <w:rsid w:val="00F949D9"/>
    <w:rsid w:val="00FA64F6"/>
    <w:rsid w:val="00FB4E04"/>
    <w:rsid w:val="00FB7CAE"/>
    <w:rsid w:val="00FD5237"/>
    <w:rsid w:val="00FD5EE1"/>
    <w:rsid w:val="00FE42D3"/>
    <w:rsid w:val="00FE63B8"/>
    <w:rsid w:val="00FF0A41"/>
    <w:rsid w:val="00FF2AAD"/>
    <w:rsid w:val="00FF5430"/>
    <w:rsid w:val="00FF7DB8"/>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BD11E8"/>
  <w15:docId w15:val="{F1D73561-89F0-4A71-831C-BF402017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98B"/>
    <w:rPr>
      <w:lang w:val="pl-PL" w:eastAsia="pl-PL"/>
    </w:rPr>
  </w:style>
  <w:style w:type="paragraph" w:styleId="Heading1">
    <w:name w:val="heading 1"/>
    <w:basedOn w:val="Normal"/>
    <w:next w:val="Normal"/>
    <w:qFormat/>
    <w:rsid w:val="0036498B"/>
    <w:pPr>
      <w:keepNext/>
      <w:outlineLvl w:val="0"/>
    </w:pPr>
    <w:rPr>
      <w:rFonts w:ascii="Arial" w:hAnsi="Arial"/>
      <w:b/>
      <w:sz w:val="24"/>
    </w:rPr>
  </w:style>
  <w:style w:type="paragraph" w:styleId="Heading2">
    <w:name w:val="heading 2"/>
    <w:basedOn w:val="Normal"/>
    <w:next w:val="Normal"/>
    <w:link w:val="Heading2Char"/>
    <w:qFormat/>
    <w:rsid w:val="0036498B"/>
    <w:pPr>
      <w:keepNext/>
      <w:outlineLvl w:val="1"/>
    </w:pPr>
    <w:rPr>
      <w:rFonts w:ascii="Arial" w:hAnsi="Arial"/>
      <w:b/>
      <w:sz w:val="18"/>
    </w:rPr>
  </w:style>
  <w:style w:type="paragraph" w:styleId="Heading3">
    <w:name w:val="heading 3"/>
    <w:basedOn w:val="Normal"/>
    <w:next w:val="Normal"/>
    <w:qFormat/>
    <w:rsid w:val="0036498B"/>
    <w:pPr>
      <w:keepNext/>
      <w:tabs>
        <w:tab w:val="left" w:pos="-720"/>
      </w:tabs>
      <w:suppressAutoHyphens/>
      <w:spacing w:before="120"/>
      <w:jc w:val="both"/>
      <w:outlineLvl w:val="2"/>
    </w:pPr>
    <w:rPr>
      <w:rFonts w:ascii="Arial" w:hAnsi="Arial"/>
      <w:spacing w:val="-3"/>
      <w:sz w:val="24"/>
      <w:lang w:val="de-DE"/>
    </w:rPr>
  </w:style>
  <w:style w:type="paragraph" w:styleId="Heading4">
    <w:name w:val="heading 4"/>
    <w:basedOn w:val="Normal"/>
    <w:next w:val="Normal"/>
    <w:qFormat/>
    <w:rsid w:val="0036498B"/>
    <w:pPr>
      <w:keepNext/>
      <w:tabs>
        <w:tab w:val="center" w:pos="4513"/>
      </w:tabs>
      <w:suppressAutoHyphens/>
      <w:jc w:val="center"/>
      <w:outlineLvl w:val="3"/>
    </w:pPr>
    <w:rPr>
      <w:rFonts w:ascii="Arial" w:hAnsi="Arial"/>
      <w:b/>
      <w:sz w:val="22"/>
      <w:lang w:val="de-DE"/>
    </w:rPr>
  </w:style>
  <w:style w:type="paragraph" w:styleId="Heading5">
    <w:name w:val="heading 5"/>
    <w:basedOn w:val="Normal"/>
    <w:next w:val="Normal"/>
    <w:qFormat/>
    <w:rsid w:val="0036498B"/>
    <w:pPr>
      <w:keepNext/>
      <w:outlineLvl w:val="4"/>
    </w:pPr>
    <w:rPr>
      <w:rFonts w:ascii="Arial" w:hAnsi="Arial" w:cs="Arial"/>
      <w:i/>
      <w:iCs/>
      <w:sz w:val="28"/>
    </w:rPr>
  </w:style>
  <w:style w:type="paragraph" w:styleId="Heading6">
    <w:name w:val="heading 6"/>
    <w:basedOn w:val="Normal"/>
    <w:next w:val="Normal"/>
    <w:qFormat/>
    <w:rsid w:val="0036498B"/>
    <w:pPr>
      <w:keepNext/>
      <w:outlineLvl w:val="5"/>
    </w:pPr>
    <w:rPr>
      <w:rFonts w:ascii="Arial" w:hAnsi="Arial" w:cs="Arial"/>
      <w:sz w:val="24"/>
    </w:rPr>
  </w:style>
  <w:style w:type="paragraph" w:styleId="Heading7">
    <w:name w:val="heading 7"/>
    <w:basedOn w:val="Normal"/>
    <w:next w:val="Normal"/>
    <w:qFormat/>
    <w:rsid w:val="0036498B"/>
    <w:pPr>
      <w:keepNext/>
      <w:jc w:val="center"/>
      <w:outlineLvl w:val="6"/>
    </w:pPr>
    <w:rPr>
      <w:rFonts w:ascii="Arial" w:hAnsi="Arial" w:cs="Arial"/>
      <w:sz w:val="24"/>
      <w:lang w:val="de-DE"/>
    </w:rPr>
  </w:style>
  <w:style w:type="paragraph" w:styleId="Heading8">
    <w:name w:val="heading 8"/>
    <w:basedOn w:val="Normal"/>
    <w:next w:val="Normal"/>
    <w:qFormat/>
    <w:rsid w:val="0036498B"/>
    <w:pPr>
      <w:keepNext/>
      <w:ind w:left="360"/>
      <w:jc w:val="center"/>
      <w:outlineLvl w:val="7"/>
    </w:pPr>
    <w:rPr>
      <w:sz w:val="24"/>
    </w:rPr>
  </w:style>
  <w:style w:type="paragraph" w:styleId="Heading9">
    <w:name w:val="heading 9"/>
    <w:basedOn w:val="Normal"/>
    <w:next w:val="Normal"/>
    <w:qFormat/>
    <w:rsid w:val="0036498B"/>
    <w:pPr>
      <w:keepNext/>
      <w:spacing w:line="360" w:lineRule="auto"/>
      <w:ind w:left="2880" w:firstLine="720"/>
      <w:jc w:val="center"/>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6498B"/>
    <w:pPr>
      <w:tabs>
        <w:tab w:val="center" w:pos="4153"/>
        <w:tab w:val="right" w:pos="8306"/>
      </w:tabs>
    </w:pPr>
  </w:style>
  <w:style w:type="paragraph" w:styleId="Footer">
    <w:name w:val="footer"/>
    <w:basedOn w:val="Normal"/>
    <w:rsid w:val="0036498B"/>
    <w:pPr>
      <w:tabs>
        <w:tab w:val="center" w:pos="4153"/>
        <w:tab w:val="right" w:pos="8306"/>
      </w:tabs>
    </w:pPr>
  </w:style>
  <w:style w:type="character" w:styleId="Hyperlink">
    <w:name w:val="Hyperlink"/>
    <w:basedOn w:val="DefaultParagraphFont"/>
    <w:uiPriority w:val="99"/>
    <w:rsid w:val="0036498B"/>
    <w:rPr>
      <w:color w:val="0000FF"/>
      <w:u w:val="single"/>
    </w:rPr>
  </w:style>
  <w:style w:type="paragraph" w:styleId="BodyText">
    <w:name w:val="Body Text"/>
    <w:basedOn w:val="Normal"/>
    <w:rsid w:val="0036498B"/>
    <w:pPr>
      <w:ind w:right="-533"/>
      <w:jc w:val="center"/>
    </w:pPr>
    <w:rPr>
      <w:rFonts w:ascii="Arial" w:hAnsi="Arial"/>
      <w:sz w:val="16"/>
    </w:rPr>
  </w:style>
  <w:style w:type="paragraph" w:styleId="Caption">
    <w:name w:val="caption"/>
    <w:basedOn w:val="Normal"/>
    <w:next w:val="Normal"/>
    <w:qFormat/>
    <w:rsid w:val="0036498B"/>
    <w:pPr>
      <w:spacing w:before="120" w:after="120"/>
    </w:pPr>
    <w:rPr>
      <w:b/>
      <w:bCs/>
      <w:noProof/>
    </w:rPr>
  </w:style>
  <w:style w:type="paragraph" w:styleId="BodyText2">
    <w:name w:val="Body Text 2"/>
    <w:basedOn w:val="Normal"/>
    <w:rsid w:val="0036498B"/>
    <w:rPr>
      <w:sz w:val="24"/>
    </w:rPr>
  </w:style>
  <w:style w:type="paragraph" w:styleId="BodyTextIndent">
    <w:name w:val="Body Text Indent"/>
    <w:basedOn w:val="Normal"/>
    <w:rsid w:val="0036498B"/>
    <w:pPr>
      <w:ind w:left="360"/>
    </w:pPr>
    <w:rPr>
      <w:sz w:val="24"/>
    </w:rPr>
  </w:style>
  <w:style w:type="character" w:styleId="FollowedHyperlink">
    <w:name w:val="FollowedHyperlink"/>
    <w:basedOn w:val="DefaultParagraphFont"/>
    <w:rsid w:val="0036498B"/>
    <w:rPr>
      <w:color w:val="800080"/>
      <w:u w:val="single"/>
    </w:rPr>
  </w:style>
  <w:style w:type="paragraph" w:styleId="BodyText3">
    <w:name w:val="Body Text 3"/>
    <w:basedOn w:val="Normal"/>
    <w:rsid w:val="0036498B"/>
    <w:pPr>
      <w:spacing w:line="360" w:lineRule="auto"/>
      <w:jc w:val="both"/>
    </w:pPr>
    <w:rPr>
      <w:rFonts w:ascii="Arial" w:hAnsi="Arial" w:cs="Arial"/>
      <w:sz w:val="28"/>
    </w:rPr>
  </w:style>
  <w:style w:type="paragraph" w:styleId="BalloonText">
    <w:name w:val="Balloon Text"/>
    <w:basedOn w:val="Normal"/>
    <w:semiHidden/>
    <w:rsid w:val="00A648C6"/>
    <w:rPr>
      <w:rFonts w:ascii="Tahoma" w:hAnsi="Tahoma" w:cs="Tahoma"/>
      <w:sz w:val="16"/>
      <w:szCs w:val="16"/>
    </w:rPr>
  </w:style>
  <w:style w:type="paragraph" w:styleId="List">
    <w:name w:val="List"/>
    <w:basedOn w:val="Normal"/>
    <w:rsid w:val="00500B0B"/>
    <w:pPr>
      <w:ind w:left="283" w:hanging="283"/>
    </w:pPr>
    <w:rPr>
      <w:rFonts w:ascii="Tahoma" w:hAnsi="Tahoma"/>
      <w:sz w:val="24"/>
      <w:szCs w:val="24"/>
      <w:lang w:val="en-US" w:eastAsia="en-US"/>
    </w:rPr>
  </w:style>
  <w:style w:type="paragraph" w:styleId="EndnoteText">
    <w:name w:val="endnote text"/>
    <w:basedOn w:val="Normal"/>
    <w:semiHidden/>
    <w:rsid w:val="005941D9"/>
  </w:style>
  <w:style w:type="character" w:styleId="EndnoteReference">
    <w:name w:val="endnote reference"/>
    <w:basedOn w:val="DefaultParagraphFont"/>
    <w:semiHidden/>
    <w:rsid w:val="005941D9"/>
    <w:rPr>
      <w:vertAlign w:val="superscript"/>
    </w:rPr>
  </w:style>
  <w:style w:type="paragraph" w:styleId="ListParagraph">
    <w:name w:val="List Paragraph"/>
    <w:basedOn w:val="Normal"/>
    <w:uiPriority w:val="34"/>
    <w:qFormat/>
    <w:rsid w:val="00D756A0"/>
    <w:pPr>
      <w:ind w:left="720"/>
    </w:pPr>
    <w:rPr>
      <w:rFonts w:ascii="Calibri" w:eastAsia="Calibri" w:hAnsi="Calibri"/>
      <w:sz w:val="22"/>
      <w:szCs w:val="22"/>
    </w:rPr>
  </w:style>
  <w:style w:type="character" w:customStyle="1" w:styleId="Heading2Char">
    <w:name w:val="Heading 2 Char"/>
    <w:basedOn w:val="DefaultParagraphFont"/>
    <w:link w:val="Heading2"/>
    <w:rsid w:val="00B248AD"/>
    <w:rPr>
      <w:rFonts w:ascii="Arial" w:hAnsi="Arial"/>
      <w:b/>
      <w:sz w:val="18"/>
      <w:lang w:val="pl-PL" w:eastAsia="pl-PL"/>
    </w:rPr>
  </w:style>
  <w:style w:type="paragraph" w:styleId="NormalWeb">
    <w:name w:val="Normal (Web)"/>
    <w:basedOn w:val="Normal"/>
    <w:uiPriority w:val="99"/>
    <w:rsid w:val="00B248AD"/>
    <w:rPr>
      <w:rFonts w:eastAsia="Times"/>
      <w:sz w:val="24"/>
      <w:szCs w:val="24"/>
      <w:lang w:bidi="pl-PL"/>
    </w:rPr>
  </w:style>
  <w:style w:type="paragraph" w:styleId="CommentText">
    <w:name w:val="annotation text"/>
    <w:basedOn w:val="Normal"/>
    <w:link w:val="CommentTextChar"/>
    <w:uiPriority w:val="99"/>
    <w:rsid w:val="00F44D09"/>
    <w:rPr>
      <w:rFonts w:ascii="Arial" w:hAnsi="Arial"/>
      <w:noProof/>
      <w:lang w:val="en-US" w:eastAsia="en-US"/>
    </w:rPr>
  </w:style>
  <w:style w:type="character" w:customStyle="1" w:styleId="CommentTextChar">
    <w:name w:val="Comment Text Char"/>
    <w:basedOn w:val="DefaultParagraphFont"/>
    <w:link w:val="CommentText"/>
    <w:uiPriority w:val="99"/>
    <w:rsid w:val="00F44D09"/>
    <w:rPr>
      <w:rFonts w:ascii="Arial" w:hAnsi="Arial"/>
      <w:noProof/>
    </w:rPr>
  </w:style>
  <w:style w:type="character" w:styleId="CommentReference">
    <w:name w:val="annotation reference"/>
    <w:uiPriority w:val="99"/>
    <w:unhideWhenUsed/>
    <w:rsid w:val="00F44D09"/>
    <w:rPr>
      <w:sz w:val="16"/>
      <w:szCs w:val="16"/>
    </w:rPr>
  </w:style>
  <w:style w:type="character" w:customStyle="1" w:styleId="apple-converted-space">
    <w:name w:val="apple-converted-space"/>
    <w:basedOn w:val="DefaultParagraphFont"/>
    <w:rsid w:val="00B92F36"/>
  </w:style>
  <w:style w:type="paragraph" w:styleId="NoSpacing">
    <w:name w:val="No Spacing"/>
    <w:uiPriority w:val="1"/>
    <w:qFormat/>
    <w:rsid w:val="00C625D1"/>
    <w:rPr>
      <w:rFonts w:asciiTheme="minorHAnsi" w:eastAsiaTheme="minorHAnsi" w:hAnsiTheme="minorHAnsi" w:cstheme="minorBidi"/>
      <w:sz w:val="22"/>
      <w:szCs w:val="22"/>
      <w:lang w:val="pl-PL"/>
    </w:rPr>
  </w:style>
  <w:style w:type="paragraph" w:customStyle="1" w:styleId="paragraph">
    <w:name w:val="paragraph"/>
    <w:basedOn w:val="Normal"/>
    <w:uiPriority w:val="99"/>
    <w:semiHidden/>
    <w:rsid w:val="00C625D1"/>
    <w:pPr>
      <w:spacing w:before="100" w:beforeAutospacing="1" w:after="100" w:afterAutospacing="1"/>
    </w:pPr>
    <w:rPr>
      <w:rFonts w:eastAsia="Calibri"/>
      <w:sz w:val="24"/>
      <w:szCs w:val="24"/>
    </w:rPr>
  </w:style>
  <w:style w:type="character" w:customStyle="1" w:styleId="Wzmianka1">
    <w:name w:val="Wzmianka1"/>
    <w:basedOn w:val="DefaultParagraphFont"/>
    <w:uiPriority w:val="99"/>
    <w:semiHidden/>
    <w:unhideWhenUsed/>
    <w:rsid w:val="00C625D1"/>
    <w:rPr>
      <w:color w:val="2B579A"/>
      <w:shd w:val="clear" w:color="auto" w:fill="E6E6E6"/>
    </w:rPr>
  </w:style>
  <w:style w:type="paragraph" w:styleId="CommentSubject">
    <w:name w:val="annotation subject"/>
    <w:basedOn w:val="CommentText"/>
    <w:next w:val="CommentText"/>
    <w:link w:val="CommentSubjectChar"/>
    <w:semiHidden/>
    <w:unhideWhenUsed/>
    <w:rsid w:val="00175D09"/>
    <w:rPr>
      <w:rFonts w:ascii="Times New Roman" w:hAnsi="Times New Roman"/>
      <w:b/>
      <w:bCs/>
      <w:noProof w:val="0"/>
      <w:lang w:val="pl-PL" w:eastAsia="pl-PL"/>
    </w:rPr>
  </w:style>
  <w:style w:type="character" w:customStyle="1" w:styleId="CommentSubjectChar">
    <w:name w:val="Comment Subject Char"/>
    <w:basedOn w:val="CommentTextChar"/>
    <w:link w:val="CommentSubject"/>
    <w:semiHidden/>
    <w:rsid w:val="00175D09"/>
    <w:rPr>
      <w:rFonts w:ascii="Arial" w:hAnsi="Arial"/>
      <w:b/>
      <w:bCs/>
      <w:noProof/>
      <w:lang w:val="pl-PL" w:eastAsia="pl-PL"/>
    </w:rPr>
  </w:style>
  <w:style w:type="character" w:customStyle="1" w:styleId="Nierozpoznanawzmianka1">
    <w:name w:val="Nierozpoznana wzmianka1"/>
    <w:basedOn w:val="DefaultParagraphFont"/>
    <w:uiPriority w:val="99"/>
    <w:semiHidden/>
    <w:unhideWhenUsed/>
    <w:rsid w:val="007B70E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865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o-firmie/historia/" TargetMode="External"/><Relationship Id="rId13" Type="http://schemas.openxmlformats.org/officeDocument/2006/relationships/hyperlink" Target="mailto:DziamskiPiotr@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przemek.duszczak@dotpr.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DIN%20New%20Logo%20Letter%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D1A1C-8096-4863-9939-36838F294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JDIN New Logo Letter Template.dot</Template>
  <TotalTime>45</TotalTime>
  <Pages>4</Pages>
  <Words>1209</Words>
  <Characters>7254</Characters>
  <Application>Microsoft Office Word</Application>
  <DocSecurity>0</DocSecurity>
  <Lines>60</Lines>
  <Paragraphs>16</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Deere &amp; Company</Company>
  <LinksUpToDate>false</LinksUpToDate>
  <CharactersWithSpaces>8447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European Office</dc:creator>
  <cp:lastModifiedBy>Dziamski Piotr</cp:lastModifiedBy>
  <cp:revision>5</cp:revision>
  <cp:lastPrinted>2017-08-27T21:14:00Z</cp:lastPrinted>
  <dcterms:created xsi:type="dcterms:W3CDTF">2018-02-08T14:01:00Z</dcterms:created>
  <dcterms:modified xsi:type="dcterms:W3CDTF">2018-02-11T20:08:00Z</dcterms:modified>
</cp:coreProperties>
</file>