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right"/>
        <w:rPr>
          <w:rFonts w:ascii="Verdana" w:hAnsi="Verdana" w:cs="Verdana" w:eastAsia="Verdana"/>
          <w:b/>
          <w:color w:val="000000"/>
          <w:spacing w:val="0"/>
          <w:position w:val="0"/>
          <w:sz w:val="26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6"/>
          <w:shd w:fill="FFFFFF" w:val="clear"/>
        </w:rPr>
        <w:t xml:space="preserve">Komunikat prasowy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30"/>
          <w:shd w:fill="auto" w:val="clear"/>
        </w:rPr>
        <w:t xml:space="preserve">John Deere wyznacza nowe standardy w dziedzinie rolnictwa precyzyjnego i komfortu jazdy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3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Nowa gama ci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ągnik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John Deere z roku modelowego 2024 wynosi rolnictwo na wy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ższy poziom i zapewnia niezr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ównany komfort jazdy za spraw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ą nowych wyświetlaczy G5 CommandCenterTM znajdujących się na wyposażeniu wszystkich maszyn serii R: 6, 7, 8 i 9. Nowe wyświetlacze uniwersalne G5 i G5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  <w:vertAlign w:val="superscript"/>
        </w:rPr>
        <w:t xml:space="preserve">Plus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wprowadzono także w serii 6M.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Wy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świetlacz nowej generacji: G5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  <w:vertAlign w:val="superscript"/>
        </w:rPr>
        <w:t xml:space="preserve">Plus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 CommandCenter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Nowy wy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świetlacz G5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Plus 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CommandCenter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udostępnia w standardzie funkcje dokumentacji, synchronizacji danych, łączności JDLink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, zmiennego dawkowania, sterowania sekcjami oraz prowadzenia AutoTrac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we wszystkich 6-cylindrowych ciągnikach serii 6R, 7, 8 i 9. Wyświetlacz G5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Plus 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CommandCenter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ma większą o 33% od poprzedniego modelu przekątną 12,8 cala, wysoką rozdzielczość 1080P i znacznie szybszy procesor. Dzięki tej aktualizacji klienci uzyskają najwyższy poziom wydajności i prostoty obsługi w dziedzinie rolnictwa precyzyjnego. Te maszyny to inwestycja w przyszłość.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Jazda 6R to rado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ść!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ągnik John Deere 6R z roku modelowego 2024 przynosi ze sobą nowe rozwiązania poprawiające komfort pracy kierowcy. Przeprojektowana kolumna kierownicza oraz nowa kierownica zapewniają dodatkowy poziom wygody, szczeg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ólnie pod wzgl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ędem prowadzenia na drogach. Nowa odsłona tego modelu wyznacza nowoczesne standardy za sprawą systemu amortyzacji dostępnego zar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ówno w siedziskach Premium, jak i Ultimate. Do 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ągnika 6R wprowadzono także proporcje między obręczą a felgą,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óre poprawiaj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właściwości jezdne. Dodatkowo na prawej konsoli podw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ójn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ładowarkę USB-A 12 W zastąpiono ładowarką USB-C 36 W i 18 W. Pomoże to spełnić wymagania klient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dotycz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ące zasilania także większych urządzeń elektronicznych. Z kolei funkcjonalność Easy Setup pozwoli skr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czas konfiguracji i uniknąć błędnych ustawień ciągnika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łatwa konfiguracja umożliwia przenoszenie ustawień z jednego ciągnika do drugiego przy użyciu pamięci przenośnej USB.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Nowo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ści w seriach: 7, 8 i 9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ągnik 7R z roku modelowego 2024 ma nowy układ kierowniczy o sterowności większej aż o 50%. Jest to możliwe dzięki powiększonym siłownikom skrętu,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óre standardowo montowane s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we wszystkich maszynach 7R. Komfortowi operatora podczas transportu sprzyja 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 zastosowany w modelu 7R nowy układ kierowniczy podobny do stosowanych w branży motoryzacyjnej. Zapewnia on automatyczne centrowanie i poprawione trzymanie się linii. Funkcję sterowania reaktywnego można łatwo aktywować za pomocą przycisku programowego na wyświetlaczu CommandCenter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 Dwie dodatkowe tarcze hamulca przedniego zapewniają większe bezpieczeństwo i wydajność podczas transportu. Wszystkie ciągniki serii 7, 8 i 9 wyposażono w nowy, wysokiej rozdzielczości wyświetlacz słupka narożnego oraz wbudowany odbiornik StarFire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7000.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Udoskonalona seria 6M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W serii 6M wprowadzono nowe, przypominaj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ące tablet wyświetlacze uniwersalne G5 z większymi ekranami o rozdzielczości HD oraz 3-krotnie szybszym procesorem,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óry umo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żliwia szybsze przetwarzanie danych i kr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ótszy czas uruchamiania. Potrzeba dost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ępności większej ilości technologii w każdym ciągniku sprawiła, że 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żne licencje dożywotnie są teraz częścią wyświetlacza uniwersalnego G5Plus. Poza tym we wszystkich modelach 6M przeprojektowano kolumnę kierownicy w wyposażeniu standardowym, aby zapewnić bardziej bezpośrednie i sportowe zachowanie kierownicy oraz większą precyzję kierowania. Teraz seria 6M ma także możliwość szybkiego przestawienia cięgieł dolnych z kat. 3 (1010 mm) na kat. 2 (870 mm) w modelach ze średnią i dużą ramą.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