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D9397D2" w14:textId="382AFC65" w:rsidR="0001720C" w:rsidRPr="006F0041" w:rsidRDefault="006F0041" w:rsidP="000229EB">
      <w:pPr>
        <w:pStyle w:val="Default"/>
        <w:ind w:left="5040"/>
        <w:rPr>
          <w:rFonts w:ascii="Verdana" w:hAnsi="Verdana" w:cs="Arial"/>
          <w:b/>
          <w:sz w:val="31"/>
          <w:szCs w:val="31"/>
          <w:lang w:val="pl-PL"/>
        </w:rPr>
      </w:pPr>
      <w:r w:rsidRPr="006F0041">
        <w:rPr>
          <w:rFonts w:ascii="Verdana" w:hAnsi="Verdana" w:cs="Arial"/>
          <w:b/>
          <w:bCs/>
          <w:sz w:val="31"/>
          <w:szCs w:val="31"/>
          <w:lang w:val="pl-PL"/>
        </w:rPr>
        <w:t>Informacja prasowa</w:t>
      </w:r>
    </w:p>
    <w:p w14:paraId="30537727" w14:textId="77777777" w:rsidR="000C67A2" w:rsidRPr="00F47CDB" w:rsidRDefault="000C67A2" w:rsidP="000C67A2">
      <w:pPr>
        <w:pStyle w:val="Default"/>
        <w:ind w:left="4320" w:firstLine="720"/>
        <w:rPr>
          <w:rFonts w:ascii="Verdana" w:hAnsi="Verdana" w:cs="Arial"/>
          <w:sz w:val="22"/>
          <w:szCs w:val="22"/>
          <w:lang w:val="pl-PL"/>
        </w:rPr>
      </w:pPr>
    </w:p>
    <w:p w14:paraId="46AA4622" w14:textId="0D516092" w:rsidR="00E83540" w:rsidRPr="00F47CDB" w:rsidRDefault="00E83540" w:rsidP="00E710EC">
      <w:pPr>
        <w:pStyle w:val="NormalnyWeb"/>
        <w:jc w:val="both"/>
        <w:rPr>
          <w:rFonts w:ascii="Verdana" w:eastAsia="Cambria" w:hAnsi="Verdana"/>
          <w:color w:val="000000"/>
          <w:sz w:val="22"/>
          <w:szCs w:val="22"/>
          <w:lang w:val="pl-PL"/>
        </w:rPr>
      </w:pPr>
    </w:p>
    <w:p w14:paraId="4052006F" w14:textId="77777777" w:rsidR="00E83540" w:rsidRPr="00E83540" w:rsidRDefault="00E83540" w:rsidP="00E83540">
      <w:pPr>
        <w:spacing w:line="276" w:lineRule="auto"/>
        <w:jc w:val="center"/>
        <w:rPr>
          <w:rStyle w:val="JDBodyText12ptBlackChar"/>
          <w:b/>
          <w:bCs/>
          <w:sz w:val="28"/>
          <w:szCs w:val="28"/>
          <w:lang w:val="pl-PL"/>
        </w:rPr>
      </w:pPr>
      <w:r w:rsidRPr="00E83540">
        <w:rPr>
          <w:rStyle w:val="JDBodyText12ptBlackChar"/>
          <w:b/>
          <w:bCs/>
          <w:sz w:val="28"/>
          <w:szCs w:val="28"/>
          <w:lang w:val="pl-PL"/>
        </w:rPr>
        <w:t xml:space="preserve">Technologia </w:t>
      </w:r>
      <w:proofErr w:type="spellStart"/>
      <w:r w:rsidRPr="00E83540">
        <w:rPr>
          <w:rStyle w:val="JDBodyText12ptBlackChar"/>
          <w:b/>
          <w:bCs/>
          <w:sz w:val="28"/>
          <w:szCs w:val="28"/>
          <w:lang w:val="pl-PL"/>
        </w:rPr>
        <w:t>See</w:t>
      </w:r>
      <w:proofErr w:type="spellEnd"/>
      <w:r w:rsidRPr="00E83540">
        <w:rPr>
          <w:rStyle w:val="JDBodyText12ptBlackChar"/>
          <w:b/>
          <w:bCs/>
          <w:sz w:val="28"/>
          <w:szCs w:val="28"/>
          <w:lang w:val="pl-PL"/>
        </w:rPr>
        <w:t xml:space="preserve"> &amp; </w:t>
      </w:r>
      <w:proofErr w:type="spellStart"/>
      <w:r w:rsidRPr="00E83540">
        <w:rPr>
          <w:rStyle w:val="JDBodyText12ptBlackChar"/>
          <w:b/>
          <w:bCs/>
          <w:sz w:val="28"/>
          <w:szCs w:val="28"/>
          <w:lang w:val="pl-PL"/>
        </w:rPr>
        <w:t>Spray</w:t>
      </w:r>
      <w:r w:rsidRPr="00E83540">
        <w:rPr>
          <w:rFonts w:ascii="Verdana" w:hAnsi="Verdana"/>
          <w:b/>
          <w:color w:val="000000" w:themeColor="text1"/>
          <w:sz w:val="28"/>
          <w:szCs w:val="28"/>
          <w:vertAlign w:val="superscript"/>
          <w:lang w:val="pl-PL"/>
        </w:rPr>
        <w:t>TM</w:t>
      </w:r>
      <w:proofErr w:type="spellEnd"/>
      <w:r w:rsidRPr="00E83540">
        <w:rPr>
          <w:rStyle w:val="JDBodyText12ptBlackChar"/>
          <w:b/>
          <w:bCs/>
          <w:sz w:val="28"/>
          <w:szCs w:val="28"/>
          <w:lang w:val="pl-PL"/>
        </w:rPr>
        <w:t xml:space="preserve"> wkrótce w Europie</w:t>
      </w:r>
    </w:p>
    <w:p w14:paraId="085E82B4" w14:textId="77777777" w:rsidR="00E83540" w:rsidRPr="00E83540" w:rsidRDefault="00E83540" w:rsidP="00E83540">
      <w:pPr>
        <w:spacing w:line="276" w:lineRule="auto"/>
        <w:jc w:val="both"/>
        <w:rPr>
          <w:rStyle w:val="JDBodyText12ptBlackChar"/>
          <w:sz w:val="22"/>
          <w:szCs w:val="22"/>
          <w:lang w:val="pl-PL"/>
        </w:rPr>
      </w:pPr>
    </w:p>
    <w:p w14:paraId="24E783CF" w14:textId="40CB340F" w:rsidR="00E83540" w:rsidRPr="00E83540" w:rsidRDefault="00E83540" w:rsidP="00E83540">
      <w:pPr>
        <w:spacing w:line="276" w:lineRule="auto"/>
        <w:jc w:val="both"/>
        <w:rPr>
          <w:rStyle w:val="JDBodyText12ptBlackChar"/>
          <w:sz w:val="22"/>
          <w:szCs w:val="22"/>
          <w:lang w:val="pl-PL"/>
        </w:rPr>
      </w:pPr>
      <w:proofErr w:type="spellStart"/>
      <w:r w:rsidRPr="00C51D74">
        <w:rPr>
          <w:rStyle w:val="JDBodyText12ptBlackChar"/>
          <w:sz w:val="22"/>
          <w:szCs w:val="22"/>
          <w:lang w:val="pl-PL"/>
        </w:rPr>
        <w:t>Walldorf</w:t>
      </w:r>
      <w:proofErr w:type="spellEnd"/>
      <w:r w:rsidRPr="00C51D74">
        <w:rPr>
          <w:rStyle w:val="JDBodyText12ptBlackChar"/>
          <w:sz w:val="22"/>
          <w:szCs w:val="22"/>
          <w:lang w:val="pl-PL"/>
        </w:rPr>
        <w:t>, 6 listopada 2022 –</w:t>
      </w:r>
      <w:r w:rsidR="00C51D74" w:rsidRPr="00C51D74">
        <w:rPr>
          <w:rStyle w:val="JDBodyText12ptBlackChar"/>
          <w:sz w:val="22"/>
          <w:szCs w:val="22"/>
          <w:lang w:val="pl-PL"/>
        </w:rPr>
        <w:t xml:space="preserve"> </w:t>
      </w:r>
      <w:r w:rsidRPr="00C51D74">
        <w:rPr>
          <w:rStyle w:val="JDBodyText12ptBlackChar"/>
          <w:sz w:val="22"/>
          <w:szCs w:val="22"/>
          <w:lang w:val="pl-PL"/>
        </w:rPr>
        <w:t xml:space="preserve">John Deere po raz pierwszy prezentuje </w:t>
      </w:r>
      <w:proofErr w:type="spellStart"/>
      <w:r w:rsidRPr="00C51D74">
        <w:rPr>
          <w:rStyle w:val="JDBodyText12ptBlackChar"/>
          <w:sz w:val="22"/>
          <w:szCs w:val="22"/>
          <w:lang w:val="pl-PL"/>
        </w:rPr>
        <w:t>See</w:t>
      </w:r>
      <w:proofErr w:type="spellEnd"/>
      <w:r w:rsidRPr="00C51D74">
        <w:rPr>
          <w:rStyle w:val="JDBodyText12ptBlackChar"/>
          <w:sz w:val="22"/>
          <w:szCs w:val="22"/>
          <w:lang w:val="pl-PL"/>
        </w:rPr>
        <w:t xml:space="preserve"> &amp; </w:t>
      </w:r>
      <w:proofErr w:type="spellStart"/>
      <w:r w:rsidRPr="00C51D74">
        <w:rPr>
          <w:rStyle w:val="JDBodyText12ptBlackChar"/>
          <w:sz w:val="22"/>
          <w:szCs w:val="22"/>
          <w:lang w:val="pl-PL"/>
        </w:rPr>
        <w:t>Spray</w:t>
      </w:r>
      <w:r w:rsidRPr="00C51D74">
        <w:rPr>
          <w:rStyle w:val="JDBodyText12ptBlackChar"/>
          <w:sz w:val="22"/>
          <w:szCs w:val="22"/>
          <w:vertAlign w:val="superscript"/>
          <w:lang w:val="pl-PL"/>
        </w:rPr>
        <w:t>TM</w:t>
      </w:r>
      <w:proofErr w:type="spellEnd"/>
      <w:r w:rsidRPr="00C51D74">
        <w:rPr>
          <w:rStyle w:val="JDBodyText12ptBlackChar"/>
          <w:sz w:val="22"/>
          <w:szCs w:val="22"/>
          <w:lang w:val="pl-PL"/>
        </w:rPr>
        <w:t xml:space="preserve"> na europejskich opryskiwaczach skonstruowanych w Horst w Holandii. Wcześniej marka przedstawiła tę technologię w Stanach Zjednoczonych. Teraz robi kolejny krok w stronę umożliwiania klientom precyzyjnego zwalczania chwastów.</w:t>
      </w:r>
    </w:p>
    <w:p w14:paraId="32CF157F" w14:textId="0EEBB202" w:rsidR="00E83540" w:rsidRDefault="00E83540" w:rsidP="00E83540">
      <w:pPr>
        <w:spacing w:line="276" w:lineRule="auto"/>
        <w:jc w:val="both"/>
        <w:rPr>
          <w:rStyle w:val="JDBodyText12ptBlackChar"/>
          <w:sz w:val="22"/>
          <w:szCs w:val="22"/>
          <w:lang w:val="pl-PL"/>
        </w:rPr>
      </w:pPr>
    </w:p>
    <w:p w14:paraId="0318AE67" w14:textId="77777777" w:rsidR="00C51D74" w:rsidRPr="00E83540" w:rsidRDefault="00C51D74" w:rsidP="00E83540">
      <w:pPr>
        <w:spacing w:line="276" w:lineRule="auto"/>
        <w:jc w:val="both"/>
        <w:rPr>
          <w:rStyle w:val="JDBodyText12ptBlackChar"/>
          <w:sz w:val="22"/>
          <w:szCs w:val="22"/>
          <w:lang w:val="pl-PL"/>
        </w:rPr>
      </w:pPr>
    </w:p>
    <w:p w14:paraId="60B85BBD" w14:textId="613C22F5" w:rsidR="00E83540" w:rsidRDefault="00E83540" w:rsidP="00E83540">
      <w:pPr>
        <w:spacing w:line="276" w:lineRule="auto"/>
        <w:jc w:val="both"/>
        <w:rPr>
          <w:rStyle w:val="JDBodyText12ptBlackChar"/>
          <w:sz w:val="22"/>
          <w:szCs w:val="22"/>
          <w:lang w:val="pl-PL"/>
        </w:rPr>
      </w:pPr>
      <w:r w:rsidRPr="00E83540">
        <w:rPr>
          <w:rStyle w:val="JDBodyText12ptBlackChar"/>
          <w:sz w:val="22"/>
          <w:szCs w:val="22"/>
          <w:lang w:val="pl-PL"/>
        </w:rPr>
        <w:t xml:space="preserve">Europejski </w:t>
      </w:r>
      <w:r w:rsidR="00C51D74">
        <w:rPr>
          <w:rStyle w:val="JDBodyText12ptBlackChar"/>
          <w:sz w:val="22"/>
          <w:szCs w:val="22"/>
          <w:lang w:val="pl-PL"/>
        </w:rPr>
        <w:t xml:space="preserve">wariant </w:t>
      </w:r>
      <w:r w:rsidRPr="00E83540">
        <w:rPr>
          <w:rStyle w:val="JDBodyText12ptBlackChar"/>
          <w:sz w:val="22"/>
          <w:szCs w:val="22"/>
          <w:lang w:val="pl-PL"/>
        </w:rPr>
        <w:t>system</w:t>
      </w:r>
      <w:r w:rsidR="00C51D74">
        <w:rPr>
          <w:rStyle w:val="JDBodyText12ptBlackChar"/>
          <w:sz w:val="22"/>
          <w:szCs w:val="22"/>
          <w:lang w:val="pl-PL"/>
        </w:rPr>
        <w:t>u</w:t>
      </w:r>
      <w:r w:rsidRPr="00E83540">
        <w:rPr>
          <w:rStyle w:val="JDBodyText12ptBlackChar"/>
          <w:sz w:val="22"/>
          <w:szCs w:val="22"/>
          <w:lang w:val="pl-PL"/>
        </w:rPr>
        <w:t xml:space="preserve"> </w:t>
      </w:r>
      <w:proofErr w:type="spellStart"/>
      <w:r w:rsidRPr="00E83540">
        <w:rPr>
          <w:rStyle w:val="JDBodyText12ptBlackChar"/>
          <w:sz w:val="22"/>
          <w:szCs w:val="22"/>
          <w:lang w:val="pl-PL"/>
        </w:rPr>
        <w:t>See</w:t>
      </w:r>
      <w:proofErr w:type="spellEnd"/>
      <w:r w:rsidRPr="00E83540">
        <w:rPr>
          <w:rStyle w:val="JDBodyText12ptBlackChar"/>
          <w:sz w:val="22"/>
          <w:szCs w:val="22"/>
          <w:lang w:val="pl-PL"/>
        </w:rPr>
        <w:t xml:space="preserve"> &amp; </w:t>
      </w:r>
      <w:proofErr w:type="spellStart"/>
      <w:r w:rsidRPr="00E83540">
        <w:rPr>
          <w:rStyle w:val="JDBodyText12ptBlackChar"/>
          <w:sz w:val="22"/>
          <w:szCs w:val="22"/>
          <w:lang w:val="pl-PL"/>
        </w:rPr>
        <w:t>Spray</w:t>
      </w:r>
      <w:r w:rsidRPr="00E83540">
        <w:rPr>
          <w:rStyle w:val="JDBodyText12ptBlackChar"/>
          <w:sz w:val="22"/>
          <w:szCs w:val="22"/>
          <w:vertAlign w:val="superscript"/>
          <w:lang w:val="pl-PL"/>
        </w:rPr>
        <w:t>TM</w:t>
      </w:r>
      <w:proofErr w:type="spellEnd"/>
      <w:r w:rsidRPr="00E83540">
        <w:rPr>
          <w:rStyle w:val="JDBodyText12ptBlackChar"/>
          <w:sz w:val="22"/>
          <w:szCs w:val="22"/>
          <w:lang w:val="pl-PL"/>
        </w:rPr>
        <w:t xml:space="preserve"> jest oparty na technologii </w:t>
      </w:r>
      <w:proofErr w:type="spellStart"/>
      <w:r w:rsidRPr="00E83540">
        <w:rPr>
          <w:rStyle w:val="JDBodyText12ptBlackChar"/>
          <w:sz w:val="22"/>
          <w:szCs w:val="22"/>
          <w:lang w:val="pl-PL"/>
        </w:rPr>
        <w:t>See</w:t>
      </w:r>
      <w:proofErr w:type="spellEnd"/>
      <w:r w:rsidRPr="00E83540">
        <w:rPr>
          <w:rStyle w:val="JDBodyText12ptBlackChar"/>
          <w:sz w:val="22"/>
          <w:szCs w:val="22"/>
          <w:lang w:val="pl-PL"/>
        </w:rPr>
        <w:t xml:space="preserve"> &amp; </w:t>
      </w:r>
      <w:proofErr w:type="spellStart"/>
      <w:r w:rsidRPr="00E83540">
        <w:rPr>
          <w:rStyle w:val="JDBodyText12ptBlackChar"/>
          <w:sz w:val="22"/>
          <w:szCs w:val="22"/>
          <w:lang w:val="pl-PL"/>
        </w:rPr>
        <w:t>Spray</w:t>
      </w:r>
      <w:r w:rsidRPr="00E83540">
        <w:rPr>
          <w:rStyle w:val="JDBodyText12ptBlackChar"/>
          <w:sz w:val="22"/>
          <w:szCs w:val="22"/>
          <w:vertAlign w:val="superscript"/>
          <w:lang w:val="pl-PL"/>
        </w:rPr>
        <w:t>TM</w:t>
      </w:r>
      <w:proofErr w:type="spellEnd"/>
      <w:r w:rsidRPr="00E83540">
        <w:rPr>
          <w:rStyle w:val="JDBodyText12ptBlackChar"/>
          <w:sz w:val="22"/>
          <w:szCs w:val="22"/>
          <w:lang w:val="pl-PL"/>
        </w:rPr>
        <w:t xml:space="preserve"> Select, stosowanej wcześniej w Stanach Zjednoczonych. Wykorzystuje ona kamery – dzięki temu wykrywa różnice kolor</w:t>
      </w:r>
      <w:r w:rsidR="00151756">
        <w:rPr>
          <w:rStyle w:val="JDBodyText12ptBlackChar"/>
          <w:sz w:val="22"/>
          <w:szCs w:val="22"/>
          <w:lang w:val="pl-PL"/>
        </w:rPr>
        <w:t>u</w:t>
      </w:r>
      <w:r w:rsidRPr="00E83540">
        <w:rPr>
          <w:rStyle w:val="JDBodyText12ptBlackChar"/>
          <w:sz w:val="22"/>
          <w:szCs w:val="22"/>
          <w:lang w:val="pl-PL"/>
        </w:rPr>
        <w:t xml:space="preserve"> na polu upraw. Kamery i inne części są zintegrowane bezpośrednio z wysięgnikiem lub podwoziem maszyny. Na każdy metr szerokości roboczej zamontowano jedną kamerę, która błyskawicznie wykrywa zielone rośliny. Procesory przetwarzają uchwycone przez nią obrazy. Następnie indywidualnie uruchamiane są dysze do oprysku punktowego. Wykrywanie </w:t>
      </w:r>
      <w:r w:rsidR="00F47CDB">
        <w:rPr>
          <w:rStyle w:val="JDBodyText12ptBlackChar"/>
          <w:sz w:val="22"/>
          <w:szCs w:val="22"/>
          <w:lang w:val="pl-PL"/>
        </w:rPr>
        <w:t>chwastu</w:t>
      </w:r>
      <w:r w:rsidRPr="00E83540">
        <w:rPr>
          <w:rStyle w:val="JDBodyText12ptBlackChar"/>
          <w:sz w:val="22"/>
          <w:szCs w:val="22"/>
          <w:lang w:val="pl-PL"/>
        </w:rPr>
        <w:t xml:space="preserve"> umożliwia precyzyjną aplikację herbicydów. Identyfikowane są wszystkie chwasty widoczne dla ludzkiego oka.</w:t>
      </w:r>
    </w:p>
    <w:p w14:paraId="6806A02F" w14:textId="77777777" w:rsidR="00F47CDB" w:rsidRPr="00E83540" w:rsidRDefault="00F47CDB" w:rsidP="00E83540">
      <w:pPr>
        <w:spacing w:line="276" w:lineRule="auto"/>
        <w:jc w:val="both"/>
        <w:rPr>
          <w:rStyle w:val="JDBodyText12ptBlackChar"/>
          <w:sz w:val="22"/>
          <w:szCs w:val="22"/>
          <w:lang w:val="pl-PL"/>
        </w:rPr>
      </w:pPr>
    </w:p>
    <w:p w14:paraId="1BA43CB3" w14:textId="4A5E986E" w:rsidR="00E83540" w:rsidRPr="00E83540" w:rsidRDefault="00F47CDB" w:rsidP="00E83540">
      <w:pPr>
        <w:spacing w:line="276" w:lineRule="auto"/>
        <w:jc w:val="both"/>
        <w:rPr>
          <w:rStyle w:val="JDBodyText12ptBlackChar"/>
          <w:sz w:val="22"/>
          <w:szCs w:val="22"/>
          <w:lang w:val="pl-PL"/>
        </w:rPr>
      </w:pPr>
      <w:r>
        <w:rPr>
          <w:rStyle w:val="JDBodyText12ptBlackChar"/>
          <w:sz w:val="22"/>
          <w:szCs w:val="22"/>
          <w:lang w:val="pl-PL"/>
        </w:rPr>
        <w:t>Co ważne,</w:t>
      </w:r>
      <w:r w:rsidR="00E83540" w:rsidRPr="00E83540">
        <w:rPr>
          <w:rStyle w:val="JDBodyText12ptBlackChar"/>
          <w:sz w:val="22"/>
          <w:szCs w:val="22"/>
          <w:lang w:val="pl-PL"/>
        </w:rPr>
        <w:t xml:space="preserve"> </w:t>
      </w:r>
      <w:proofErr w:type="spellStart"/>
      <w:r w:rsidR="00E83540" w:rsidRPr="00E83540">
        <w:rPr>
          <w:rStyle w:val="JDBodyText12ptBlackChar"/>
          <w:sz w:val="22"/>
          <w:szCs w:val="22"/>
          <w:lang w:val="pl-PL"/>
        </w:rPr>
        <w:t>See</w:t>
      </w:r>
      <w:proofErr w:type="spellEnd"/>
      <w:r w:rsidR="00E83540" w:rsidRPr="00E83540">
        <w:rPr>
          <w:rStyle w:val="JDBodyText12ptBlackChar"/>
          <w:sz w:val="22"/>
          <w:szCs w:val="22"/>
          <w:lang w:val="pl-PL"/>
        </w:rPr>
        <w:t xml:space="preserve"> &amp; </w:t>
      </w:r>
      <w:proofErr w:type="spellStart"/>
      <w:r w:rsidR="00E83540" w:rsidRPr="00E83540">
        <w:rPr>
          <w:rStyle w:val="JDBodyText12ptBlackChar"/>
          <w:sz w:val="22"/>
          <w:szCs w:val="22"/>
          <w:lang w:val="pl-PL"/>
        </w:rPr>
        <w:t>Spray</w:t>
      </w:r>
      <w:r w:rsidR="00E83540" w:rsidRPr="00E83540">
        <w:rPr>
          <w:rStyle w:val="JDBodyText12ptBlackChar"/>
          <w:sz w:val="22"/>
          <w:szCs w:val="22"/>
          <w:vertAlign w:val="superscript"/>
          <w:lang w:val="pl-PL"/>
        </w:rPr>
        <w:t>TM</w:t>
      </w:r>
      <w:proofErr w:type="spellEnd"/>
      <w:r w:rsidR="00E83540" w:rsidRPr="00E83540">
        <w:rPr>
          <w:rStyle w:val="JDBodyText12ptBlackChar"/>
          <w:sz w:val="22"/>
          <w:szCs w:val="22"/>
          <w:lang w:val="pl-PL"/>
        </w:rPr>
        <w:t xml:space="preserve"> nadaje się nie tylko do zabiegów </w:t>
      </w:r>
      <w:proofErr w:type="spellStart"/>
      <w:r w:rsidR="00E83540" w:rsidRPr="00E83540">
        <w:rPr>
          <w:rStyle w:val="JDBodyText12ptBlackChar"/>
          <w:sz w:val="22"/>
          <w:szCs w:val="22"/>
          <w:lang w:val="pl-PL"/>
        </w:rPr>
        <w:t>przedwschodowych</w:t>
      </w:r>
      <w:proofErr w:type="spellEnd"/>
      <w:r w:rsidR="00E83540" w:rsidRPr="00E83540">
        <w:rPr>
          <w:rStyle w:val="JDBodyText12ptBlackChar"/>
          <w:sz w:val="22"/>
          <w:szCs w:val="22"/>
          <w:lang w:val="pl-PL"/>
        </w:rPr>
        <w:t xml:space="preserve">, ale również może być użyte na uprawach rzędowych już po wschodach. Rozpylacz wyodrębnia uprawy rzędowe i dokładnie namierza chwasty. Aplikacja może być wykonana na wszystkich etapach wzrostu i we wszystkich uprawach rzędowych jeszcze przed zamknięciem łanu. Klient może dodatkowo opryskiwać rosnące uprawy dzięki </w:t>
      </w:r>
      <w:proofErr w:type="spellStart"/>
      <w:r w:rsidR="00E83540" w:rsidRPr="00E83540">
        <w:rPr>
          <w:rStyle w:val="JDBodyText12ptBlackChar"/>
          <w:sz w:val="22"/>
          <w:szCs w:val="22"/>
          <w:lang w:val="pl-PL"/>
        </w:rPr>
        <w:t>See</w:t>
      </w:r>
      <w:proofErr w:type="spellEnd"/>
      <w:r w:rsidR="00E83540" w:rsidRPr="00E83540">
        <w:rPr>
          <w:rStyle w:val="JDBodyText12ptBlackChar"/>
          <w:sz w:val="22"/>
          <w:szCs w:val="22"/>
          <w:lang w:val="pl-PL"/>
        </w:rPr>
        <w:t xml:space="preserve"> &amp; </w:t>
      </w:r>
      <w:proofErr w:type="spellStart"/>
      <w:r w:rsidR="00E83540" w:rsidRPr="00E83540">
        <w:rPr>
          <w:rStyle w:val="JDBodyText12ptBlackChar"/>
          <w:sz w:val="22"/>
          <w:szCs w:val="22"/>
          <w:lang w:val="pl-PL"/>
        </w:rPr>
        <w:t>Spray</w:t>
      </w:r>
      <w:r w:rsidR="00E83540" w:rsidRPr="00E83540">
        <w:rPr>
          <w:rStyle w:val="JDBodyText12ptBlackChar"/>
          <w:sz w:val="22"/>
          <w:szCs w:val="22"/>
          <w:vertAlign w:val="superscript"/>
          <w:lang w:val="pl-PL"/>
        </w:rPr>
        <w:t>TM</w:t>
      </w:r>
      <w:proofErr w:type="spellEnd"/>
      <w:r w:rsidR="00E83540" w:rsidRPr="00E83540">
        <w:rPr>
          <w:rStyle w:val="JDBodyText12ptBlackChar"/>
          <w:sz w:val="22"/>
          <w:szCs w:val="22"/>
          <w:lang w:val="pl-PL"/>
        </w:rPr>
        <w:t>.</w:t>
      </w:r>
    </w:p>
    <w:p w14:paraId="2083D23E" w14:textId="77777777" w:rsidR="00E83540" w:rsidRPr="00E83540" w:rsidRDefault="00E83540" w:rsidP="00E83540">
      <w:pPr>
        <w:spacing w:line="276" w:lineRule="auto"/>
        <w:jc w:val="both"/>
        <w:rPr>
          <w:rStyle w:val="JDBodyText12ptBlackChar"/>
          <w:sz w:val="22"/>
          <w:szCs w:val="22"/>
          <w:lang w:val="pl-PL"/>
        </w:rPr>
      </w:pPr>
    </w:p>
    <w:p w14:paraId="06B96D1B" w14:textId="77777777" w:rsidR="00E83540" w:rsidRPr="00E83540" w:rsidRDefault="00E83540" w:rsidP="00E83540">
      <w:pPr>
        <w:spacing w:line="276" w:lineRule="auto"/>
        <w:jc w:val="both"/>
        <w:rPr>
          <w:rStyle w:val="JDBodyText12ptBlackChar"/>
          <w:b/>
          <w:bCs/>
          <w:sz w:val="22"/>
          <w:szCs w:val="22"/>
          <w:lang w:val="pl-PL"/>
        </w:rPr>
      </w:pPr>
      <w:r w:rsidRPr="00E83540">
        <w:rPr>
          <w:rStyle w:val="JDBodyText12ptBlackChar"/>
          <w:b/>
          <w:bCs/>
          <w:sz w:val="22"/>
          <w:szCs w:val="22"/>
          <w:lang w:val="pl-PL"/>
        </w:rPr>
        <w:t>Technologia sprawdzana w różnych warunkach</w:t>
      </w:r>
    </w:p>
    <w:p w14:paraId="129B62A1" w14:textId="69ACF342" w:rsidR="00E83540" w:rsidRPr="00E83540" w:rsidRDefault="00E83540" w:rsidP="00E83540">
      <w:pPr>
        <w:spacing w:line="276" w:lineRule="auto"/>
        <w:jc w:val="both"/>
        <w:rPr>
          <w:rStyle w:val="JDBodyText12ptBlackChar"/>
          <w:sz w:val="22"/>
          <w:szCs w:val="22"/>
          <w:lang w:val="pl-PL"/>
        </w:rPr>
      </w:pPr>
      <w:proofErr w:type="spellStart"/>
      <w:r w:rsidRPr="00E83540">
        <w:rPr>
          <w:rStyle w:val="JDBodyText12ptBlackChar"/>
          <w:sz w:val="22"/>
          <w:szCs w:val="22"/>
          <w:lang w:val="pl-PL"/>
        </w:rPr>
        <w:t>See</w:t>
      </w:r>
      <w:proofErr w:type="spellEnd"/>
      <w:r w:rsidRPr="00E83540">
        <w:rPr>
          <w:rStyle w:val="JDBodyText12ptBlackChar"/>
          <w:sz w:val="22"/>
          <w:szCs w:val="22"/>
          <w:lang w:val="pl-PL"/>
        </w:rPr>
        <w:t xml:space="preserve"> &amp; </w:t>
      </w:r>
      <w:proofErr w:type="spellStart"/>
      <w:r w:rsidRPr="00E83540">
        <w:rPr>
          <w:rStyle w:val="JDBodyText12ptBlackChar"/>
          <w:sz w:val="22"/>
          <w:szCs w:val="22"/>
          <w:lang w:val="pl-PL"/>
        </w:rPr>
        <w:t>Spray</w:t>
      </w:r>
      <w:r w:rsidRPr="00E83540">
        <w:rPr>
          <w:rStyle w:val="JDBodyText12ptBlackChar"/>
          <w:sz w:val="22"/>
          <w:szCs w:val="22"/>
          <w:vertAlign w:val="superscript"/>
          <w:lang w:val="pl-PL"/>
        </w:rPr>
        <w:t>TM</w:t>
      </w:r>
      <w:proofErr w:type="spellEnd"/>
      <w:r w:rsidRPr="00E83540">
        <w:rPr>
          <w:rStyle w:val="JDBodyText12ptBlackChar"/>
          <w:sz w:val="22"/>
          <w:szCs w:val="22"/>
          <w:lang w:val="pl-PL"/>
        </w:rPr>
        <w:t xml:space="preserve"> było testowane na niemal 120 tys. hektarach na całym świecie. Sukces aplikacji punktowej jest porównywalny do </w:t>
      </w:r>
      <w:r w:rsidR="00F47CDB">
        <w:rPr>
          <w:rStyle w:val="JDBodyText12ptBlackChar"/>
          <w:sz w:val="22"/>
          <w:szCs w:val="22"/>
          <w:lang w:val="pl-PL"/>
        </w:rPr>
        <w:t xml:space="preserve">pełnego </w:t>
      </w:r>
      <w:r w:rsidRPr="00E83540">
        <w:rPr>
          <w:rStyle w:val="JDBodyText12ptBlackChar"/>
          <w:sz w:val="22"/>
          <w:szCs w:val="22"/>
          <w:lang w:val="pl-PL"/>
        </w:rPr>
        <w:t>oprysku, ale pozwala zaoszczędzić 2/3 zużycia herbicydów. Pierwsze testy przeprowadzone w Europie miały te same rezultaty. Dodatkowo, system może być zaadaptowany do europejskich wymogów i warunków.</w:t>
      </w:r>
    </w:p>
    <w:p w14:paraId="423BA0A4" w14:textId="77777777" w:rsidR="00E83540" w:rsidRPr="00E83540" w:rsidRDefault="00E83540" w:rsidP="00E83540">
      <w:pPr>
        <w:spacing w:line="276" w:lineRule="auto"/>
        <w:jc w:val="both"/>
        <w:rPr>
          <w:rStyle w:val="JDBodyText12ptBlackChar"/>
          <w:b/>
          <w:bCs/>
          <w:sz w:val="22"/>
          <w:szCs w:val="22"/>
          <w:lang w:val="pl-PL"/>
        </w:rPr>
      </w:pPr>
    </w:p>
    <w:p w14:paraId="6E236858" w14:textId="7C25690A" w:rsidR="00E83540" w:rsidRPr="00E83540" w:rsidRDefault="00E83540" w:rsidP="00E83540">
      <w:pPr>
        <w:spacing w:line="276" w:lineRule="auto"/>
        <w:jc w:val="both"/>
        <w:rPr>
          <w:rStyle w:val="JDBodyText12ptBlackChar"/>
          <w:b/>
          <w:bCs/>
          <w:sz w:val="22"/>
          <w:szCs w:val="22"/>
          <w:lang w:val="pl-PL"/>
        </w:rPr>
      </w:pPr>
      <w:proofErr w:type="spellStart"/>
      <w:r w:rsidRPr="00E83540">
        <w:rPr>
          <w:rStyle w:val="JDBodyText12ptBlackChar"/>
          <w:b/>
          <w:bCs/>
          <w:sz w:val="22"/>
          <w:szCs w:val="22"/>
          <w:lang w:val="pl-PL"/>
        </w:rPr>
        <w:t>See</w:t>
      </w:r>
      <w:proofErr w:type="spellEnd"/>
      <w:r w:rsidRPr="00E83540">
        <w:rPr>
          <w:rStyle w:val="JDBodyText12ptBlackChar"/>
          <w:b/>
          <w:bCs/>
          <w:sz w:val="22"/>
          <w:szCs w:val="22"/>
          <w:lang w:val="pl-PL"/>
        </w:rPr>
        <w:t xml:space="preserve"> &amp; </w:t>
      </w:r>
      <w:proofErr w:type="spellStart"/>
      <w:r w:rsidRPr="00E83540">
        <w:rPr>
          <w:rStyle w:val="JDBodyText12ptBlackChar"/>
          <w:b/>
          <w:bCs/>
          <w:sz w:val="22"/>
          <w:szCs w:val="22"/>
          <w:lang w:val="pl-PL"/>
        </w:rPr>
        <w:t>Spray</w:t>
      </w:r>
      <w:r w:rsidRPr="00E83540">
        <w:rPr>
          <w:rStyle w:val="JDBodyText12ptBlackChar"/>
          <w:b/>
          <w:bCs/>
          <w:sz w:val="22"/>
          <w:szCs w:val="22"/>
          <w:vertAlign w:val="superscript"/>
          <w:lang w:val="pl-PL"/>
        </w:rPr>
        <w:t>TM</w:t>
      </w:r>
      <w:proofErr w:type="spellEnd"/>
      <w:r w:rsidRPr="00E83540">
        <w:rPr>
          <w:rStyle w:val="JDBodyText12ptBlackChar"/>
          <w:b/>
          <w:bCs/>
          <w:sz w:val="22"/>
          <w:szCs w:val="22"/>
          <w:lang w:val="pl-PL"/>
        </w:rPr>
        <w:t xml:space="preserve"> wspiera agronomiczne decyzje</w:t>
      </w:r>
    </w:p>
    <w:p w14:paraId="5F66D81A" w14:textId="4D3A97B6" w:rsidR="00E83540" w:rsidRPr="00E83540" w:rsidRDefault="00E83540" w:rsidP="00E83540">
      <w:pPr>
        <w:spacing w:line="276" w:lineRule="auto"/>
        <w:jc w:val="both"/>
        <w:rPr>
          <w:rStyle w:val="JDBodyText12ptBlackChar"/>
          <w:sz w:val="22"/>
          <w:szCs w:val="22"/>
          <w:lang w:val="pl-PL"/>
        </w:rPr>
      </w:pPr>
      <w:proofErr w:type="spellStart"/>
      <w:r w:rsidRPr="00E83540">
        <w:rPr>
          <w:rStyle w:val="JDBodyText12ptBlackChar"/>
          <w:sz w:val="22"/>
          <w:szCs w:val="22"/>
          <w:lang w:val="pl-PL"/>
        </w:rPr>
        <w:lastRenderedPageBreak/>
        <w:t>See</w:t>
      </w:r>
      <w:proofErr w:type="spellEnd"/>
      <w:r w:rsidRPr="00E83540">
        <w:rPr>
          <w:rStyle w:val="JDBodyText12ptBlackChar"/>
          <w:sz w:val="22"/>
          <w:szCs w:val="22"/>
          <w:lang w:val="pl-PL"/>
        </w:rPr>
        <w:t xml:space="preserve"> &amp; </w:t>
      </w:r>
      <w:proofErr w:type="spellStart"/>
      <w:r w:rsidRPr="00E83540">
        <w:rPr>
          <w:rStyle w:val="JDBodyText12ptBlackChar"/>
          <w:sz w:val="22"/>
          <w:szCs w:val="22"/>
          <w:lang w:val="pl-PL"/>
        </w:rPr>
        <w:t>Spray</w:t>
      </w:r>
      <w:r w:rsidRPr="00E83540">
        <w:rPr>
          <w:rStyle w:val="JDBodyText12ptBlackChar"/>
          <w:sz w:val="22"/>
          <w:szCs w:val="22"/>
          <w:vertAlign w:val="superscript"/>
          <w:lang w:val="pl-PL"/>
        </w:rPr>
        <w:t>TM</w:t>
      </w:r>
      <w:proofErr w:type="spellEnd"/>
      <w:r w:rsidRPr="00E83540">
        <w:rPr>
          <w:rStyle w:val="JDBodyText12ptBlackChar"/>
          <w:sz w:val="22"/>
          <w:szCs w:val="22"/>
          <w:lang w:val="pl-PL"/>
        </w:rPr>
        <w:t xml:space="preserve"> pozwala na udokumentowane aplikowanie herbicydów dzięki wykorzystaniu wyświetlacza Gen 4 w kabinie. Wyświetlacz tworzy mapę zasięgu z informacją, gdzie dokładnie zastosowano środek chwastobójczy. Dokumentacja może zostać przesłana za pomocą </w:t>
      </w:r>
      <w:proofErr w:type="spellStart"/>
      <w:r w:rsidRPr="00E83540">
        <w:rPr>
          <w:rStyle w:val="JDBodyText12ptBlackChar"/>
          <w:sz w:val="22"/>
          <w:szCs w:val="22"/>
          <w:lang w:val="pl-PL"/>
        </w:rPr>
        <w:t>JDLink</w:t>
      </w:r>
      <w:proofErr w:type="spellEnd"/>
      <w:r w:rsidRPr="00E83540">
        <w:rPr>
          <w:rStyle w:val="JDBodyText12ptBlackChar"/>
          <w:sz w:val="22"/>
          <w:szCs w:val="22"/>
          <w:lang w:val="pl-PL"/>
        </w:rPr>
        <w:t xml:space="preserve"> do John Deere Operations Center. </w:t>
      </w:r>
      <w:r w:rsidR="00F47CDB" w:rsidRPr="00E83540">
        <w:rPr>
          <w:rStyle w:val="JDBodyText12ptBlackChar"/>
          <w:sz w:val="22"/>
          <w:szCs w:val="22"/>
          <w:lang w:val="pl-PL"/>
        </w:rPr>
        <w:t>Pozwala</w:t>
      </w:r>
      <w:r w:rsidRPr="00E83540">
        <w:rPr>
          <w:rStyle w:val="JDBodyText12ptBlackChar"/>
          <w:sz w:val="22"/>
          <w:szCs w:val="22"/>
          <w:lang w:val="pl-PL"/>
        </w:rPr>
        <w:t xml:space="preserve"> to m.in. na określenie podobszarów o zwiększonym zachwaszczeniu i optymalizację przyszłych działań.</w:t>
      </w:r>
    </w:p>
    <w:p w14:paraId="69A0ACE3" w14:textId="77777777" w:rsidR="00E83540" w:rsidRPr="00E83540" w:rsidRDefault="00E83540" w:rsidP="00E83540">
      <w:pPr>
        <w:spacing w:line="276" w:lineRule="auto"/>
        <w:jc w:val="both"/>
        <w:rPr>
          <w:rStyle w:val="JDBodyText12ptBlackChar"/>
          <w:b/>
          <w:bCs/>
          <w:sz w:val="22"/>
          <w:szCs w:val="22"/>
          <w:lang w:val="pl-PL"/>
        </w:rPr>
      </w:pPr>
    </w:p>
    <w:p w14:paraId="077D3916" w14:textId="048E7EBC" w:rsidR="00E83540" w:rsidRPr="00E83540" w:rsidRDefault="00E83540" w:rsidP="00E83540">
      <w:pPr>
        <w:spacing w:line="276" w:lineRule="auto"/>
        <w:jc w:val="both"/>
        <w:rPr>
          <w:rStyle w:val="JDBodyText12ptBlackChar"/>
          <w:b/>
          <w:bCs/>
          <w:sz w:val="22"/>
          <w:szCs w:val="22"/>
          <w:lang w:val="pl-PL"/>
        </w:rPr>
      </w:pPr>
      <w:r w:rsidRPr="00E83540">
        <w:rPr>
          <w:rStyle w:val="JDBodyText12ptBlackChar"/>
          <w:b/>
          <w:bCs/>
          <w:sz w:val="22"/>
          <w:szCs w:val="22"/>
          <w:lang w:val="pl-PL"/>
        </w:rPr>
        <w:t>Dostępność i sprzęt</w:t>
      </w:r>
    </w:p>
    <w:p w14:paraId="6A03BA16" w14:textId="3F69C25D" w:rsidR="00E83540" w:rsidRPr="00E83540" w:rsidRDefault="00E83540" w:rsidP="00E83540">
      <w:pPr>
        <w:spacing w:line="276" w:lineRule="auto"/>
        <w:jc w:val="both"/>
        <w:rPr>
          <w:rStyle w:val="JDBodyText12ptBlackChar"/>
          <w:sz w:val="22"/>
          <w:szCs w:val="22"/>
          <w:lang w:val="pl-PL"/>
        </w:rPr>
      </w:pPr>
      <w:proofErr w:type="spellStart"/>
      <w:r w:rsidRPr="00E83540">
        <w:rPr>
          <w:rStyle w:val="JDBodyText12ptBlackChar"/>
          <w:sz w:val="22"/>
          <w:szCs w:val="22"/>
          <w:lang w:val="pl-PL"/>
        </w:rPr>
        <w:t>See</w:t>
      </w:r>
      <w:proofErr w:type="spellEnd"/>
      <w:r w:rsidRPr="00E83540">
        <w:rPr>
          <w:rStyle w:val="JDBodyText12ptBlackChar"/>
          <w:sz w:val="22"/>
          <w:szCs w:val="22"/>
          <w:lang w:val="pl-PL"/>
        </w:rPr>
        <w:t xml:space="preserve"> &amp; </w:t>
      </w:r>
      <w:proofErr w:type="spellStart"/>
      <w:r w:rsidRPr="00E83540">
        <w:rPr>
          <w:rStyle w:val="JDBodyText12ptBlackChar"/>
          <w:sz w:val="22"/>
          <w:szCs w:val="22"/>
          <w:lang w:val="pl-PL"/>
        </w:rPr>
        <w:t>Spray</w:t>
      </w:r>
      <w:r w:rsidRPr="00E83540">
        <w:rPr>
          <w:rStyle w:val="JDBodyText12ptBlackChar"/>
          <w:sz w:val="22"/>
          <w:szCs w:val="22"/>
          <w:vertAlign w:val="superscript"/>
          <w:lang w:val="pl-PL"/>
        </w:rPr>
        <w:t>TM</w:t>
      </w:r>
      <w:proofErr w:type="spellEnd"/>
      <w:r w:rsidRPr="00E83540">
        <w:rPr>
          <w:rStyle w:val="JDBodyText12ptBlackChar"/>
          <w:sz w:val="22"/>
          <w:szCs w:val="22"/>
          <w:lang w:val="pl-PL"/>
        </w:rPr>
        <w:t xml:space="preserve"> Select jest już sprzedawany w Stanach Zjednoczonych: ze zraszaczami z własnym napędem. Właśnie te maszyny jako pierwsze pojawią się w tym roku na rynku Europy Centralnej. Od wiosny 2023 roku </w:t>
      </w:r>
      <w:proofErr w:type="spellStart"/>
      <w:r w:rsidRPr="00E83540">
        <w:rPr>
          <w:rStyle w:val="JDBodyText12ptBlackChar"/>
          <w:sz w:val="22"/>
          <w:szCs w:val="22"/>
          <w:lang w:val="pl-PL"/>
        </w:rPr>
        <w:t>See</w:t>
      </w:r>
      <w:proofErr w:type="spellEnd"/>
      <w:r w:rsidRPr="00E83540">
        <w:rPr>
          <w:rStyle w:val="JDBodyText12ptBlackChar"/>
          <w:sz w:val="22"/>
          <w:szCs w:val="22"/>
          <w:lang w:val="pl-PL"/>
        </w:rPr>
        <w:t xml:space="preserve"> &amp; </w:t>
      </w:r>
      <w:proofErr w:type="spellStart"/>
      <w:r w:rsidRPr="00E83540">
        <w:rPr>
          <w:rStyle w:val="JDBodyText12ptBlackChar"/>
          <w:sz w:val="22"/>
          <w:szCs w:val="22"/>
          <w:lang w:val="pl-PL"/>
        </w:rPr>
        <w:t>Spray</w:t>
      </w:r>
      <w:r w:rsidRPr="00E83540">
        <w:rPr>
          <w:rStyle w:val="JDBodyText12ptBlackChar"/>
          <w:sz w:val="22"/>
          <w:szCs w:val="22"/>
          <w:vertAlign w:val="superscript"/>
          <w:lang w:val="pl-PL"/>
        </w:rPr>
        <w:t>TM</w:t>
      </w:r>
      <w:proofErr w:type="spellEnd"/>
      <w:r w:rsidRPr="00E83540">
        <w:rPr>
          <w:rStyle w:val="JDBodyText12ptBlackChar"/>
          <w:sz w:val="22"/>
          <w:szCs w:val="22"/>
          <w:lang w:val="pl-PL"/>
        </w:rPr>
        <w:t xml:space="preserve"> będzie dostępny w ograniczonym wymiarze dla europejskich opryskiwaczy zaczepianych serii R900i z belkami 36- i 39-metrowymi. W przyszłości będzie oferowany jako opcja dla różnych opryskiwaczy John Deere firmy Horst.</w:t>
      </w:r>
    </w:p>
    <w:p w14:paraId="57524E90" w14:textId="77777777" w:rsidR="00E83540" w:rsidRPr="00E83540" w:rsidRDefault="00E83540" w:rsidP="00E83540">
      <w:pPr>
        <w:spacing w:line="276" w:lineRule="auto"/>
        <w:jc w:val="both"/>
        <w:rPr>
          <w:rStyle w:val="JDBodyText12ptBlackChar"/>
          <w:sz w:val="22"/>
          <w:szCs w:val="22"/>
          <w:lang w:val="pl-PL"/>
        </w:rPr>
      </w:pPr>
    </w:p>
    <w:p w14:paraId="2C06C791" w14:textId="77777777" w:rsidR="00E83540" w:rsidRPr="00E83540" w:rsidRDefault="00E83540" w:rsidP="00E83540">
      <w:pPr>
        <w:spacing w:line="276" w:lineRule="auto"/>
        <w:jc w:val="both"/>
        <w:rPr>
          <w:rStyle w:val="JDBodyText12ptBlackChar"/>
          <w:sz w:val="22"/>
          <w:szCs w:val="22"/>
          <w:lang w:val="pl-PL"/>
        </w:rPr>
      </w:pPr>
      <w:r w:rsidRPr="00E83540">
        <w:rPr>
          <w:rStyle w:val="JDBodyText12ptBlackChar"/>
          <w:sz w:val="22"/>
          <w:szCs w:val="22"/>
          <w:lang w:val="pl-PL"/>
        </w:rPr>
        <w:t>Następujące elementy są niezbędne do użytkowania opryskiwaczy zaczepianych R900i:</w:t>
      </w:r>
    </w:p>
    <w:p w14:paraId="1B22DCE5" w14:textId="77777777" w:rsidR="00E83540" w:rsidRPr="00E83540" w:rsidRDefault="00E83540" w:rsidP="00E83540">
      <w:pPr>
        <w:pStyle w:val="NormalnyWeb"/>
        <w:numPr>
          <w:ilvl w:val="0"/>
          <w:numId w:val="19"/>
        </w:numPr>
        <w:spacing w:line="276" w:lineRule="auto"/>
        <w:jc w:val="both"/>
        <w:rPr>
          <w:rStyle w:val="JDBodyText12ptBlackChar"/>
          <w:sz w:val="22"/>
          <w:szCs w:val="22"/>
          <w:lang w:val="pl-PL"/>
        </w:rPr>
      </w:pPr>
      <w:r w:rsidRPr="00E83540">
        <w:rPr>
          <w:rStyle w:val="JDBodyText12ptBlackChar"/>
          <w:sz w:val="22"/>
          <w:szCs w:val="22"/>
          <w:lang w:val="pl-PL"/>
        </w:rPr>
        <w:t>System Power Spray</w:t>
      </w:r>
    </w:p>
    <w:p w14:paraId="23810127" w14:textId="77777777" w:rsidR="00E83540" w:rsidRPr="00E83540" w:rsidRDefault="00E83540" w:rsidP="00E83540">
      <w:pPr>
        <w:pStyle w:val="NormalnyWeb"/>
        <w:numPr>
          <w:ilvl w:val="0"/>
          <w:numId w:val="19"/>
        </w:numPr>
        <w:spacing w:line="276" w:lineRule="auto"/>
        <w:jc w:val="both"/>
        <w:rPr>
          <w:rStyle w:val="JDBodyText12ptBlackChar"/>
          <w:sz w:val="22"/>
          <w:szCs w:val="22"/>
          <w:lang w:val="pl-PL"/>
        </w:rPr>
      </w:pPr>
      <w:proofErr w:type="spellStart"/>
      <w:r w:rsidRPr="00E83540">
        <w:rPr>
          <w:rStyle w:val="JDBodyText12ptBlackChar"/>
          <w:sz w:val="22"/>
          <w:szCs w:val="22"/>
          <w:lang w:val="pl-PL"/>
        </w:rPr>
        <w:t>Pressure</w:t>
      </w:r>
      <w:proofErr w:type="spellEnd"/>
      <w:r w:rsidRPr="00E83540">
        <w:rPr>
          <w:rStyle w:val="JDBodyText12ptBlackChar"/>
          <w:sz w:val="22"/>
          <w:szCs w:val="22"/>
          <w:lang w:val="pl-PL"/>
        </w:rPr>
        <w:t xml:space="preserve"> </w:t>
      </w:r>
      <w:proofErr w:type="spellStart"/>
      <w:r w:rsidRPr="00E83540">
        <w:rPr>
          <w:rStyle w:val="JDBodyText12ptBlackChar"/>
          <w:sz w:val="22"/>
          <w:szCs w:val="22"/>
          <w:lang w:val="pl-PL"/>
        </w:rPr>
        <w:t>Recircualtion</w:t>
      </w:r>
      <w:proofErr w:type="spellEnd"/>
      <w:r w:rsidRPr="00E83540">
        <w:rPr>
          <w:rStyle w:val="JDBodyText12ptBlackChar"/>
          <w:sz w:val="22"/>
          <w:szCs w:val="22"/>
          <w:lang w:val="pl-PL"/>
        </w:rPr>
        <w:t xml:space="preserve"> </w:t>
      </w:r>
      <w:proofErr w:type="spellStart"/>
      <w:r w:rsidRPr="00E83540">
        <w:rPr>
          <w:rStyle w:val="JDBodyText12ptBlackChar"/>
          <w:sz w:val="22"/>
          <w:szCs w:val="22"/>
          <w:lang w:val="pl-PL"/>
        </w:rPr>
        <w:t>Booms</w:t>
      </w:r>
      <w:proofErr w:type="spellEnd"/>
    </w:p>
    <w:p w14:paraId="27160558" w14:textId="77777777" w:rsidR="00E83540" w:rsidRPr="00E83540" w:rsidRDefault="00E83540" w:rsidP="00E83540">
      <w:pPr>
        <w:pStyle w:val="NormalnyWeb"/>
        <w:numPr>
          <w:ilvl w:val="0"/>
          <w:numId w:val="19"/>
        </w:numPr>
        <w:spacing w:line="276" w:lineRule="auto"/>
        <w:jc w:val="both"/>
        <w:rPr>
          <w:rStyle w:val="JDBodyText12ptBlackChar"/>
          <w:sz w:val="22"/>
          <w:szCs w:val="22"/>
          <w:lang w:val="pl-PL"/>
        </w:rPr>
      </w:pPr>
      <w:proofErr w:type="spellStart"/>
      <w:r w:rsidRPr="00E83540">
        <w:rPr>
          <w:rStyle w:val="JDBodyText12ptBlackChar"/>
          <w:sz w:val="22"/>
          <w:szCs w:val="22"/>
          <w:lang w:val="pl-PL"/>
        </w:rPr>
        <w:t>TerrainCommand</w:t>
      </w:r>
      <w:r w:rsidRPr="00E83540">
        <w:rPr>
          <w:rStyle w:val="JDBodyText12ptBlackChar"/>
          <w:sz w:val="22"/>
          <w:szCs w:val="22"/>
          <w:vertAlign w:val="superscript"/>
          <w:lang w:val="pl-PL"/>
        </w:rPr>
        <w:t>TM</w:t>
      </w:r>
      <w:proofErr w:type="spellEnd"/>
      <w:r w:rsidRPr="00E83540">
        <w:rPr>
          <w:rStyle w:val="JDBodyText12ptBlackChar"/>
          <w:sz w:val="22"/>
          <w:szCs w:val="22"/>
          <w:lang w:val="pl-PL"/>
        </w:rPr>
        <w:t xml:space="preserve"> Pro </w:t>
      </w:r>
    </w:p>
    <w:p w14:paraId="12D7C216" w14:textId="77777777" w:rsidR="00E83540" w:rsidRPr="00E83540" w:rsidRDefault="00E83540" w:rsidP="00E83540">
      <w:pPr>
        <w:pStyle w:val="NormalnyWeb"/>
        <w:numPr>
          <w:ilvl w:val="0"/>
          <w:numId w:val="19"/>
        </w:numPr>
        <w:spacing w:line="276" w:lineRule="auto"/>
        <w:jc w:val="both"/>
        <w:rPr>
          <w:rStyle w:val="JDBodyText12ptBlackChar"/>
          <w:sz w:val="22"/>
          <w:szCs w:val="22"/>
          <w:lang w:val="pl-PL"/>
        </w:rPr>
      </w:pPr>
      <w:r w:rsidRPr="00E83540">
        <w:rPr>
          <w:rStyle w:val="JDBodyText12ptBlackChar"/>
          <w:sz w:val="22"/>
          <w:szCs w:val="22"/>
          <w:lang w:val="pl-PL"/>
        </w:rPr>
        <w:t xml:space="preserve">Dysze opryskowe </w:t>
      </w:r>
      <w:proofErr w:type="spellStart"/>
      <w:r w:rsidRPr="00E83540">
        <w:rPr>
          <w:rStyle w:val="JDBodyText12ptBlackChar"/>
          <w:sz w:val="22"/>
          <w:szCs w:val="22"/>
          <w:lang w:val="pl-PL"/>
        </w:rPr>
        <w:t>Individual</w:t>
      </w:r>
      <w:proofErr w:type="spellEnd"/>
      <w:r w:rsidRPr="00E83540">
        <w:rPr>
          <w:rStyle w:val="JDBodyText12ptBlackChar"/>
          <w:sz w:val="22"/>
          <w:szCs w:val="22"/>
          <w:lang w:val="pl-PL"/>
        </w:rPr>
        <w:t xml:space="preserve"> </w:t>
      </w:r>
      <w:proofErr w:type="spellStart"/>
      <w:r w:rsidRPr="00E83540">
        <w:rPr>
          <w:rStyle w:val="JDBodyText12ptBlackChar"/>
          <w:sz w:val="22"/>
          <w:szCs w:val="22"/>
          <w:lang w:val="pl-PL"/>
        </w:rPr>
        <w:t>Nozzle</w:t>
      </w:r>
      <w:proofErr w:type="spellEnd"/>
      <w:r w:rsidRPr="00E83540">
        <w:rPr>
          <w:rStyle w:val="JDBodyText12ptBlackChar"/>
          <w:sz w:val="22"/>
          <w:szCs w:val="22"/>
          <w:lang w:val="pl-PL"/>
        </w:rPr>
        <w:t xml:space="preserve"> Control </w:t>
      </w:r>
    </w:p>
    <w:p w14:paraId="7A3D738C" w14:textId="77777777" w:rsidR="00E83540" w:rsidRPr="00E83540" w:rsidRDefault="00E83540" w:rsidP="00E83540">
      <w:pPr>
        <w:pStyle w:val="NormalnyWeb"/>
        <w:numPr>
          <w:ilvl w:val="0"/>
          <w:numId w:val="19"/>
        </w:numPr>
        <w:spacing w:line="276" w:lineRule="auto"/>
        <w:jc w:val="both"/>
        <w:rPr>
          <w:rStyle w:val="eop"/>
          <w:sz w:val="22"/>
          <w:szCs w:val="22"/>
          <w:lang w:val="pl-PL"/>
        </w:rPr>
      </w:pPr>
      <w:r w:rsidRPr="00E83540">
        <w:rPr>
          <w:rStyle w:val="JDBodyText12ptBlackChar"/>
          <w:sz w:val="22"/>
          <w:szCs w:val="22"/>
          <w:lang w:val="pl-PL"/>
        </w:rPr>
        <w:t xml:space="preserve">Technologia rolnictwa precyzyjnego </w:t>
      </w:r>
      <w:proofErr w:type="spellStart"/>
      <w:r w:rsidRPr="00E83540">
        <w:rPr>
          <w:rStyle w:val="normaltextrun"/>
          <w:rFonts w:ascii="Verdana" w:hAnsi="Verdana"/>
          <w:color w:val="000000"/>
          <w:sz w:val="22"/>
          <w:szCs w:val="22"/>
          <w:shd w:val="clear" w:color="auto" w:fill="FFFFFF"/>
          <w:lang w:val="pl-PL"/>
        </w:rPr>
        <w:t>JDLink</w:t>
      </w:r>
      <w:r w:rsidRPr="00E83540">
        <w:rPr>
          <w:rStyle w:val="spellingerrorsuperscript"/>
          <w:rFonts w:ascii="Verdana" w:hAnsi="Verdana"/>
          <w:color w:val="000000"/>
          <w:sz w:val="22"/>
          <w:szCs w:val="22"/>
          <w:shd w:val="clear" w:color="auto" w:fill="FFFFFF"/>
          <w:vertAlign w:val="superscript"/>
          <w:lang w:val="pl-PL"/>
        </w:rPr>
        <w:t>TM</w:t>
      </w:r>
      <w:proofErr w:type="spellEnd"/>
      <w:r w:rsidRPr="00E83540">
        <w:rPr>
          <w:rStyle w:val="normaltextrun"/>
          <w:rFonts w:ascii="Verdana" w:hAnsi="Verdana"/>
          <w:color w:val="000000"/>
          <w:sz w:val="22"/>
          <w:szCs w:val="22"/>
          <w:shd w:val="clear" w:color="auto" w:fill="FFFFFF"/>
          <w:lang w:val="pl-PL"/>
        </w:rPr>
        <w:t> </w:t>
      </w:r>
      <w:r w:rsidRPr="00E83540">
        <w:rPr>
          <w:rStyle w:val="eop"/>
          <w:rFonts w:ascii="Verdana" w:hAnsi="Verdana"/>
          <w:color w:val="000000"/>
          <w:sz w:val="22"/>
          <w:szCs w:val="22"/>
          <w:shd w:val="clear" w:color="auto" w:fill="FFFFFF"/>
          <w:lang w:val="pl-PL"/>
        </w:rPr>
        <w:t> </w:t>
      </w:r>
    </w:p>
    <w:p w14:paraId="2286AC7C" w14:textId="77777777" w:rsidR="00E83540" w:rsidRPr="00E83540" w:rsidRDefault="00E83540" w:rsidP="00E83540">
      <w:pPr>
        <w:pStyle w:val="NormalnyWeb"/>
        <w:numPr>
          <w:ilvl w:val="0"/>
          <w:numId w:val="19"/>
        </w:numPr>
        <w:spacing w:line="276" w:lineRule="auto"/>
        <w:jc w:val="both"/>
        <w:rPr>
          <w:rStyle w:val="eop"/>
          <w:rFonts w:ascii="Verdana" w:eastAsia="Cambria" w:hAnsi="Verdana"/>
          <w:color w:val="000000"/>
          <w:sz w:val="22"/>
          <w:szCs w:val="22"/>
          <w:lang w:val="pl-PL"/>
        </w:rPr>
      </w:pPr>
      <w:r w:rsidRPr="00E83540">
        <w:rPr>
          <w:rStyle w:val="eop"/>
          <w:rFonts w:ascii="Verdana" w:hAnsi="Verdana"/>
          <w:color w:val="000000"/>
          <w:sz w:val="22"/>
          <w:szCs w:val="22"/>
          <w:shd w:val="clear" w:color="auto" w:fill="FFFFFF"/>
          <w:lang w:val="pl-PL"/>
        </w:rPr>
        <w:t>Wyświetlacz Gen 4</w:t>
      </w:r>
    </w:p>
    <w:p w14:paraId="2393D6CF" w14:textId="77777777" w:rsidR="00E83540" w:rsidRPr="00E83540" w:rsidRDefault="00E83540" w:rsidP="00E83540">
      <w:pPr>
        <w:pStyle w:val="NormalnyWeb"/>
        <w:numPr>
          <w:ilvl w:val="0"/>
          <w:numId w:val="19"/>
        </w:numPr>
        <w:spacing w:line="276" w:lineRule="auto"/>
        <w:jc w:val="both"/>
        <w:rPr>
          <w:rStyle w:val="JDBodyText12ptBlackChar"/>
          <w:sz w:val="22"/>
          <w:szCs w:val="22"/>
          <w:lang w:val="pl-PL"/>
        </w:rPr>
      </w:pPr>
      <w:r w:rsidRPr="00E83540">
        <w:rPr>
          <w:rStyle w:val="eop"/>
          <w:rFonts w:ascii="Verdana" w:hAnsi="Verdana"/>
          <w:color w:val="000000"/>
          <w:sz w:val="22"/>
          <w:szCs w:val="22"/>
          <w:shd w:val="clear" w:color="auto" w:fill="FFFFFF"/>
          <w:lang w:val="pl-PL"/>
        </w:rPr>
        <w:t xml:space="preserve">Odbiornik </w:t>
      </w:r>
      <w:proofErr w:type="spellStart"/>
      <w:r w:rsidRPr="00E83540">
        <w:rPr>
          <w:rStyle w:val="eop"/>
          <w:rFonts w:ascii="Verdana" w:hAnsi="Verdana"/>
          <w:color w:val="000000"/>
          <w:sz w:val="22"/>
          <w:szCs w:val="22"/>
          <w:shd w:val="clear" w:color="auto" w:fill="FFFFFF"/>
          <w:lang w:val="pl-PL"/>
        </w:rPr>
        <w:t>StarFire</w:t>
      </w:r>
      <w:r w:rsidRPr="00E83540">
        <w:rPr>
          <w:rStyle w:val="JDBodyText12ptBlackChar"/>
          <w:sz w:val="22"/>
          <w:szCs w:val="22"/>
          <w:vertAlign w:val="superscript"/>
          <w:lang w:val="pl-PL"/>
        </w:rPr>
        <w:t>TM</w:t>
      </w:r>
      <w:proofErr w:type="spellEnd"/>
      <w:r w:rsidRPr="00E83540">
        <w:rPr>
          <w:rStyle w:val="eop"/>
          <w:rFonts w:ascii="Verdana" w:hAnsi="Verdana"/>
          <w:color w:val="000000"/>
          <w:sz w:val="22"/>
          <w:szCs w:val="22"/>
          <w:shd w:val="clear" w:color="auto" w:fill="FFFFFF"/>
          <w:lang w:val="pl-PL"/>
        </w:rPr>
        <w:t xml:space="preserve"> 7000</w:t>
      </w:r>
    </w:p>
    <w:p w14:paraId="05F268D4" w14:textId="77777777" w:rsidR="00E83540" w:rsidRPr="00AE6D3B" w:rsidRDefault="00E83540" w:rsidP="00E710EC">
      <w:pPr>
        <w:pStyle w:val="NormalnyWeb"/>
        <w:jc w:val="both"/>
        <w:rPr>
          <w:rFonts w:ascii="Verdana" w:eastAsia="Cambria" w:hAnsi="Verdana"/>
          <w:color w:val="000000"/>
          <w:sz w:val="22"/>
          <w:szCs w:val="22"/>
          <w:lang w:val="en-US"/>
        </w:rPr>
      </w:pPr>
    </w:p>
    <w:sectPr w:rsidR="00E83540" w:rsidRPr="00AE6D3B" w:rsidSect="00A13BB9">
      <w:headerReference w:type="default" r:id="rId11"/>
      <w:footerReference w:type="default" r:id="rId12"/>
      <w:headerReference w:type="first" r:id="rId13"/>
      <w:footerReference w:type="first" r:id="rId14"/>
      <w:type w:val="continuous"/>
      <w:pgSz w:w="11907" w:h="16840" w:code="9"/>
      <w:pgMar w:top="567" w:right="1457" w:bottom="567" w:left="1797" w:header="567" w:footer="567" w:gutter="0"/>
      <w:cols w:space="720"/>
      <w:formProt w:val="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68E93A3" w14:textId="77777777" w:rsidR="0059439D" w:rsidRDefault="0059439D">
      <w:r>
        <w:separator/>
      </w:r>
    </w:p>
  </w:endnote>
  <w:endnote w:type="continuationSeparator" w:id="0">
    <w:p w14:paraId="766DF750" w14:textId="77777777" w:rsidR="0059439D" w:rsidRDefault="0059439D">
      <w:r>
        <w:continuationSeparator/>
      </w:r>
    </w:p>
  </w:endnote>
  <w:endnote w:type="continuationNotice" w:id="1">
    <w:p w14:paraId="1E4270D4" w14:textId="77777777" w:rsidR="0059439D" w:rsidRDefault="0059439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EE"/>
    <w:family w:val="swiss"/>
    <w:pitch w:val="variable"/>
    <w:sig w:usb0="A00006FF" w:usb1="4000205B" w:usb2="00000010" w:usb3="00000000" w:csb0="0000019F" w:csb1="00000000"/>
  </w:font>
  <w:font w:name="Cambria">
    <w:panose1 w:val="02040503050406030204"/>
    <w:charset w:val="EE"/>
    <w:family w:val="roman"/>
    <w:pitch w:val="variable"/>
    <w:sig w:usb0="E00006FF" w:usb1="420024FF" w:usb2="02000000" w:usb3="00000000" w:csb0="0000019F"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B53EDED" w14:textId="26BF4EC0" w:rsidR="00515A0D" w:rsidRDefault="00515A0D">
    <w:pPr>
      <w:pStyle w:val="Stopka"/>
    </w:pPr>
    <w:r>
      <w:rPr>
        <w:noProof/>
      </w:rPr>
      <mc:AlternateContent>
        <mc:Choice Requires="wps">
          <w:drawing>
            <wp:anchor distT="0" distB="0" distL="114300" distR="114300" simplePos="0" relativeHeight="251658241" behindDoc="0" locked="0" layoutInCell="0" allowOverlap="1" wp14:anchorId="143CE3FC" wp14:editId="195AFCFF">
              <wp:simplePos x="0" y="0"/>
              <wp:positionH relativeFrom="page">
                <wp:posOffset>0</wp:posOffset>
              </wp:positionH>
              <wp:positionV relativeFrom="page">
                <wp:posOffset>10229215</wp:posOffset>
              </wp:positionV>
              <wp:extent cx="7560945" cy="273050"/>
              <wp:effectExtent l="0" t="0" r="0" b="12700"/>
              <wp:wrapNone/>
              <wp:docPr id="1" name="MSIPCM19b946389f4c314b30259f16" descr="{&quot;HashCode&quot;:166838815,&quot;Height&quot;:842.0,&quot;Width&quot;:595.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3DA89C01" w14:textId="5E0E30DD" w:rsidR="00515A0D" w:rsidRPr="00515A0D" w:rsidRDefault="00515A0D" w:rsidP="00515A0D">
                          <w:pPr>
                            <w:jc w:val="right"/>
                            <w:rPr>
                              <w:rFonts w:ascii="Calibri" w:hAnsi="Calibri" w:cs="Calibri"/>
                              <w:color w:val="FF0000"/>
                              <w:sz w:val="20"/>
                            </w:rPr>
                          </w:pPr>
                          <w:r w:rsidRPr="00515A0D">
                            <w:rPr>
                              <w:rFonts w:ascii="Calibri" w:hAnsi="Calibri" w:cs="Calibri"/>
                              <w:color w:val="FF0000"/>
                              <w:sz w:val="2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43CE3FC" id="_x0000_t202" coordsize="21600,21600" o:spt="202" path="m,l,21600r21600,l21600,xe">
              <v:stroke joinstyle="miter"/>
              <v:path gradientshapeok="t" o:connecttype="rect"/>
            </v:shapetype>
            <v:shape id="MSIPCM19b946389f4c314b30259f16" o:spid="_x0000_s1026" type="#_x0000_t202" alt="{&quot;HashCode&quot;:166838815,&quot;Height&quot;:842.0,&quot;Width&quot;:595.0,&quot;Placement&quot;:&quot;Footer&quot;,&quot;Index&quot;:&quot;Primary&quot;,&quot;Section&quot;:1,&quot;Top&quot;:0.0,&quot;Left&quot;:0.0}" style="position:absolute;margin-left:0;margin-top:805.45pt;width:595.35pt;height:21.5pt;z-index:251658241;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" o:allowincell="f" filled="f" stroked="f" strokeweight=".5pt">
              <v:textbox inset=",0,20pt,0">
                <w:txbxContent>
                  <w:p w14:paraId="3DA89C01" w14:textId="5E0E30DD" w:rsidR="00515A0D" w:rsidRPr="00515A0D" w:rsidRDefault="00515A0D" w:rsidP="00515A0D">
                    <w:pPr>
                      <w:jc w:val="right"/>
                      <w:rPr>
                        <w:rFonts w:ascii="Calibri" w:hAnsi="Calibri" w:cs="Calibri"/>
                        <w:color w:val="FF0000"/>
                        <w:sz w:val="20"/>
                      </w:rPr>
                    </w:pPr>
                    <w:r w:rsidRPr="00515A0D">
                      <w:rPr>
                        <w:rFonts w:ascii="Calibri" w:hAnsi="Calibri" w:cs="Calibri"/>
                        <w:color w:val="FF0000"/>
                        <w:sz w:val="20"/>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04D662A" w14:textId="279F1BFB" w:rsidR="00582A11" w:rsidRPr="007E5BC8" w:rsidRDefault="00515A0D" w:rsidP="00582A11">
    <w:pPr>
      <w:jc w:val="center"/>
      <w:rPr>
        <w:rFonts w:cs="Arial"/>
        <w:color w:val="000000"/>
        <w:sz w:val="14"/>
        <w:szCs w:val="14"/>
      </w:rPr>
    </w:pPr>
    <w:r>
      <w:rPr>
        <w:rFonts w:cs="Arial"/>
        <w:noProof/>
        <w:color w:val="000000"/>
        <w:sz w:val="14"/>
        <w:szCs w:val="14"/>
        <w:lang w:val="en-US"/>
      </w:rPr>
      <mc:AlternateContent>
        <mc:Choice Requires="wps">
          <w:drawing>
            <wp:anchor distT="0" distB="0" distL="114300" distR="114300" simplePos="0" relativeHeight="251658242" behindDoc="0" locked="0" layoutInCell="0" allowOverlap="1" wp14:anchorId="1E012941" wp14:editId="335DE010">
              <wp:simplePos x="0" y="0"/>
              <wp:positionH relativeFrom="page">
                <wp:posOffset>0</wp:posOffset>
              </wp:positionH>
              <wp:positionV relativeFrom="page">
                <wp:posOffset>10229215</wp:posOffset>
              </wp:positionV>
              <wp:extent cx="7560945" cy="273050"/>
              <wp:effectExtent l="0" t="0" r="0" b="12700"/>
              <wp:wrapNone/>
              <wp:docPr id="3" name="MSIPCM7a374e0d9d8401211fa8a92f" descr="{&quot;HashCode&quot;:166838815,&quot;Height&quot;:842.0,&quot;Width&quot;:595.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560945"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7761FBDA" w14:textId="399175D9" w:rsidR="00515A0D" w:rsidRPr="00515A0D" w:rsidRDefault="00515A0D" w:rsidP="00515A0D">
                          <w:pPr>
                            <w:jc w:val="right"/>
                            <w:rPr>
                              <w:rFonts w:ascii="Calibri" w:hAnsi="Calibri" w:cs="Calibri"/>
                              <w:color w:val="FF0000"/>
                              <w:sz w:val="20"/>
                            </w:rPr>
                          </w:pPr>
                          <w:r w:rsidRPr="00515A0D">
                            <w:rPr>
                              <w:rFonts w:ascii="Calibri" w:hAnsi="Calibri" w:cs="Calibri"/>
                              <w:color w:val="FF0000"/>
                              <w:sz w:val="20"/>
                            </w:rPr>
                            <w:t>Public</w:t>
                          </w:r>
                        </w:p>
                      </w:txbxContent>
                    </wps:txbx>
                    <wps:bodyPr rot="0" spcFirstLastPara="0" vertOverflow="overflow" horzOverflow="overflow" vert="horz" wrap="square" lIns="91440" tIns="0" rIns="254000" bIns="0" numCol="1" spcCol="0" rtlCol="0" fromWordArt="0" anchor="b" anchorCtr="0" forceAA="0" compatLnSpc="1">
                      <a:prstTxWarp prst="textNoShape">
                        <a:avLst/>
                      </a:prstTxWarp>
                      <a:noAutofit/>
                    </wps:bodyPr>
                  </wps:wsp>
                </a:graphicData>
              </a:graphic>
            </wp:anchor>
          </w:drawing>
        </mc:Choice>
        <mc:Fallback>
          <w:pict>
            <v:shapetype w14:anchorId="1E012941" id="_x0000_t202" coordsize="21600,21600" o:spt="202" path="m,l,21600r21600,l21600,xe">
              <v:stroke joinstyle="miter"/>
              <v:path gradientshapeok="t" o:connecttype="rect"/>
            </v:shapetype>
            <v:shape id="MSIPCM7a374e0d9d8401211fa8a92f" o:spid="_x0000_s1027" type="#_x0000_t202" alt="{&quot;HashCode&quot;:166838815,&quot;Height&quot;:842.0,&quot;Width&quot;:595.0,&quot;Placement&quot;:&quot;Footer&quot;,&quot;Index&quot;:&quot;FirstPage&quot;,&quot;Section&quot;:1,&quot;Top&quot;:0.0,&quot;Left&quot;:0.0}" style="position:absolute;left:0;text-align:left;margin-left:0;margin-top:805.45pt;width:595.35pt;height:21.5pt;z-index:251658242;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" o:allowincell="f" filled="f" stroked="f" strokeweight=".5pt">
              <v:textbox inset=",0,20pt,0">
                <w:txbxContent>
                  <w:p w14:paraId="7761FBDA" w14:textId="399175D9" w:rsidR="00515A0D" w:rsidRPr="00515A0D" w:rsidRDefault="00515A0D" w:rsidP="00515A0D">
                    <w:pPr>
                      <w:jc w:val="right"/>
                      <w:rPr>
                        <w:rFonts w:ascii="Calibri" w:hAnsi="Calibri" w:cs="Calibri"/>
                        <w:color w:val="FF0000"/>
                        <w:sz w:val="20"/>
                      </w:rPr>
                    </w:pPr>
                    <w:r w:rsidRPr="00515A0D">
                      <w:rPr>
                        <w:rFonts w:ascii="Calibri" w:hAnsi="Calibri" w:cs="Calibri"/>
                        <w:color w:val="FF0000"/>
                        <w:sz w:val="20"/>
                      </w:rPr>
                      <w:t>Public</w:t>
                    </w:r>
                  </w:p>
                </w:txbxContent>
              </v:textbox>
              <w10:wrap anchorx="page" anchory="page"/>
            </v:shape>
          </w:pict>
        </mc:Fallback>
      </mc:AlternateContent>
    </w:r>
    <w:r w:rsidR="00582A11" w:rsidRPr="00906E58">
      <w:rPr>
        <w:rFonts w:cs="Arial"/>
        <w:color w:val="000000"/>
        <w:sz w:val="14"/>
        <w:szCs w:val="14"/>
        <w:lang w:val="en-US"/>
      </w:rPr>
      <w:t xml:space="preserve">John Deere Walldorf GmbH &amp; Co. </w:t>
    </w:r>
    <w:r w:rsidR="00582A11">
      <w:rPr>
        <w:rFonts w:cs="Arial"/>
        <w:color w:val="000000"/>
        <w:sz w:val="14"/>
        <w:szCs w:val="14"/>
      </w:rPr>
      <w:t xml:space="preserve">KG </w:t>
    </w:r>
    <w:r w:rsidR="00582A11">
      <w:rPr>
        <w:rFonts w:cs="Arial"/>
        <w:sz w:val="14"/>
        <w:szCs w:val="14"/>
      </w:rPr>
      <w:t>•</w:t>
    </w:r>
    <w:r w:rsidR="00582A11">
      <w:rPr>
        <w:rFonts w:cs="Arial"/>
        <w:color w:val="000000"/>
        <w:sz w:val="14"/>
        <w:szCs w:val="14"/>
      </w:rPr>
      <w:t xml:space="preserve"> Sitz Walldorf </w:t>
    </w:r>
    <w:r w:rsidR="00582A11">
      <w:rPr>
        <w:rFonts w:cs="Arial"/>
        <w:sz w:val="14"/>
        <w:szCs w:val="14"/>
      </w:rPr>
      <w:t>•</w:t>
    </w:r>
    <w:r w:rsidR="00582A11">
      <w:rPr>
        <w:rFonts w:cs="Arial"/>
        <w:color w:val="000000"/>
        <w:sz w:val="14"/>
        <w:szCs w:val="14"/>
      </w:rPr>
      <w:t xml:space="preserve"> Amtsgericht Mannheim HRA 707944</w:t>
    </w:r>
  </w:p>
  <w:p w14:paraId="24553007" w14:textId="77777777" w:rsidR="00582A11" w:rsidRPr="007E5BC8" w:rsidRDefault="00582A11" w:rsidP="00582A11">
    <w:pPr>
      <w:jc w:val="center"/>
      <w:rPr>
        <w:rFonts w:cs="Arial"/>
        <w:color w:val="000000"/>
        <w:sz w:val="14"/>
        <w:szCs w:val="14"/>
      </w:rPr>
    </w:pPr>
    <w:r>
      <w:rPr>
        <w:rFonts w:cs="Arial"/>
        <w:color w:val="000000"/>
        <w:sz w:val="14"/>
        <w:szCs w:val="14"/>
      </w:rPr>
      <w:t xml:space="preserve">Persönlich haftende Gesellschafterin: John Deere Walldorf GmbH, Sitz Luxemburg, </w:t>
    </w:r>
    <w:r>
      <w:rPr>
        <w:rFonts w:cs="Arial"/>
        <w:sz w:val="14"/>
        <w:szCs w:val="14"/>
      </w:rPr>
      <w:t xml:space="preserve">Handelsregister Nr.: </w:t>
    </w:r>
    <w:r>
      <w:rPr>
        <w:rFonts w:cs="Arial"/>
        <w:color w:val="000000"/>
        <w:sz w:val="14"/>
        <w:szCs w:val="14"/>
      </w:rPr>
      <w:t>R.C.S. Luxemburg B220944</w:t>
    </w:r>
  </w:p>
  <w:p w14:paraId="73203D0E" w14:textId="77777777" w:rsidR="00582A11" w:rsidRPr="007E5BC8" w:rsidRDefault="00582A11" w:rsidP="00582A11">
    <w:pPr>
      <w:pStyle w:val="Stopka"/>
      <w:rPr>
        <w:sz w:val="20"/>
        <w:szCs w:val="18"/>
      </w:rPr>
    </w:pPr>
    <w:r>
      <w:rPr>
        <w:rFonts w:cs="Arial"/>
        <w:color w:val="000000" w:themeColor="text1"/>
        <w:sz w:val="14"/>
        <w:szCs w:val="14"/>
      </w:rPr>
      <w:t xml:space="preserve">Geschäftsführer: Christian Eichholtz, Markwart von Pentz, Alejandro </w:t>
    </w:r>
    <w:proofErr w:type="spellStart"/>
    <w:r>
      <w:rPr>
        <w:rFonts w:cs="Arial"/>
        <w:color w:val="000000" w:themeColor="text1"/>
        <w:sz w:val="14"/>
        <w:szCs w:val="14"/>
      </w:rPr>
      <w:t>Sáyago</w:t>
    </w:r>
    <w:proofErr w:type="spellEnd"/>
    <w:r>
      <w:rPr>
        <w:rFonts w:cs="Arial"/>
        <w:color w:val="000000" w:themeColor="text1"/>
        <w:sz w:val="14"/>
        <w:szCs w:val="14"/>
      </w:rPr>
      <w:t xml:space="preserve">, Günther </w:t>
    </w:r>
    <w:proofErr w:type="spellStart"/>
    <w:r>
      <w:rPr>
        <w:rFonts w:cs="Arial"/>
        <w:color w:val="000000" w:themeColor="text1"/>
        <w:sz w:val="14"/>
        <w:szCs w:val="14"/>
      </w:rPr>
      <w:t>Sucietto</w:t>
    </w:r>
    <w:proofErr w:type="spellEnd"/>
    <w:r>
      <w:rPr>
        <w:rFonts w:cs="Arial"/>
        <w:color w:val="000000" w:themeColor="text1"/>
        <w:sz w:val="14"/>
        <w:szCs w:val="14"/>
      </w:rPr>
      <w:t>, Dr. Wolfgang Voß</w:t>
    </w:r>
  </w:p>
  <w:p w14:paraId="0A2A9013" w14:textId="77777777" w:rsidR="00C92C77" w:rsidRPr="00287085" w:rsidRDefault="00C92C77" w:rsidP="0028708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284A70" w14:textId="77777777" w:rsidR="0059439D" w:rsidRDefault="0059439D">
      <w:r>
        <w:separator/>
      </w:r>
    </w:p>
  </w:footnote>
  <w:footnote w:type="continuationSeparator" w:id="0">
    <w:p w14:paraId="7949CDD9" w14:textId="77777777" w:rsidR="0059439D" w:rsidRDefault="0059439D">
      <w:r>
        <w:continuationSeparator/>
      </w:r>
    </w:p>
  </w:footnote>
  <w:footnote w:type="continuationNotice" w:id="1">
    <w:p w14:paraId="63A0F378" w14:textId="77777777" w:rsidR="0059439D" w:rsidRDefault="0059439D"/>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Ind w:w="-1021" w:type="dxa"/>
      <w:tblLayout w:type="fixed"/>
      <w:tblCellMar>
        <w:left w:w="198" w:type="dxa"/>
        <w:right w:w="198" w:type="dxa"/>
      </w:tblCellMar>
      <w:tblLook w:val="0000" w:firstRow="0" w:lastRow="0" w:firstColumn="0" w:lastColumn="0" w:noHBand="0" w:noVBand="0"/>
    </w:tblPr>
    <w:tblGrid>
      <w:gridCol w:w="6039"/>
      <w:gridCol w:w="3827"/>
    </w:tblGrid>
    <w:tr w:rsidR="00C92C77" w14:paraId="50CAB71B" w14:textId="77777777">
      <w:tc>
        <w:tcPr>
          <w:tcW w:w="6039" w:type="dxa"/>
        </w:tcPr>
        <w:p w14:paraId="14A469E0" w14:textId="77777777" w:rsidR="00C92C77" w:rsidRDefault="00C92C77">
          <w:pPr>
            <w:spacing w:before="240"/>
            <w:ind w:left="170" w:right="-680"/>
            <w:rPr>
              <w:sz w:val="24"/>
            </w:rPr>
          </w:pPr>
        </w:p>
        <w:p w14:paraId="027E6B0E" w14:textId="77777777" w:rsidR="00EC654F" w:rsidRDefault="00EC654F">
          <w:pPr>
            <w:spacing w:before="240"/>
            <w:ind w:left="170" w:right="-680"/>
            <w:rPr>
              <w:sz w:val="24"/>
            </w:rPr>
          </w:pPr>
        </w:p>
      </w:tc>
      <w:tc>
        <w:tcPr>
          <w:tcW w:w="3827" w:type="dxa"/>
        </w:tcPr>
        <w:p w14:paraId="46DD9FCC" w14:textId="77777777" w:rsidR="00C92C77" w:rsidRDefault="00C92C77">
          <w:pPr>
            <w:pStyle w:val="Nagwek1"/>
            <w:spacing w:before="567"/>
            <w:ind w:right="-57" w:hanging="142"/>
            <w:jc w:val="right"/>
            <w:rPr>
              <w:b w:val="0"/>
              <w:sz w:val="18"/>
            </w:rPr>
          </w:pPr>
          <w:r>
            <w:rPr>
              <w:rStyle w:val="Numerstrony"/>
              <w:b w:val="0"/>
              <w:sz w:val="18"/>
            </w:rPr>
            <w:t xml:space="preserve">- </w:t>
          </w:r>
          <w:r>
            <w:rPr>
              <w:rStyle w:val="Numerstrony"/>
              <w:b w:val="0"/>
              <w:sz w:val="18"/>
            </w:rPr>
            <w:fldChar w:fldCharType="begin"/>
          </w:r>
          <w:r>
            <w:rPr>
              <w:rStyle w:val="Numerstrony"/>
              <w:b w:val="0"/>
              <w:noProof/>
              <w:sz w:val="18"/>
            </w:rPr>
            <w:instrText xml:space="preserve"> PAGE </w:instrText>
          </w:r>
          <w:r>
            <w:fldChar w:fldCharType="separate"/>
          </w:r>
          <w:r>
            <w:rPr>
              <w:rStyle w:val="Numerstrony"/>
              <w:b w:val="0"/>
              <w:noProof/>
              <w:sz w:val="18"/>
            </w:rPr>
            <w:t>2</w:t>
          </w:r>
          <w:r>
            <w:fldChar w:fldCharType="end"/>
          </w:r>
          <w:r>
            <w:rPr>
              <w:rStyle w:val="Numerstrony"/>
              <w:b w:val="0"/>
              <w:sz w:val="18"/>
            </w:rPr>
            <w:t xml:space="preserve"> -</w:t>
          </w:r>
        </w:p>
        <w:p w14:paraId="3F48394B" w14:textId="77777777" w:rsidR="00C92C77" w:rsidRDefault="00C92C77">
          <w:pPr>
            <w:pStyle w:val="Nagwek2"/>
            <w:ind w:hanging="142"/>
          </w:pPr>
        </w:p>
      </w:tc>
    </w:tr>
  </w:tbl>
  <w:p w14:paraId="0BDF5DE1" w14:textId="77777777" w:rsidR="00C92C77" w:rsidRDefault="00C92C77">
    <w:pPr>
      <w:pStyle w:val="Nagwek"/>
      <w:rPr>
        <w:sz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12078" w:type="dxa"/>
      <w:tblInd w:w="-1021" w:type="dxa"/>
      <w:tblLayout w:type="fixed"/>
      <w:tblCellMar>
        <w:left w:w="198" w:type="dxa"/>
        <w:right w:w="198" w:type="dxa"/>
      </w:tblCellMar>
      <w:tblLook w:val="0000" w:firstRow="0" w:lastRow="0" w:firstColumn="0" w:lastColumn="0" w:noHBand="0" w:noVBand="0"/>
    </w:tblPr>
    <w:tblGrid>
      <w:gridCol w:w="6039"/>
      <w:gridCol w:w="6039"/>
    </w:tblGrid>
    <w:tr w:rsidR="00F34E40" w:rsidRPr="00F34E40" w14:paraId="4CEC36E2" w14:textId="77777777" w:rsidTr="00F34E40">
      <w:tc>
        <w:tcPr>
          <w:tcW w:w="6039" w:type="dxa"/>
        </w:tcPr>
        <w:p w14:paraId="7C3EAF40" w14:textId="77777777" w:rsidR="00F34E40" w:rsidRDefault="00F34E40" w:rsidP="00F34E40">
          <w:pPr>
            <w:spacing w:before="240"/>
            <w:ind w:left="170" w:right="-680"/>
            <w:rPr>
              <w:sz w:val="24"/>
            </w:rPr>
          </w:pPr>
          <w:r w:rsidRPr="00A240D4">
            <w:rPr>
              <w:noProof/>
              <w:sz w:val="24"/>
            </w:rPr>
            <w:drawing>
              <wp:anchor distT="0" distB="0" distL="114300" distR="114300" simplePos="0" relativeHeight="251658240" behindDoc="0" locked="0" layoutInCell="1" allowOverlap="1" wp14:anchorId="2EA9CA6F" wp14:editId="42C7C224">
                <wp:simplePos x="0" y="0"/>
                <wp:positionH relativeFrom="column">
                  <wp:posOffset>-43180</wp:posOffset>
                </wp:positionH>
                <wp:positionV relativeFrom="paragraph">
                  <wp:posOffset>43815</wp:posOffset>
                </wp:positionV>
                <wp:extent cx="2423160" cy="741680"/>
                <wp:effectExtent l="0" t="0" r="0" b="0"/>
                <wp:wrapNone/>
                <wp:docPr id="2"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JD_black_RGB_h"/>
                        <pic:cNvPicPr>
                          <a:picLocks noChangeAspect="1" noChangeArrowheads="1"/>
                        </pic:cNvPicPr>
                      </pic:nvPicPr>
                      <pic:blipFill>
                        <a:blip r:embed="rId1">
                          <a:extLst>
                            <a:ext uri="{28A0092B-C50C-407E-A947-70E740481C1C}">
                              <a14:useLocalDpi xmlns:a14="http://schemas.microsoft.com/office/drawing/2010/main" val="0"/>
                            </a:ext>
                          </a:extLst>
                        </a:blip>
                        <a:stretch>
                          <a:fillRect/>
                        </a:stretch>
                      </pic:blipFill>
                      <pic:spPr bwMode="auto">
                        <a:xfrm>
                          <a:off x="0" y="0"/>
                          <a:ext cx="2423160" cy="741680"/>
                        </a:xfrm>
                        <a:prstGeom prst="rect">
                          <a:avLst/>
                        </a:prstGeom>
                        <a:noFill/>
                        <a:ln w="9525">
                          <a:noFill/>
                          <a:miter lim="800000"/>
                          <a:headEnd/>
                          <a:tailEnd/>
                        </a:ln>
                      </pic:spPr>
                    </pic:pic>
                  </a:graphicData>
                </a:graphic>
              </wp:anchor>
            </w:drawing>
          </w:r>
        </w:p>
        <w:p w14:paraId="0BD63758" w14:textId="77777777" w:rsidR="00F34E40" w:rsidRDefault="00F34E40" w:rsidP="00F34E40">
          <w:pPr>
            <w:spacing w:before="240"/>
            <w:ind w:left="170" w:right="-680"/>
            <w:rPr>
              <w:sz w:val="24"/>
            </w:rPr>
          </w:pPr>
        </w:p>
        <w:p w14:paraId="3415DFA5" w14:textId="77777777" w:rsidR="00F34E40" w:rsidRDefault="00F34E40" w:rsidP="00F34E40">
          <w:pPr>
            <w:ind w:left="170" w:right="-680"/>
            <w:rPr>
              <w:sz w:val="24"/>
            </w:rPr>
          </w:pPr>
        </w:p>
      </w:tc>
      <w:tc>
        <w:tcPr>
          <w:tcW w:w="6039" w:type="dxa"/>
        </w:tcPr>
        <w:p w14:paraId="09688ED7" w14:textId="77777777" w:rsidR="00B86A4A" w:rsidRDefault="00B86A4A" w:rsidP="00F34E40">
          <w:pPr>
            <w:pStyle w:val="Nagwek"/>
            <w:ind w:left="-142" w:right="-533"/>
            <w:rPr>
              <w:szCs w:val="18"/>
            </w:rPr>
          </w:pPr>
        </w:p>
        <w:p w14:paraId="2E2101D3" w14:textId="77777777" w:rsidR="00B86A4A" w:rsidRDefault="00B86A4A" w:rsidP="00F34E40">
          <w:pPr>
            <w:pStyle w:val="Nagwek"/>
            <w:ind w:left="-142" w:right="-533"/>
            <w:rPr>
              <w:szCs w:val="18"/>
            </w:rPr>
          </w:pPr>
        </w:p>
        <w:p w14:paraId="46318B04" w14:textId="0B3C94B1" w:rsidR="00F34E40" w:rsidRPr="00B86A4A" w:rsidRDefault="00F34E40" w:rsidP="00F34E40">
          <w:pPr>
            <w:pStyle w:val="Nagwek"/>
            <w:ind w:left="-142" w:right="-533"/>
            <w:rPr>
              <w:szCs w:val="18"/>
            </w:rPr>
          </w:pPr>
          <w:r w:rsidRPr="00906E58">
            <w:rPr>
              <w:szCs w:val="18"/>
              <w:lang w:val="en-US"/>
            </w:rPr>
            <w:t xml:space="preserve">John Deere Walldorf GmbH &amp; Co. </w:t>
          </w:r>
          <w:r>
            <w:rPr>
              <w:szCs w:val="18"/>
            </w:rPr>
            <w:t>KG</w:t>
          </w:r>
        </w:p>
        <w:p w14:paraId="75AEFCA1" w14:textId="72A75A5D" w:rsidR="00F34E40" w:rsidRPr="00F34E40" w:rsidRDefault="0052642B" w:rsidP="00F34E40">
          <w:pPr>
            <w:pStyle w:val="Nagwek"/>
            <w:ind w:left="-142" w:right="-533"/>
            <w:rPr>
              <w:szCs w:val="18"/>
            </w:rPr>
          </w:pPr>
          <w:proofErr w:type="spellStart"/>
          <w:r>
            <w:rPr>
              <w:szCs w:val="18"/>
            </w:rPr>
            <w:t>Impexstraße</w:t>
          </w:r>
          <w:proofErr w:type="spellEnd"/>
          <w:r>
            <w:rPr>
              <w:szCs w:val="18"/>
            </w:rPr>
            <w:t xml:space="preserve"> 3</w:t>
          </w:r>
        </w:p>
        <w:p w14:paraId="551EA712" w14:textId="77777777" w:rsidR="00F34E40" w:rsidRPr="00F34E40" w:rsidRDefault="00F34E40" w:rsidP="00F34E40">
          <w:pPr>
            <w:pStyle w:val="Nagwek"/>
            <w:ind w:left="-142" w:right="-533"/>
            <w:rPr>
              <w:szCs w:val="18"/>
            </w:rPr>
          </w:pPr>
          <w:r>
            <w:rPr>
              <w:szCs w:val="18"/>
            </w:rPr>
            <w:t xml:space="preserve">69190 Walldorf • Germany </w:t>
          </w:r>
        </w:p>
        <w:p w14:paraId="0B5B6988" w14:textId="77777777" w:rsidR="00F34E40" w:rsidRPr="00F34E40" w:rsidRDefault="00F34E40" w:rsidP="00B86A4A">
          <w:pPr>
            <w:pStyle w:val="Nagwek"/>
            <w:ind w:right="-533"/>
            <w:rPr>
              <w:szCs w:val="18"/>
            </w:rPr>
          </w:pPr>
        </w:p>
      </w:tc>
    </w:tr>
    <w:tr w:rsidR="00F34E40" w:rsidRPr="003042CA" w14:paraId="16F1B44E" w14:textId="77777777" w:rsidTr="00F34E40">
      <w:tc>
        <w:tcPr>
          <w:tcW w:w="6039" w:type="dxa"/>
        </w:tcPr>
        <w:p w14:paraId="1D0269F3" w14:textId="77777777" w:rsidR="00F34E40" w:rsidRPr="000F1E8A" w:rsidRDefault="00F34E40" w:rsidP="00F34E40">
          <w:pPr>
            <w:spacing w:before="240"/>
            <w:ind w:left="170" w:right="-680"/>
            <w:rPr>
              <w:sz w:val="24"/>
            </w:rPr>
          </w:pPr>
        </w:p>
      </w:tc>
      <w:tc>
        <w:tcPr>
          <w:tcW w:w="6039" w:type="dxa"/>
        </w:tcPr>
        <w:p w14:paraId="00A74DB2" w14:textId="1C5D01ED" w:rsidR="00F34E40" w:rsidRPr="00906E58" w:rsidRDefault="00F34E40" w:rsidP="00F34E40">
          <w:pPr>
            <w:pStyle w:val="Nagwek"/>
            <w:ind w:right="-533" w:hanging="142"/>
            <w:rPr>
              <w:b/>
              <w:szCs w:val="18"/>
              <w:lang w:val="en-US"/>
            </w:rPr>
          </w:pPr>
          <w:r w:rsidRPr="00906E58">
            <w:rPr>
              <w:b/>
              <w:szCs w:val="18"/>
              <w:lang w:val="en-US"/>
            </w:rPr>
            <w:t>Public Relations</w:t>
          </w:r>
          <w:r w:rsidR="00742F53">
            <w:rPr>
              <w:b/>
              <w:szCs w:val="18"/>
              <w:lang w:val="en-US"/>
            </w:rPr>
            <w:t xml:space="preserve"> Specialist</w:t>
          </w:r>
        </w:p>
        <w:p w14:paraId="2D5C64E8" w14:textId="7D26B856" w:rsidR="00F34E40" w:rsidRPr="00725765" w:rsidRDefault="00742F53" w:rsidP="00F34E40">
          <w:pPr>
            <w:pStyle w:val="Nagwek"/>
            <w:ind w:right="-533" w:hanging="142"/>
            <w:rPr>
              <w:b/>
              <w:szCs w:val="18"/>
              <w:lang w:val="en-US"/>
            </w:rPr>
          </w:pPr>
          <w:r w:rsidRPr="00725765">
            <w:rPr>
              <w:b/>
              <w:szCs w:val="18"/>
              <w:lang w:val="en-US"/>
            </w:rPr>
            <w:t>Alke Hedemann</w:t>
          </w:r>
        </w:p>
        <w:p w14:paraId="60F3919F" w14:textId="77777777" w:rsidR="005750F6" w:rsidRPr="00725765" w:rsidRDefault="003042CA" w:rsidP="00F34E40">
          <w:pPr>
            <w:pStyle w:val="Nagwek"/>
            <w:ind w:right="-533" w:hanging="142"/>
            <w:rPr>
              <w:szCs w:val="18"/>
              <w:lang w:val="en-US"/>
            </w:rPr>
          </w:pPr>
          <w:r w:rsidRPr="00725765">
            <w:rPr>
              <w:szCs w:val="18"/>
              <w:lang w:val="en-US"/>
            </w:rPr>
            <w:t xml:space="preserve">Mobil: </w:t>
          </w:r>
          <w:r w:rsidR="005750F6" w:rsidRPr="00725765">
            <w:rPr>
              <w:szCs w:val="18"/>
              <w:lang w:val="en-US"/>
            </w:rPr>
            <w:t>+49 160 93326553</w:t>
          </w:r>
        </w:p>
        <w:p w14:paraId="78311A79" w14:textId="24246490" w:rsidR="00F34E40" w:rsidRPr="003042CA" w:rsidRDefault="00F34E40" w:rsidP="00F34E40">
          <w:pPr>
            <w:pStyle w:val="Nagwek"/>
            <w:ind w:right="-533" w:hanging="142"/>
            <w:rPr>
              <w:szCs w:val="18"/>
            </w:rPr>
          </w:pPr>
          <w:r>
            <w:rPr>
              <w:szCs w:val="18"/>
            </w:rPr>
            <w:t xml:space="preserve">E-Mail: </w:t>
          </w:r>
          <w:r w:rsidR="005750F6">
            <w:rPr>
              <w:szCs w:val="18"/>
            </w:rPr>
            <w:t>HedemannAlkeM</w:t>
          </w:r>
          <w:r>
            <w:rPr>
              <w:szCs w:val="18"/>
            </w:rPr>
            <w:t>@JohnDeere.com</w:t>
          </w:r>
        </w:p>
        <w:p w14:paraId="0ED18540" w14:textId="77777777" w:rsidR="00F34E40" w:rsidRPr="003042CA" w:rsidRDefault="00F34E40" w:rsidP="00F34E40">
          <w:pPr>
            <w:spacing w:before="240"/>
            <w:ind w:left="170" w:right="-680"/>
            <w:rPr>
              <w:sz w:val="18"/>
              <w:szCs w:val="18"/>
            </w:rPr>
          </w:pPr>
        </w:p>
      </w:tc>
    </w:tr>
  </w:tbl>
  <w:p w14:paraId="519ED5D3" w14:textId="77777777" w:rsidR="00C92C77" w:rsidRPr="003042CA" w:rsidRDefault="00C92C77">
    <w:pPr>
      <w:pStyle w:val="Nagwek"/>
      <w:rPr>
        <w:sz w:val="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DB047E"/>
    <w:multiLevelType w:val="hybridMultilevel"/>
    <w:tmpl w:val="709EC3FC"/>
    <w:lvl w:ilvl="0" w:tplc="DFC07718">
      <w:start w:val="177"/>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113E326B"/>
    <w:multiLevelType w:val="hybridMultilevel"/>
    <w:tmpl w:val="6930F2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16452D7"/>
    <w:multiLevelType w:val="hybridMultilevel"/>
    <w:tmpl w:val="9C2812A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59E75BD"/>
    <w:multiLevelType w:val="hybridMultilevel"/>
    <w:tmpl w:val="21BED2F6"/>
    <w:lvl w:ilvl="0" w:tplc="C47C8574">
      <w:numFmt w:val="bullet"/>
      <w:lvlText w:val="-"/>
      <w:lvlJc w:val="left"/>
      <w:pPr>
        <w:ind w:left="720" w:hanging="360"/>
      </w:pPr>
      <w:rPr>
        <w:rFonts w:ascii="Verdana" w:eastAsia="Cambria" w:hAnsi="Verdana" w:cs="Times New Roman"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C797B43"/>
    <w:multiLevelType w:val="hybridMultilevel"/>
    <w:tmpl w:val="F8FEC67E"/>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5" w15:restartNumberingAfterBreak="0">
    <w:nsid w:val="35205B30"/>
    <w:multiLevelType w:val="hybridMultilevel"/>
    <w:tmpl w:val="16A2C87C"/>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6" w15:restartNumberingAfterBreak="0">
    <w:nsid w:val="355A6CB3"/>
    <w:multiLevelType w:val="hybridMultilevel"/>
    <w:tmpl w:val="BAB65E84"/>
    <w:lvl w:ilvl="0" w:tplc="6A5834EC">
      <w:start w:val="1"/>
      <w:numFmt w:val="bullet"/>
      <w:lvlText w:val="•"/>
      <w:lvlJc w:val="left"/>
      <w:pPr>
        <w:tabs>
          <w:tab w:val="num" w:pos="720"/>
        </w:tabs>
        <w:ind w:left="720" w:hanging="360"/>
      </w:pPr>
      <w:rPr>
        <w:rFonts w:ascii="Arial" w:hAnsi="Arial" w:hint="default"/>
      </w:rPr>
    </w:lvl>
    <w:lvl w:ilvl="1" w:tplc="9C98DCB6" w:tentative="1">
      <w:start w:val="1"/>
      <w:numFmt w:val="bullet"/>
      <w:lvlText w:val="•"/>
      <w:lvlJc w:val="left"/>
      <w:pPr>
        <w:tabs>
          <w:tab w:val="num" w:pos="1440"/>
        </w:tabs>
        <w:ind w:left="1440" w:hanging="360"/>
      </w:pPr>
      <w:rPr>
        <w:rFonts w:ascii="Arial" w:hAnsi="Arial" w:hint="default"/>
      </w:rPr>
    </w:lvl>
    <w:lvl w:ilvl="2" w:tplc="F04AD964" w:tentative="1">
      <w:start w:val="1"/>
      <w:numFmt w:val="bullet"/>
      <w:lvlText w:val="•"/>
      <w:lvlJc w:val="left"/>
      <w:pPr>
        <w:tabs>
          <w:tab w:val="num" w:pos="2160"/>
        </w:tabs>
        <w:ind w:left="2160" w:hanging="360"/>
      </w:pPr>
      <w:rPr>
        <w:rFonts w:ascii="Arial" w:hAnsi="Arial" w:hint="default"/>
      </w:rPr>
    </w:lvl>
    <w:lvl w:ilvl="3" w:tplc="8D92C4F8" w:tentative="1">
      <w:start w:val="1"/>
      <w:numFmt w:val="bullet"/>
      <w:lvlText w:val="•"/>
      <w:lvlJc w:val="left"/>
      <w:pPr>
        <w:tabs>
          <w:tab w:val="num" w:pos="2880"/>
        </w:tabs>
        <w:ind w:left="2880" w:hanging="360"/>
      </w:pPr>
      <w:rPr>
        <w:rFonts w:ascii="Arial" w:hAnsi="Arial" w:hint="default"/>
      </w:rPr>
    </w:lvl>
    <w:lvl w:ilvl="4" w:tplc="EC10AC78" w:tentative="1">
      <w:start w:val="1"/>
      <w:numFmt w:val="bullet"/>
      <w:lvlText w:val="•"/>
      <w:lvlJc w:val="left"/>
      <w:pPr>
        <w:tabs>
          <w:tab w:val="num" w:pos="3600"/>
        </w:tabs>
        <w:ind w:left="3600" w:hanging="360"/>
      </w:pPr>
      <w:rPr>
        <w:rFonts w:ascii="Arial" w:hAnsi="Arial" w:hint="default"/>
      </w:rPr>
    </w:lvl>
    <w:lvl w:ilvl="5" w:tplc="FF805A1C" w:tentative="1">
      <w:start w:val="1"/>
      <w:numFmt w:val="bullet"/>
      <w:lvlText w:val="•"/>
      <w:lvlJc w:val="left"/>
      <w:pPr>
        <w:tabs>
          <w:tab w:val="num" w:pos="4320"/>
        </w:tabs>
        <w:ind w:left="4320" w:hanging="360"/>
      </w:pPr>
      <w:rPr>
        <w:rFonts w:ascii="Arial" w:hAnsi="Arial" w:hint="default"/>
      </w:rPr>
    </w:lvl>
    <w:lvl w:ilvl="6" w:tplc="6F688562" w:tentative="1">
      <w:start w:val="1"/>
      <w:numFmt w:val="bullet"/>
      <w:lvlText w:val="•"/>
      <w:lvlJc w:val="left"/>
      <w:pPr>
        <w:tabs>
          <w:tab w:val="num" w:pos="5040"/>
        </w:tabs>
        <w:ind w:left="5040" w:hanging="360"/>
      </w:pPr>
      <w:rPr>
        <w:rFonts w:ascii="Arial" w:hAnsi="Arial" w:hint="default"/>
      </w:rPr>
    </w:lvl>
    <w:lvl w:ilvl="7" w:tplc="8DDA77CC" w:tentative="1">
      <w:start w:val="1"/>
      <w:numFmt w:val="bullet"/>
      <w:lvlText w:val="•"/>
      <w:lvlJc w:val="left"/>
      <w:pPr>
        <w:tabs>
          <w:tab w:val="num" w:pos="5760"/>
        </w:tabs>
        <w:ind w:left="5760" w:hanging="360"/>
      </w:pPr>
      <w:rPr>
        <w:rFonts w:ascii="Arial" w:hAnsi="Arial" w:hint="default"/>
      </w:rPr>
    </w:lvl>
    <w:lvl w:ilvl="8" w:tplc="3F2E44EA" w:tentative="1">
      <w:start w:val="1"/>
      <w:numFmt w:val="bullet"/>
      <w:lvlText w:val="•"/>
      <w:lvlJc w:val="left"/>
      <w:pPr>
        <w:tabs>
          <w:tab w:val="num" w:pos="6480"/>
        </w:tabs>
        <w:ind w:left="6480" w:hanging="360"/>
      </w:pPr>
      <w:rPr>
        <w:rFonts w:ascii="Arial" w:hAnsi="Arial" w:hint="default"/>
      </w:rPr>
    </w:lvl>
  </w:abstractNum>
  <w:abstractNum w:abstractNumId="7" w15:restartNumberingAfterBreak="0">
    <w:nsid w:val="35E962ED"/>
    <w:multiLevelType w:val="hybridMultilevel"/>
    <w:tmpl w:val="D43EEF5A"/>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38C75DA8"/>
    <w:multiLevelType w:val="hybridMultilevel"/>
    <w:tmpl w:val="49C2E6CE"/>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9" w15:restartNumberingAfterBreak="0">
    <w:nsid w:val="3D14566B"/>
    <w:multiLevelType w:val="hybridMultilevel"/>
    <w:tmpl w:val="10E4451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3D731C3F"/>
    <w:multiLevelType w:val="hybridMultilevel"/>
    <w:tmpl w:val="A2EA7566"/>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41063A1A"/>
    <w:multiLevelType w:val="hybridMultilevel"/>
    <w:tmpl w:val="597EBFBE"/>
    <w:lvl w:ilvl="0" w:tplc="50460CFC">
      <w:start w:val="1"/>
      <w:numFmt w:val="bullet"/>
      <w:lvlText w:val="•"/>
      <w:lvlJc w:val="left"/>
      <w:pPr>
        <w:tabs>
          <w:tab w:val="num" w:pos="720"/>
        </w:tabs>
        <w:ind w:left="720" w:hanging="360"/>
      </w:pPr>
      <w:rPr>
        <w:rFonts w:ascii="Arial" w:hAnsi="Arial" w:hint="default"/>
      </w:rPr>
    </w:lvl>
    <w:lvl w:ilvl="1" w:tplc="6284C92E">
      <w:start w:val="1"/>
      <w:numFmt w:val="bullet"/>
      <w:lvlText w:val="•"/>
      <w:lvlJc w:val="left"/>
      <w:pPr>
        <w:tabs>
          <w:tab w:val="num" w:pos="1440"/>
        </w:tabs>
        <w:ind w:left="1440" w:hanging="360"/>
      </w:pPr>
      <w:rPr>
        <w:rFonts w:ascii="Arial" w:hAnsi="Arial" w:hint="default"/>
      </w:rPr>
    </w:lvl>
    <w:lvl w:ilvl="2" w:tplc="6FDCB13E" w:tentative="1">
      <w:start w:val="1"/>
      <w:numFmt w:val="bullet"/>
      <w:lvlText w:val="•"/>
      <w:lvlJc w:val="left"/>
      <w:pPr>
        <w:tabs>
          <w:tab w:val="num" w:pos="2160"/>
        </w:tabs>
        <w:ind w:left="2160" w:hanging="360"/>
      </w:pPr>
      <w:rPr>
        <w:rFonts w:ascii="Arial" w:hAnsi="Arial" w:hint="default"/>
      </w:rPr>
    </w:lvl>
    <w:lvl w:ilvl="3" w:tplc="18D04F9E" w:tentative="1">
      <w:start w:val="1"/>
      <w:numFmt w:val="bullet"/>
      <w:lvlText w:val="•"/>
      <w:lvlJc w:val="left"/>
      <w:pPr>
        <w:tabs>
          <w:tab w:val="num" w:pos="2880"/>
        </w:tabs>
        <w:ind w:left="2880" w:hanging="360"/>
      </w:pPr>
      <w:rPr>
        <w:rFonts w:ascii="Arial" w:hAnsi="Arial" w:hint="default"/>
      </w:rPr>
    </w:lvl>
    <w:lvl w:ilvl="4" w:tplc="F044F64C" w:tentative="1">
      <w:start w:val="1"/>
      <w:numFmt w:val="bullet"/>
      <w:lvlText w:val="•"/>
      <w:lvlJc w:val="left"/>
      <w:pPr>
        <w:tabs>
          <w:tab w:val="num" w:pos="3600"/>
        </w:tabs>
        <w:ind w:left="3600" w:hanging="360"/>
      </w:pPr>
      <w:rPr>
        <w:rFonts w:ascii="Arial" w:hAnsi="Arial" w:hint="default"/>
      </w:rPr>
    </w:lvl>
    <w:lvl w:ilvl="5" w:tplc="59CA0586" w:tentative="1">
      <w:start w:val="1"/>
      <w:numFmt w:val="bullet"/>
      <w:lvlText w:val="•"/>
      <w:lvlJc w:val="left"/>
      <w:pPr>
        <w:tabs>
          <w:tab w:val="num" w:pos="4320"/>
        </w:tabs>
        <w:ind w:left="4320" w:hanging="360"/>
      </w:pPr>
      <w:rPr>
        <w:rFonts w:ascii="Arial" w:hAnsi="Arial" w:hint="default"/>
      </w:rPr>
    </w:lvl>
    <w:lvl w:ilvl="6" w:tplc="30DCDFB8" w:tentative="1">
      <w:start w:val="1"/>
      <w:numFmt w:val="bullet"/>
      <w:lvlText w:val="•"/>
      <w:lvlJc w:val="left"/>
      <w:pPr>
        <w:tabs>
          <w:tab w:val="num" w:pos="5040"/>
        </w:tabs>
        <w:ind w:left="5040" w:hanging="360"/>
      </w:pPr>
      <w:rPr>
        <w:rFonts w:ascii="Arial" w:hAnsi="Arial" w:hint="default"/>
      </w:rPr>
    </w:lvl>
    <w:lvl w:ilvl="7" w:tplc="40E85B24" w:tentative="1">
      <w:start w:val="1"/>
      <w:numFmt w:val="bullet"/>
      <w:lvlText w:val="•"/>
      <w:lvlJc w:val="left"/>
      <w:pPr>
        <w:tabs>
          <w:tab w:val="num" w:pos="5760"/>
        </w:tabs>
        <w:ind w:left="5760" w:hanging="360"/>
      </w:pPr>
      <w:rPr>
        <w:rFonts w:ascii="Arial" w:hAnsi="Arial" w:hint="default"/>
      </w:rPr>
    </w:lvl>
    <w:lvl w:ilvl="8" w:tplc="D08E8C5A" w:tentative="1">
      <w:start w:val="1"/>
      <w:numFmt w:val="bullet"/>
      <w:lvlText w:val="•"/>
      <w:lvlJc w:val="left"/>
      <w:pPr>
        <w:tabs>
          <w:tab w:val="num" w:pos="6480"/>
        </w:tabs>
        <w:ind w:left="6480" w:hanging="360"/>
      </w:pPr>
      <w:rPr>
        <w:rFonts w:ascii="Arial" w:hAnsi="Arial" w:hint="default"/>
      </w:rPr>
    </w:lvl>
  </w:abstractNum>
  <w:abstractNum w:abstractNumId="12" w15:restartNumberingAfterBreak="0">
    <w:nsid w:val="4635136D"/>
    <w:multiLevelType w:val="hybridMultilevel"/>
    <w:tmpl w:val="EBC8F756"/>
    <w:lvl w:ilvl="0" w:tplc="A8507F2C">
      <w:numFmt w:val="bullet"/>
      <w:lvlText w:val="•"/>
      <w:lvlJc w:val="left"/>
      <w:pPr>
        <w:ind w:left="720" w:hanging="360"/>
      </w:pPr>
      <w:rPr>
        <w:rFonts w:ascii="Verdana" w:eastAsia="Cambria" w:hAnsi="Verdana" w:cs="Times New Roman"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13" w15:restartNumberingAfterBreak="0">
    <w:nsid w:val="4DD47AFB"/>
    <w:multiLevelType w:val="hybridMultilevel"/>
    <w:tmpl w:val="43683DFC"/>
    <w:lvl w:ilvl="0" w:tplc="1809000F">
      <w:start w:val="1"/>
      <w:numFmt w:val="decimal"/>
      <w:lvlText w:val="%1."/>
      <w:lvlJc w:val="left"/>
      <w:pPr>
        <w:ind w:left="720" w:hanging="360"/>
      </w:pPr>
      <w:rPr>
        <w:rFonts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4" w15:restartNumberingAfterBreak="0">
    <w:nsid w:val="54FC1521"/>
    <w:multiLevelType w:val="hybridMultilevel"/>
    <w:tmpl w:val="87E6F43A"/>
    <w:lvl w:ilvl="0" w:tplc="1E1465B0">
      <w:start w:val="1"/>
      <w:numFmt w:val="bullet"/>
      <w:lvlText w:val="•"/>
      <w:lvlJc w:val="left"/>
      <w:pPr>
        <w:tabs>
          <w:tab w:val="num" w:pos="720"/>
        </w:tabs>
        <w:ind w:left="720" w:hanging="360"/>
      </w:pPr>
      <w:rPr>
        <w:rFonts w:ascii="Arial" w:hAnsi="Arial" w:hint="default"/>
      </w:rPr>
    </w:lvl>
    <w:lvl w:ilvl="1" w:tplc="865A9DCA">
      <w:start w:val="1"/>
      <w:numFmt w:val="bullet"/>
      <w:lvlText w:val="•"/>
      <w:lvlJc w:val="left"/>
      <w:pPr>
        <w:tabs>
          <w:tab w:val="num" w:pos="1440"/>
        </w:tabs>
        <w:ind w:left="1440" w:hanging="360"/>
      </w:pPr>
      <w:rPr>
        <w:rFonts w:ascii="Arial" w:hAnsi="Arial" w:hint="default"/>
      </w:rPr>
    </w:lvl>
    <w:lvl w:ilvl="2" w:tplc="EFDC558E" w:tentative="1">
      <w:start w:val="1"/>
      <w:numFmt w:val="bullet"/>
      <w:lvlText w:val="•"/>
      <w:lvlJc w:val="left"/>
      <w:pPr>
        <w:tabs>
          <w:tab w:val="num" w:pos="2160"/>
        </w:tabs>
        <w:ind w:left="2160" w:hanging="360"/>
      </w:pPr>
      <w:rPr>
        <w:rFonts w:ascii="Arial" w:hAnsi="Arial" w:hint="default"/>
      </w:rPr>
    </w:lvl>
    <w:lvl w:ilvl="3" w:tplc="ABE86E48" w:tentative="1">
      <w:start w:val="1"/>
      <w:numFmt w:val="bullet"/>
      <w:lvlText w:val="•"/>
      <w:lvlJc w:val="left"/>
      <w:pPr>
        <w:tabs>
          <w:tab w:val="num" w:pos="2880"/>
        </w:tabs>
        <w:ind w:left="2880" w:hanging="360"/>
      </w:pPr>
      <w:rPr>
        <w:rFonts w:ascii="Arial" w:hAnsi="Arial" w:hint="default"/>
      </w:rPr>
    </w:lvl>
    <w:lvl w:ilvl="4" w:tplc="404E8108" w:tentative="1">
      <w:start w:val="1"/>
      <w:numFmt w:val="bullet"/>
      <w:lvlText w:val="•"/>
      <w:lvlJc w:val="left"/>
      <w:pPr>
        <w:tabs>
          <w:tab w:val="num" w:pos="3600"/>
        </w:tabs>
        <w:ind w:left="3600" w:hanging="360"/>
      </w:pPr>
      <w:rPr>
        <w:rFonts w:ascii="Arial" w:hAnsi="Arial" w:hint="default"/>
      </w:rPr>
    </w:lvl>
    <w:lvl w:ilvl="5" w:tplc="ACE678CA" w:tentative="1">
      <w:start w:val="1"/>
      <w:numFmt w:val="bullet"/>
      <w:lvlText w:val="•"/>
      <w:lvlJc w:val="left"/>
      <w:pPr>
        <w:tabs>
          <w:tab w:val="num" w:pos="4320"/>
        </w:tabs>
        <w:ind w:left="4320" w:hanging="360"/>
      </w:pPr>
      <w:rPr>
        <w:rFonts w:ascii="Arial" w:hAnsi="Arial" w:hint="default"/>
      </w:rPr>
    </w:lvl>
    <w:lvl w:ilvl="6" w:tplc="5E3C7C66" w:tentative="1">
      <w:start w:val="1"/>
      <w:numFmt w:val="bullet"/>
      <w:lvlText w:val="•"/>
      <w:lvlJc w:val="left"/>
      <w:pPr>
        <w:tabs>
          <w:tab w:val="num" w:pos="5040"/>
        </w:tabs>
        <w:ind w:left="5040" w:hanging="360"/>
      </w:pPr>
      <w:rPr>
        <w:rFonts w:ascii="Arial" w:hAnsi="Arial" w:hint="default"/>
      </w:rPr>
    </w:lvl>
    <w:lvl w:ilvl="7" w:tplc="C5BA00CE" w:tentative="1">
      <w:start w:val="1"/>
      <w:numFmt w:val="bullet"/>
      <w:lvlText w:val="•"/>
      <w:lvlJc w:val="left"/>
      <w:pPr>
        <w:tabs>
          <w:tab w:val="num" w:pos="5760"/>
        </w:tabs>
        <w:ind w:left="5760" w:hanging="360"/>
      </w:pPr>
      <w:rPr>
        <w:rFonts w:ascii="Arial" w:hAnsi="Arial" w:hint="default"/>
      </w:rPr>
    </w:lvl>
    <w:lvl w:ilvl="8" w:tplc="522E3588" w:tentative="1">
      <w:start w:val="1"/>
      <w:numFmt w:val="bullet"/>
      <w:lvlText w:val="•"/>
      <w:lvlJc w:val="left"/>
      <w:pPr>
        <w:tabs>
          <w:tab w:val="num" w:pos="6480"/>
        </w:tabs>
        <w:ind w:left="6480" w:hanging="360"/>
      </w:pPr>
      <w:rPr>
        <w:rFonts w:ascii="Arial" w:hAnsi="Arial" w:hint="default"/>
      </w:rPr>
    </w:lvl>
  </w:abstractNum>
  <w:abstractNum w:abstractNumId="15" w15:restartNumberingAfterBreak="0">
    <w:nsid w:val="680C5DE4"/>
    <w:multiLevelType w:val="hybridMultilevel"/>
    <w:tmpl w:val="5C2A1AA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6" w15:restartNumberingAfterBreak="0">
    <w:nsid w:val="7D573495"/>
    <w:multiLevelType w:val="hybridMultilevel"/>
    <w:tmpl w:val="0D085C52"/>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7EFB2BEB"/>
    <w:multiLevelType w:val="hybridMultilevel"/>
    <w:tmpl w:val="104EEC2C"/>
    <w:lvl w:ilvl="0" w:tplc="F0AC7BEE">
      <w:start w:val="1"/>
      <w:numFmt w:val="bullet"/>
      <w:lvlText w:val="•"/>
      <w:lvlJc w:val="left"/>
      <w:pPr>
        <w:tabs>
          <w:tab w:val="num" w:pos="720"/>
        </w:tabs>
        <w:ind w:left="720" w:hanging="360"/>
      </w:pPr>
      <w:rPr>
        <w:rFonts w:ascii="Arial" w:hAnsi="Arial" w:hint="default"/>
      </w:rPr>
    </w:lvl>
    <w:lvl w:ilvl="1" w:tplc="DEDC3D30">
      <w:start w:val="1"/>
      <w:numFmt w:val="bullet"/>
      <w:lvlText w:val="•"/>
      <w:lvlJc w:val="left"/>
      <w:pPr>
        <w:tabs>
          <w:tab w:val="num" w:pos="1440"/>
        </w:tabs>
        <w:ind w:left="1440" w:hanging="360"/>
      </w:pPr>
      <w:rPr>
        <w:rFonts w:ascii="Arial" w:hAnsi="Arial" w:hint="default"/>
      </w:rPr>
    </w:lvl>
    <w:lvl w:ilvl="2" w:tplc="C1FC9D18" w:tentative="1">
      <w:start w:val="1"/>
      <w:numFmt w:val="bullet"/>
      <w:lvlText w:val="•"/>
      <w:lvlJc w:val="left"/>
      <w:pPr>
        <w:tabs>
          <w:tab w:val="num" w:pos="2160"/>
        </w:tabs>
        <w:ind w:left="2160" w:hanging="360"/>
      </w:pPr>
      <w:rPr>
        <w:rFonts w:ascii="Arial" w:hAnsi="Arial" w:hint="default"/>
      </w:rPr>
    </w:lvl>
    <w:lvl w:ilvl="3" w:tplc="12709D2E" w:tentative="1">
      <w:start w:val="1"/>
      <w:numFmt w:val="bullet"/>
      <w:lvlText w:val="•"/>
      <w:lvlJc w:val="left"/>
      <w:pPr>
        <w:tabs>
          <w:tab w:val="num" w:pos="2880"/>
        </w:tabs>
        <w:ind w:left="2880" w:hanging="360"/>
      </w:pPr>
      <w:rPr>
        <w:rFonts w:ascii="Arial" w:hAnsi="Arial" w:hint="default"/>
      </w:rPr>
    </w:lvl>
    <w:lvl w:ilvl="4" w:tplc="5E36B31C" w:tentative="1">
      <w:start w:val="1"/>
      <w:numFmt w:val="bullet"/>
      <w:lvlText w:val="•"/>
      <w:lvlJc w:val="left"/>
      <w:pPr>
        <w:tabs>
          <w:tab w:val="num" w:pos="3600"/>
        </w:tabs>
        <w:ind w:left="3600" w:hanging="360"/>
      </w:pPr>
      <w:rPr>
        <w:rFonts w:ascii="Arial" w:hAnsi="Arial" w:hint="default"/>
      </w:rPr>
    </w:lvl>
    <w:lvl w:ilvl="5" w:tplc="B226058C" w:tentative="1">
      <w:start w:val="1"/>
      <w:numFmt w:val="bullet"/>
      <w:lvlText w:val="•"/>
      <w:lvlJc w:val="left"/>
      <w:pPr>
        <w:tabs>
          <w:tab w:val="num" w:pos="4320"/>
        </w:tabs>
        <w:ind w:left="4320" w:hanging="360"/>
      </w:pPr>
      <w:rPr>
        <w:rFonts w:ascii="Arial" w:hAnsi="Arial" w:hint="default"/>
      </w:rPr>
    </w:lvl>
    <w:lvl w:ilvl="6" w:tplc="3AD8F53C" w:tentative="1">
      <w:start w:val="1"/>
      <w:numFmt w:val="bullet"/>
      <w:lvlText w:val="•"/>
      <w:lvlJc w:val="left"/>
      <w:pPr>
        <w:tabs>
          <w:tab w:val="num" w:pos="5040"/>
        </w:tabs>
        <w:ind w:left="5040" w:hanging="360"/>
      </w:pPr>
      <w:rPr>
        <w:rFonts w:ascii="Arial" w:hAnsi="Arial" w:hint="default"/>
      </w:rPr>
    </w:lvl>
    <w:lvl w:ilvl="7" w:tplc="C4741CE8" w:tentative="1">
      <w:start w:val="1"/>
      <w:numFmt w:val="bullet"/>
      <w:lvlText w:val="•"/>
      <w:lvlJc w:val="left"/>
      <w:pPr>
        <w:tabs>
          <w:tab w:val="num" w:pos="5760"/>
        </w:tabs>
        <w:ind w:left="5760" w:hanging="360"/>
      </w:pPr>
      <w:rPr>
        <w:rFonts w:ascii="Arial" w:hAnsi="Arial" w:hint="default"/>
      </w:rPr>
    </w:lvl>
    <w:lvl w:ilvl="8" w:tplc="73D04CAC" w:tentative="1">
      <w:start w:val="1"/>
      <w:numFmt w:val="bullet"/>
      <w:lvlText w:val="•"/>
      <w:lvlJc w:val="left"/>
      <w:pPr>
        <w:tabs>
          <w:tab w:val="num" w:pos="6480"/>
        </w:tabs>
        <w:ind w:left="6480" w:hanging="360"/>
      </w:pPr>
      <w:rPr>
        <w:rFonts w:ascii="Arial" w:hAnsi="Arial" w:hint="default"/>
      </w:rPr>
    </w:lvl>
  </w:abstractNum>
  <w:num w:numId="1" w16cid:durableId="140269527">
    <w:abstractNumId w:val="1"/>
  </w:num>
  <w:num w:numId="2" w16cid:durableId="826483885">
    <w:abstractNumId w:val="9"/>
  </w:num>
  <w:num w:numId="3" w16cid:durableId="1209799075">
    <w:abstractNumId w:val="15"/>
  </w:num>
  <w:num w:numId="4" w16cid:durableId="1201283844">
    <w:abstractNumId w:val="11"/>
  </w:num>
  <w:num w:numId="5" w16cid:durableId="653265950">
    <w:abstractNumId w:val="17"/>
  </w:num>
  <w:num w:numId="6" w16cid:durableId="1011908480">
    <w:abstractNumId w:val="14"/>
  </w:num>
  <w:num w:numId="7" w16cid:durableId="1343434508">
    <w:abstractNumId w:val="6"/>
  </w:num>
  <w:num w:numId="8" w16cid:durableId="1037315150">
    <w:abstractNumId w:val="10"/>
  </w:num>
  <w:num w:numId="9" w16cid:durableId="595988205">
    <w:abstractNumId w:val="0"/>
  </w:num>
  <w:num w:numId="10" w16cid:durableId="503979216">
    <w:abstractNumId w:val="4"/>
  </w:num>
  <w:num w:numId="11" w16cid:durableId="881870572">
    <w:abstractNumId w:val="8"/>
  </w:num>
  <w:num w:numId="12" w16cid:durableId="1799832316">
    <w:abstractNumId w:val="12"/>
  </w:num>
  <w:num w:numId="13" w16cid:durableId="2042975119">
    <w:abstractNumId w:val="5"/>
  </w:num>
  <w:num w:numId="14" w16cid:durableId="156386847">
    <w:abstractNumId w:val="13"/>
  </w:num>
  <w:num w:numId="15" w16cid:durableId="1013647202">
    <w:abstractNumId w:val="7"/>
  </w:num>
  <w:num w:numId="16" w16cid:durableId="1298951396">
    <w:abstractNumId w:val="2"/>
  </w:num>
  <w:num w:numId="17" w16cid:durableId="1191802950">
    <w:abstractNumId w:val="3"/>
  </w:num>
  <w:num w:numId="18" w16cid:durableId="1154182234">
    <w:abstractNumId w:val="16"/>
  </w:num>
  <w:num w:numId="19" w16cid:durableId="459567338">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73361"/>
    <w:rsid w:val="000022CA"/>
    <w:rsid w:val="00004A3D"/>
    <w:rsid w:val="00004F8D"/>
    <w:rsid w:val="00005720"/>
    <w:rsid w:val="0000696F"/>
    <w:rsid w:val="00007837"/>
    <w:rsid w:val="00011095"/>
    <w:rsid w:val="000119C8"/>
    <w:rsid w:val="00011B1A"/>
    <w:rsid w:val="00013095"/>
    <w:rsid w:val="00013925"/>
    <w:rsid w:val="0001720C"/>
    <w:rsid w:val="00020480"/>
    <w:rsid w:val="00020762"/>
    <w:rsid w:val="0002128C"/>
    <w:rsid w:val="000229EB"/>
    <w:rsid w:val="00022D84"/>
    <w:rsid w:val="000245D5"/>
    <w:rsid w:val="00025FE5"/>
    <w:rsid w:val="00030575"/>
    <w:rsid w:val="000329C9"/>
    <w:rsid w:val="00032FBB"/>
    <w:rsid w:val="0003356C"/>
    <w:rsid w:val="00033889"/>
    <w:rsid w:val="0003517A"/>
    <w:rsid w:val="000412E6"/>
    <w:rsid w:val="0004217A"/>
    <w:rsid w:val="000421FF"/>
    <w:rsid w:val="00043AFB"/>
    <w:rsid w:val="00045202"/>
    <w:rsid w:val="000463CD"/>
    <w:rsid w:val="00046B3A"/>
    <w:rsid w:val="00046B80"/>
    <w:rsid w:val="0005680F"/>
    <w:rsid w:val="00056E82"/>
    <w:rsid w:val="00060D39"/>
    <w:rsid w:val="0006164D"/>
    <w:rsid w:val="00064A41"/>
    <w:rsid w:val="000662FF"/>
    <w:rsid w:val="00070E00"/>
    <w:rsid w:val="000752FA"/>
    <w:rsid w:val="00081A9B"/>
    <w:rsid w:val="00082B36"/>
    <w:rsid w:val="00084A21"/>
    <w:rsid w:val="00084E40"/>
    <w:rsid w:val="00087BB1"/>
    <w:rsid w:val="0009329A"/>
    <w:rsid w:val="0009558D"/>
    <w:rsid w:val="0009563F"/>
    <w:rsid w:val="000961D6"/>
    <w:rsid w:val="0009664E"/>
    <w:rsid w:val="000A1C52"/>
    <w:rsid w:val="000A38C1"/>
    <w:rsid w:val="000A5951"/>
    <w:rsid w:val="000A5BC1"/>
    <w:rsid w:val="000A7F9B"/>
    <w:rsid w:val="000B0445"/>
    <w:rsid w:val="000B11A4"/>
    <w:rsid w:val="000B2153"/>
    <w:rsid w:val="000B29A0"/>
    <w:rsid w:val="000B29A6"/>
    <w:rsid w:val="000B4638"/>
    <w:rsid w:val="000B5185"/>
    <w:rsid w:val="000B5ED6"/>
    <w:rsid w:val="000B7580"/>
    <w:rsid w:val="000C057B"/>
    <w:rsid w:val="000C1021"/>
    <w:rsid w:val="000C17D6"/>
    <w:rsid w:val="000C1E38"/>
    <w:rsid w:val="000C317F"/>
    <w:rsid w:val="000C3A47"/>
    <w:rsid w:val="000C3D30"/>
    <w:rsid w:val="000C5881"/>
    <w:rsid w:val="000C6796"/>
    <w:rsid w:val="000C67A2"/>
    <w:rsid w:val="000D0616"/>
    <w:rsid w:val="000D2203"/>
    <w:rsid w:val="000D352A"/>
    <w:rsid w:val="000D4002"/>
    <w:rsid w:val="000D5F0D"/>
    <w:rsid w:val="000D62E4"/>
    <w:rsid w:val="000E09C1"/>
    <w:rsid w:val="000E19F1"/>
    <w:rsid w:val="000E47F3"/>
    <w:rsid w:val="000E6D70"/>
    <w:rsid w:val="000F014F"/>
    <w:rsid w:val="000F0A18"/>
    <w:rsid w:val="000F1E8A"/>
    <w:rsid w:val="000F368F"/>
    <w:rsid w:val="000F3A5B"/>
    <w:rsid w:val="000F5134"/>
    <w:rsid w:val="000F62FA"/>
    <w:rsid w:val="001012B1"/>
    <w:rsid w:val="00101709"/>
    <w:rsid w:val="00103A9F"/>
    <w:rsid w:val="00105962"/>
    <w:rsid w:val="00106232"/>
    <w:rsid w:val="00107338"/>
    <w:rsid w:val="001073B5"/>
    <w:rsid w:val="0011261C"/>
    <w:rsid w:val="00112D2E"/>
    <w:rsid w:val="0011551C"/>
    <w:rsid w:val="00115BC0"/>
    <w:rsid w:val="00115D61"/>
    <w:rsid w:val="001201C4"/>
    <w:rsid w:val="001236C5"/>
    <w:rsid w:val="0012372E"/>
    <w:rsid w:val="00123ED1"/>
    <w:rsid w:val="00126CE7"/>
    <w:rsid w:val="0013016D"/>
    <w:rsid w:val="00130A8E"/>
    <w:rsid w:val="001322D6"/>
    <w:rsid w:val="00134F2E"/>
    <w:rsid w:val="001352D1"/>
    <w:rsid w:val="0013588B"/>
    <w:rsid w:val="00136E79"/>
    <w:rsid w:val="00144FB8"/>
    <w:rsid w:val="00145EE1"/>
    <w:rsid w:val="00151756"/>
    <w:rsid w:val="00152472"/>
    <w:rsid w:val="001531F7"/>
    <w:rsid w:val="00156AA5"/>
    <w:rsid w:val="001631D2"/>
    <w:rsid w:val="00163A38"/>
    <w:rsid w:val="00165659"/>
    <w:rsid w:val="001719FE"/>
    <w:rsid w:val="00173EC8"/>
    <w:rsid w:val="00174A5C"/>
    <w:rsid w:val="00176AC3"/>
    <w:rsid w:val="001771B1"/>
    <w:rsid w:val="0018136A"/>
    <w:rsid w:val="00182149"/>
    <w:rsid w:val="00187958"/>
    <w:rsid w:val="0019345B"/>
    <w:rsid w:val="0019345D"/>
    <w:rsid w:val="001951A5"/>
    <w:rsid w:val="001958C3"/>
    <w:rsid w:val="00196D9C"/>
    <w:rsid w:val="00197633"/>
    <w:rsid w:val="001A118E"/>
    <w:rsid w:val="001A1FA8"/>
    <w:rsid w:val="001A3E85"/>
    <w:rsid w:val="001A7BC9"/>
    <w:rsid w:val="001B05D5"/>
    <w:rsid w:val="001B20C9"/>
    <w:rsid w:val="001C1C62"/>
    <w:rsid w:val="001C2DE0"/>
    <w:rsid w:val="001C794A"/>
    <w:rsid w:val="001C7BB8"/>
    <w:rsid w:val="001E0031"/>
    <w:rsid w:val="001E08E1"/>
    <w:rsid w:val="001E1A36"/>
    <w:rsid w:val="001E49AC"/>
    <w:rsid w:val="001E7889"/>
    <w:rsid w:val="001E7E41"/>
    <w:rsid w:val="001F1FA6"/>
    <w:rsid w:val="001F2DE2"/>
    <w:rsid w:val="001F38E5"/>
    <w:rsid w:val="001F7087"/>
    <w:rsid w:val="001F7A3A"/>
    <w:rsid w:val="00203B2C"/>
    <w:rsid w:val="0020558F"/>
    <w:rsid w:val="002078BD"/>
    <w:rsid w:val="00214038"/>
    <w:rsid w:val="00215FEE"/>
    <w:rsid w:val="0021679A"/>
    <w:rsid w:val="00220565"/>
    <w:rsid w:val="002247E3"/>
    <w:rsid w:val="00226170"/>
    <w:rsid w:val="002266D8"/>
    <w:rsid w:val="002266EF"/>
    <w:rsid w:val="002327CD"/>
    <w:rsid w:val="00236DA7"/>
    <w:rsid w:val="002402A3"/>
    <w:rsid w:val="00241498"/>
    <w:rsid w:val="00242BBC"/>
    <w:rsid w:val="0024305C"/>
    <w:rsid w:val="002445E5"/>
    <w:rsid w:val="00245558"/>
    <w:rsid w:val="002477D0"/>
    <w:rsid w:val="00250D63"/>
    <w:rsid w:val="002526DD"/>
    <w:rsid w:val="00256973"/>
    <w:rsid w:val="00266E46"/>
    <w:rsid w:val="002674DD"/>
    <w:rsid w:val="00267778"/>
    <w:rsid w:val="002745A2"/>
    <w:rsid w:val="00274630"/>
    <w:rsid w:val="00274D85"/>
    <w:rsid w:val="00277819"/>
    <w:rsid w:val="00283749"/>
    <w:rsid w:val="00283EE2"/>
    <w:rsid w:val="00286037"/>
    <w:rsid w:val="00287085"/>
    <w:rsid w:val="00291B00"/>
    <w:rsid w:val="002928BB"/>
    <w:rsid w:val="002929BC"/>
    <w:rsid w:val="002A1303"/>
    <w:rsid w:val="002A6268"/>
    <w:rsid w:val="002B34C7"/>
    <w:rsid w:val="002B4EDF"/>
    <w:rsid w:val="002B633B"/>
    <w:rsid w:val="002C0313"/>
    <w:rsid w:val="002C1A45"/>
    <w:rsid w:val="002C29C3"/>
    <w:rsid w:val="002C34D4"/>
    <w:rsid w:val="002C3A25"/>
    <w:rsid w:val="002C4F72"/>
    <w:rsid w:val="002C5EED"/>
    <w:rsid w:val="002C7ABE"/>
    <w:rsid w:val="002D2ED7"/>
    <w:rsid w:val="002D3852"/>
    <w:rsid w:val="002D4511"/>
    <w:rsid w:val="002D5004"/>
    <w:rsid w:val="002D59C1"/>
    <w:rsid w:val="002D6361"/>
    <w:rsid w:val="002D7547"/>
    <w:rsid w:val="002D7C5A"/>
    <w:rsid w:val="002D7E9A"/>
    <w:rsid w:val="002E2099"/>
    <w:rsid w:val="002E47C7"/>
    <w:rsid w:val="002E5662"/>
    <w:rsid w:val="002E62BF"/>
    <w:rsid w:val="002E6836"/>
    <w:rsid w:val="002E6972"/>
    <w:rsid w:val="002F03D7"/>
    <w:rsid w:val="002F1DA7"/>
    <w:rsid w:val="002F3B7F"/>
    <w:rsid w:val="002F41B7"/>
    <w:rsid w:val="002F6147"/>
    <w:rsid w:val="003006AB"/>
    <w:rsid w:val="00300F4C"/>
    <w:rsid w:val="00303A39"/>
    <w:rsid w:val="003042CA"/>
    <w:rsid w:val="00304CF8"/>
    <w:rsid w:val="00307959"/>
    <w:rsid w:val="00311551"/>
    <w:rsid w:val="003120D6"/>
    <w:rsid w:val="003127FB"/>
    <w:rsid w:val="00313394"/>
    <w:rsid w:val="00314D28"/>
    <w:rsid w:val="00314F26"/>
    <w:rsid w:val="00315E30"/>
    <w:rsid w:val="00316183"/>
    <w:rsid w:val="00316B4F"/>
    <w:rsid w:val="00323F6E"/>
    <w:rsid w:val="00325B19"/>
    <w:rsid w:val="00327EBF"/>
    <w:rsid w:val="003311E9"/>
    <w:rsid w:val="00331236"/>
    <w:rsid w:val="00331BBB"/>
    <w:rsid w:val="003339AB"/>
    <w:rsid w:val="00341231"/>
    <w:rsid w:val="003412F7"/>
    <w:rsid w:val="003419BE"/>
    <w:rsid w:val="00341F1C"/>
    <w:rsid w:val="00344749"/>
    <w:rsid w:val="00344F46"/>
    <w:rsid w:val="003475AD"/>
    <w:rsid w:val="00350EBF"/>
    <w:rsid w:val="003515E7"/>
    <w:rsid w:val="00353AFB"/>
    <w:rsid w:val="0035632A"/>
    <w:rsid w:val="003564A2"/>
    <w:rsid w:val="0035711B"/>
    <w:rsid w:val="003579C7"/>
    <w:rsid w:val="00363FBE"/>
    <w:rsid w:val="0036504A"/>
    <w:rsid w:val="00365E56"/>
    <w:rsid w:val="00367079"/>
    <w:rsid w:val="003722A4"/>
    <w:rsid w:val="0037787A"/>
    <w:rsid w:val="00377B45"/>
    <w:rsid w:val="003815D4"/>
    <w:rsid w:val="00382393"/>
    <w:rsid w:val="0038307C"/>
    <w:rsid w:val="00383EB1"/>
    <w:rsid w:val="003908BF"/>
    <w:rsid w:val="00392FE8"/>
    <w:rsid w:val="003937F9"/>
    <w:rsid w:val="003958FD"/>
    <w:rsid w:val="00395D5C"/>
    <w:rsid w:val="0039645E"/>
    <w:rsid w:val="00397961"/>
    <w:rsid w:val="003A0A18"/>
    <w:rsid w:val="003A30CD"/>
    <w:rsid w:val="003A3874"/>
    <w:rsid w:val="003A5549"/>
    <w:rsid w:val="003B010D"/>
    <w:rsid w:val="003B0B5F"/>
    <w:rsid w:val="003B1AC0"/>
    <w:rsid w:val="003B4FA1"/>
    <w:rsid w:val="003B569A"/>
    <w:rsid w:val="003B76CC"/>
    <w:rsid w:val="003B7718"/>
    <w:rsid w:val="003C0756"/>
    <w:rsid w:val="003C1024"/>
    <w:rsid w:val="003C17F1"/>
    <w:rsid w:val="003C4BD1"/>
    <w:rsid w:val="003C5508"/>
    <w:rsid w:val="003C626C"/>
    <w:rsid w:val="003C6A89"/>
    <w:rsid w:val="003C75BC"/>
    <w:rsid w:val="003D1DBD"/>
    <w:rsid w:val="003D4245"/>
    <w:rsid w:val="003E15AF"/>
    <w:rsid w:val="003E49F3"/>
    <w:rsid w:val="003E5ECA"/>
    <w:rsid w:val="003F1127"/>
    <w:rsid w:val="003F2840"/>
    <w:rsid w:val="003F639F"/>
    <w:rsid w:val="003F7FF4"/>
    <w:rsid w:val="0040350E"/>
    <w:rsid w:val="00406BBD"/>
    <w:rsid w:val="0041047F"/>
    <w:rsid w:val="00417AB9"/>
    <w:rsid w:val="00420C38"/>
    <w:rsid w:val="00423A0C"/>
    <w:rsid w:val="00423DBA"/>
    <w:rsid w:val="00424E93"/>
    <w:rsid w:val="004303B8"/>
    <w:rsid w:val="00430B74"/>
    <w:rsid w:val="00430BF6"/>
    <w:rsid w:val="00432C06"/>
    <w:rsid w:val="00433108"/>
    <w:rsid w:val="00434B7F"/>
    <w:rsid w:val="00435527"/>
    <w:rsid w:val="004360CD"/>
    <w:rsid w:val="00436A93"/>
    <w:rsid w:val="004420B8"/>
    <w:rsid w:val="004469B1"/>
    <w:rsid w:val="00446A1D"/>
    <w:rsid w:val="00446EBB"/>
    <w:rsid w:val="0044705C"/>
    <w:rsid w:val="00451255"/>
    <w:rsid w:val="00453443"/>
    <w:rsid w:val="00454DDF"/>
    <w:rsid w:val="00455CD0"/>
    <w:rsid w:val="00455D51"/>
    <w:rsid w:val="00455F59"/>
    <w:rsid w:val="00462AB6"/>
    <w:rsid w:val="00462F11"/>
    <w:rsid w:val="00464554"/>
    <w:rsid w:val="00464A45"/>
    <w:rsid w:val="00466F42"/>
    <w:rsid w:val="00472FAB"/>
    <w:rsid w:val="00474049"/>
    <w:rsid w:val="004743EF"/>
    <w:rsid w:val="00474C17"/>
    <w:rsid w:val="00480883"/>
    <w:rsid w:val="00482743"/>
    <w:rsid w:val="00483C94"/>
    <w:rsid w:val="004840CA"/>
    <w:rsid w:val="0048430A"/>
    <w:rsid w:val="00484346"/>
    <w:rsid w:val="004849FE"/>
    <w:rsid w:val="004862BD"/>
    <w:rsid w:val="00486F75"/>
    <w:rsid w:val="00490997"/>
    <w:rsid w:val="0049121F"/>
    <w:rsid w:val="004921C2"/>
    <w:rsid w:val="00492793"/>
    <w:rsid w:val="0049382E"/>
    <w:rsid w:val="00493E24"/>
    <w:rsid w:val="0049421E"/>
    <w:rsid w:val="00497AAA"/>
    <w:rsid w:val="004A1113"/>
    <w:rsid w:val="004A3C44"/>
    <w:rsid w:val="004A4917"/>
    <w:rsid w:val="004A67AB"/>
    <w:rsid w:val="004A731E"/>
    <w:rsid w:val="004B2DF6"/>
    <w:rsid w:val="004B3321"/>
    <w:rsid w:val="004B37D8"/>
    <w:rsid w:val="004B4044"/>
    <w:rsid w:val="004B476E"/>
    <w:rsid w:val="004B4EF5"/>
    <w:rsid w:val="004B57E8"/>
    <w:rsid w:val="004B5B3A"/>
    <w:rsid w:val="004B7DF9"/>
    <w:rsid w:val="004C04CD"/>
    <w:rsid w:val="004C09E3"/>
    <w:rsid w:val="004C0D8B"/>
    <w:rsid w:val="004C18D0"/>
    <w:rsid w:val="004C2E89"/>
    <w:rsid w:val="004C318D"/>
    <w:rsid w:val="004C3D79"/>
    <w:rsid w:val="004C4576"/>
    <w:rsid w:val="004C5321"/>
    <w:rsid w:val="004C651D"/>
    <w:rsid w:val="004C6A70"/>
    <w:rsid w:val="004C6F20"/>
    <w:rsid w:val="004C71E2"/>
    <w:rsid w:val="004D1AEB"/>
    <w:rsid w:val="004D38B2"/>
    <w:rsid w:val="004D3AC4"/>
    <w:rsid w:val="004D6715"/>
    <w:rsid w:val="004E13F8"/>
    <w:rsid w:val="004E5628"/>
    <w:rsid w:val="004E6B72"/>
    <w:rsid w:val="004F15EA"/>
    <w:rsid w:val="004F19DA"/>
    <w:rsid w:val="004F1F82"/>
    <w:rsid w:val="004F2280"/>
    <w:rsid w:val="004F4F24"/>
    <w:rsid w:val="00500BB3"/>
    <w:rsid w:val="00501373"/>
    <w:rsid w:val="00501D54"/>
    <w:rsid w:val="005060DE"/>
    <w:rsid w:val="00506EA5"/>
    <w:rsid w:val="00506F00"/>
    <w:rsid w:val="00511040"/>
    <w:rsid w:val="0051291E"/>
    <w:rsid w:val="00512E61"/>
    <w:rsid w:val="00515A0D"/>
    <w:rsid w:val="005163AE"/>
    <w:rsid w:val="00521191"/>
    <w:rsid w:val="0052455E"/>
    <w:rsid w:val="005250DF"/>
    <w:rsid w:val="0052642B"/>
    <w:rsid w:val="0052724C"/>
    <w:rsid w:val="00527EBE"/>
    <w:rsid w:val="005338E7"/>
    <w:rsid w:val="005339FB"/>
    <w:rsid w:val="00534C2B"/>
    <w:rsid w:val="005370E3"/>
    <w:rsid w:val="00540D0A"/>
    <w:rsid w:val="005422C7"/>
    <w:rsid w:val="005424D6"/>
    <w:rsid w:val="00543087"/>
    <w:rsid w:val="00546253"/>
    <w:rsid w:val="00551DBD"/>
    <w:rsid w:val="005523E6"/>
    <w:rsid w:val="00553273"/>
    <w:rsid w:val="00555562"/>
    <w:rsid w:val="00555F25"/>
    <w:rsid w:val="00556DF6"/>
    <w:rsid w:val="00561976"/>
    <w:rsid w:val="00561BCC"/>
    <w:rsid w:val="00561C62"/>
    <w:rsid w:val="00564F85"/>
    <w:rsid w:val="00567C63"/>
    <w:rsid w:val="00567DAA"/>
    <w:rsid w:val="00570D26"/>
    <w:rsid w:val="00572CAA"/>
    <w:rsid w:val="0057411D"/>
    <w:rsid w:val="00574655"/>
    <w:rsid w:val="005750F6"/>
    <w:rsid w:val="00576D47"/>
    <w:rsid w:val="00576DE8"/>
    <w:rsid w:val="00576F08"/>
    <w:rsid w:val="005801D8"/>
    <w:rsid w:val="00581C08"/>
    <w:rsid w:val="00582A11"/>
    <w:rsid w:val="00584EA6"/>
    <w:rsid w:val="0058503F"/>
    <w:rsid w:val="00587F45"/>
    <w:rsid w:val="005901E0"/>
    <w:rsid w:val="00593B4A"/>
    <w:rsid w:val="0059439D"/>
    <w:rsid w:val="00594C3A"/>
    <w:rsid w:val="00596833"/>
    <w:rsid w:val="00596FF3"/>
    <w:rsid w:val="005A1060"/>
    <w:rsid w:val="005A2105"/>
    <w:rsid w:val="005A7A9D"/>
    <w:rsid w:val="005B1942"/>
    <w:rsid w:val="005B4641"/>
    <w:rsid w:val="005C077B"/>
    <w:rsid w:val="005C4EC2"/>
    <w:rsid w:val="005D1B3E"/>
    <w:rsid w:val="005D6631"/>
    <w:rsid w:val="005D682B"/>
    <w:rsid w:val="005D7D76"/>
    <w:rsid w:val="005E0091"/>
    <w:rsid w:val="005E6994"/>
    <w:rsid w:val="005E6A20"/>
    <w:rsid w:val="005F2F84"/>
    <w:rsid w:val="005F5E42"/>
    <w:rsid w:val="005F7CDF"/>
    <w:rsid w:val="00601A37"/>
    <w:rsid w:val="00602771"/>
    <w:rsid w:val="00602923"/>
    <w:rsid w:val="00603556"/>
    <w:rsid w:val="00607797"/>
    <w:rsid w:val="00607E7A"/>
    <w:rsid w:val="006143E9"/>
    <w:rsid w:val="00614966"/>
    <w:rsid w:val="00616E98"/>
    <w:rsid w:val="00620BE9"/>
    <w:rsid w:val="006223B3"/>
    <w:rsid w:val="00623756"/>
    <w:rsid w:val="00625A10"/>
    <w:rsid w:val="00625A7D"/>
    <w:rsid w:val="006300EF"/>
    <w:rsid w:val="00630541"/>
    <w:rsid w:val="006308D9"/>
    <w:rsid w:val="00630900"/>
    <w:rsid w:val="00632A54"/>
    <w:rsid w:val="00634149"/>
    <w:rsid w:val="00634227"/>
    <w:rsid w:val="006349AA"/>
    <w:rsid w:val="0063595E"/>
    <w:rsid w:val="0063731F"/>
    <w:rsid w:val="00637325"/>
    <w:rsid w:val="006373D1"/>
    <w:rsid w:val="00640830"/>
    <w:rsid w:val="006431C4"/>
    <w:rsid w:val="00643C68"/>
    <w:rsid w:val="0064450B"/>
    <w:rsid w:val="00651569"/>
    <w:rsid w:val="00651CBF"/>
    <w:rsid w:val="00653697"/>
    <w:rsid w:val="006544CB"/>
    <w:rsid w:val="0065604B"/>
    <w:rsid w:val="0065787A"/>
    <w:rsid w:val="00657BFC"/>
    <w:rsid w:val="006605FC"/>
    <w:rsid w:val="00670082"/>
    <w:rsid w:val="00670586"/>
    <w:rsid w:val="006706EF"/>
    <w:rsid w:val="0067240F"/>
    <w:rsid w:val="0067268B"/>
    <w:rsid w:val="006769A3"/>
    <w:rsid w:val="00680EA1"/>
    <w:rsid w:val="00682058"/>
    <w:rsid w:val="0068257A"/>
    <w:rsid w:val="00683DAB"/>
    <w:rsid w:val="00684413"/>
    <w:rsid w:val="00686395"/>
    <w:rsid w:val="00686EC5"/>
    <w:rsid w:val="00690F9F"/>
    <w:rsid w:val="00691B03"/>
    <w:rsid w:val="00691B40"/>
    <w:rsid w:val="00695329"/>
    <w:rsid w:val="006954A4"/>
    <w:rsid w:val="00695BE9"/>
    <w:rsid w:val="0069711E"/>
    <w:rsid w:val="00697C3F"/>
    <w:rsid w:val="006A038E"/>
    <w:rsid w:val="006A070A"/>
    <w:rsid w:val="006A0F87"/>
    <w:rsid w:val="006A1F64"/>
    <w:rsid w:val="006A2A02"/>
    <w:rsid w:val="006A3C8F"/>
    <w:rsid w:val="006A40EE"/>
    <w:rsid w:val="006A6683"/>
    <w:rsid w:val="006A6A12"/>
    <w:rsid w:val="006A7E82"/>
    <w:rsid w:val="006A7FF1"/>
    <w:rsid w:val="006B138E"/>
    <w:rsid w:val="006B43F3"/>
    <w:rsid w:val="006C43E9"/>
    <w:rsid w:val="006C48B0"/>
    <w:rsid w:val="006C4AB3"/>
    <w:rsid w:val="006C56A6"/>
    <w:rsid w:val="006C6B86"/>
    <w:rsid w:val="006C6E77"/>
    <w:rsid w:val="006D2A45"/>
    <w:rsid w:val="006D3BF0"/>
    <w:rsid w:val="006D3C63"/>
    <w:rsid w:val="006D4A3F"/>
    <w:rsid w:val="006D51DE"/>
    <w:rsid w:val="006D6B8C"/>
    <w:rsid w:val="006D7BFF"/>
    <w:rsid w:val="006E0EE6"/>
    <w:rsid w:val="006E1F74"/>
    <w:rsid w:val="006E225C"/>
    <w:rsid w:val="006E2B1B"/>
    <w:rsid w:val="006E693B"/>
    <w:rsid w:val="006E7F7D"/>
    <w:rsid w:val="006E7FE8"/>
    <w:rsid w:val="006F0041"/>
    <w:rsid w:val="006F3AB2"/>
    <w:rsid w:val="006F51A7"/>
    <w:rsid w:val="006F5806"/>
    <w:rsid w:val="006F5C19"/>
    <w:rsid w:val="007016B1"/>
    <w:rsid w:val="0070419A"/>
    <w:rsid w:val="007043EC"/>
    <w:rsid w:val="00704EEA"/>
    <w:rsid w:val="007050EB"/>
    <w:rsid w:val="00705356"/>
    <w:rsid w:val="00710992"/>
    <w:rsid w:val="00712EB8"/>
    <w:rsid w:val="00715E48"/>
    <w:rsid w:val="00717256"/>
    <w:rsid w:val="00717520"/>
    <w:rsid w:val="00721A57"/>
    <w:rsid w:val="00721C3C"/>
    <w:rsid w:val="007222BB"/>
    <w:rsid w:val="00722335"/>
    <w:rsid w:val="00725765"/>
    <w:rsid w:val="007276A8"/>
    <w:rsid w:val="00727A3B"/>
    <w:rsid w:val="00731D9F"/>
    <w:rsid w:val="0073237D"/>
    <w:rsid w:val="00732AB3"/>
    <w:rsid w:val="00734D2C"/>
    <w:rsid w:val="0073608D"/>
    <w:rsid w:val="00736F86"/>
    <w:rsid w:val="00740B74"/>
    <w:rsid w:val="00742F53"/>
    <w:rsid w:val="0074310A"/>
    <w:rsid w:val="00744C4F"/>
    <w:rsid w:val="007472BE"/>
    <w:rsid w:val="00753373"/>
    <w:rsid w:val="00755200"/>
    <w:rsid w:val="00755922"/>
    <w:rsid w:val="00755CAF"/>
    <w:rsid w:val="00760939"/>
    <w:rsid w:val="00762358"/>
    <w:rsid w:val="00764F19"/>
    <w:rsid w:val="007662D7"/>
    <w:rsid w:val="00770BAA"/>
    <w:rsid w:val="007721D1"/>
    <w:rsid w:val="007749C2"/>
    <w:rsid w:val="00775574"/>
    <w:rsid w:val="00775949"/>
    <w:rsid w:val="007762DD"/>
    <w:rsid w:val="0078059C"/>
    <w:rsid w:val="00782935"/>
    <w:rsid w:val="00784005"/>
    <w:rsid w:val="00785B38"/>
    <w:rsid w:val="00792217"/>
    <w:rsid w:val="00793855"/>
    <w:rsid w:val="0079494B"/>
    <w:rsid w:val="00795834"/>
    <w:rsid w:val="007A0817"/>
    <w:rsid w:val="007A21B7"/>
    <w:rsid w:val="007A3ACA"/>
    <w:rsid w:val="007A67A5"/>
    <w:rsid w:val="007A6AE7"/>
    <w:rsid w:val="007B07A6"/>
    <w:rsid w:val="007B1FE4"/>
    <w:rsid w:val="007B29FA"/>
    <w:rsid w:val="007B412D"/>
    <w:rsid w:val="007C1481"/>
    <w:rsid w:val="007C1A19"/>
    <w:rsid w:val="007C240C"/>
    <w:rsid w:val="007C2462"/>
    <w:rsid w:val="007C30AB"/>
    <w:rsid w:val="007C4543"/>
    <w:rsid w:val="007C678F"/>
    <w:rsid w:val="007C6C01"/>
    <w:rsid w:val="007D1457"/>
    <w:rsid w:val="007D15F3"/>
    <w:rsid w:val="007D1CA3"/>
    <w:rsid w:val="007D1D36"/>
    <w:rsid w:val="007D1F6B"/>
    <w:rsid w:val="007D419E"/>
    <w:rsid w:val="007D4359"/>
    <w:rsid w:val="007E16BA"/>
    <w:rsid w:val="007E2C20"/>
    <w:rsid w:val="007E3B2A"/>
    <w:rsid w:val="007E55EE"/>
    <w:rsid w:val="007E6031"/>
    <w:rsid w:val="007E6A80"/>
    <w:rsid w:val="007F1EDD"/>
    <w:rsid w:val="007F293D"/>
    <w:rsid w:val="007F2AD7"/>
    <w:rsid w:val="007F6EC7"/>
    <w:rsid w:val="007F7B2E"/>
    <w:rsid w:val="007F7CFB"/>
    <w:rsid w:val="0080155D"/>
    <w:rsid w:val="00801CBD"/>
    <w:rsid w:val="0081035A"/>
    <w:rsid w:val="0081126E"/>
    <w:rsid w:val="00813130"/>
    <w:rsid w:val="00814A99"/>
    <w:rsid w:val="00816563"/>
    <w:rsid w:val="00817C3F"/>
    <w:rsid w:val="008202BA"/>
    <w:rsid w:val="00820D56"/>
    <w:rsid w:val="00821990"/>
    <w:rsid w:val="00823AF7"/>
    <w:rsid w:val="00823BA2"/>
    <w:rsid w:val="00824543"/>
    <w:rsid w:val="008261CC"/>
    <w:rsid w:val="008268C6"/>
    <w:rsid w:val="00830564"/>
    <w:rsid w:val="00830711"/>
    <w:rsid w:val="008313DD"/>
    <w:rsid w:val="00833241"/>
    <w:rsid w:val="0083537B"/>
    <w:rsid w:val="00836C60"/>
    <w:rsid w:val="00837982"/>
    <w:rsid w:val="0084006E"/>
    <w:rsid w:val="0084048B"/>
    <w:rsid w:val="0084219B"/>
    <w:rsid w:val="0084274D"/>
    <w:rsid w:val="00842CC3"/>
    <w:rsid w:val="00843988"/>
    <w:rsid w:val="00843D89"/>
    <w:rsid w:val="00844983"/>
    <w:rsid w:val="00846133"/>
    <w:rsid w:val="00846C7B"/>
    <w:rsid w:val="0085013B"/>
    <w:rsid w:val="008502B7"/>
    <w:rsid w:val="00851714"/>
    <w:rsid w:val="00853277"/>
    <w:rsid w:val="00853291"/>
    <w:rsid w:val="008559A7"/>
    <w:rsid w:val="00855F7B"/>
    <w:rsid w:val="00857729"/>
    <w:rsid w:val="00860A16"/>
    <w:rsid w:val="00860D56"/>
    <w:rsid w:val="00861B9A"/>
    <w:rsid w:val="00861CEA"/>
    <w:rsid w:val="008669FB"/>
    <w:rsid w:val="00866A6C"/>
    <w:rsid w:val="00867E8B"/>
    <w:rsid w:val="008708E8"/>
    <w:rsid w:val="00874D5C"/>
    <w:rsid w:val="00875CDB"/>
    <w:rsid w:val="00876A51"/>
    <w:rsid w:val="008835A8"/>
    <w:rsid w:val="008842BC"/>
    <w:rsid w:val="008870DE"/>
    <w:rsid w:val="00892103"/>
    <w:rsid w:val="00896D5D"/>
    <w:rsid w:val="008A0D66"/>
    <w:rsid w:val="008A15BB"/>
    <w:rsid w:val="008A4D57"/>
    <w:rsid w:val="008A60EE"/>
    <w:rsid w:val="008A61CE"/>
    <w:rsid w:val="008A7AD9"/>
    <w:rsid w:val="008B5400"/>
    <w:rsid w:val="008C4DDA"/>
    <w:rsid w:val="008C508E"/>
    <w:rsid w:val="008C6A6A"/>
    <w:rsid w:val="008C6AB9"/>
    <w:rsid w:val="008C6D72"/>
    <w:rsid w:val="008D196D"/>
    <w:rsid w:val="008D79BE"/>
    <w:rsid w:val="008E0513"/>
    <w:rsid w:val="008E0D34"/>
    <w:rsid w:val="008E263B"/>
    <w:rsid w:val="008E2745"/>
    <w:rsid w:val="008E472E"/>
    <w:rsid w:val="008E7B27"/>
    <w:rsid w:val="008F1B46"/>
    <w:rsid w:val="008F2522"/>
    <w:rsid w:val="008F47B7"/>
    <w:rsid w:val="008F63E6"/>
    <w:rsid w:val="008F7706"/>
    <w:rsid w:val="0090114D"/>
    <w:rsid w:val="00903323"/>
    <w:rsid w:val="009049A5"/>
    <w:rsid w:val="0090535D"/>
    <w:rsid w:val="009054A5"/>
    <w:rsid w:val="00905DBB"/>
    <w:rsid w:val="00906E58"/>
    <w:rsid w:val="0091075F"/>
    <w:rsid w:val="00910CEF"/>
    <w:rsid w:val="00911470"/>
    <w:rsid w:val="0091166F"/>
    <w:rsid w:val="009141C5"/>
    <w:rsid w:val="00914451"/>
    <w:rsid w:val="00914FDA"/>
    <w:rsid w:val="00915CDD"/>
    <w:rsid w:val="00917209"/>
    <w:rsid w:val="00920610"/>
    <w:rsid w:val="009211D6"/>
    <w:rsid w:val="00924045"/>
    <w:rsid w:val="009247F1"/>
    <w:rsid w:val="009266B8"/>
    <w:rsid w:val="00926C91"/>
    <w:rsid w:val="009272A3"/>
    <w:rsid w:val="00927834"/>
    <w:rsid w:val="009304D9"/>
    <w:rsid w:val="00930A71"/>
    <w:rsid w:val="00931FE2"/>
    <w:rsid w:val="00932954"/>
    <w:rsid w:val="00935F49"/>
    <w:rsid w:val="00940ADF"/>
    <w:rsid w:val="00944618"/>
    <w:rsid w:val="0094676B"/>
    <w:rsid w:val="009500B5"/>
    <w:rsid w:val="00950CE3"/>
    <w:rsid w:val="00952E41"/>
    <w:rsid w:val="00954A08"/>
    <w:rsid w:val="009567DB"/>
    <w:rsid w:val="00957A7E"/>
    <w:rsid w:val="00963B0D"/>
    <w:rsid w:val="009660DC"/>
    <w:rsid w:val="00966EA4"/>
    <w:rsid w:val="00973361"/>
    <w:rsid w:val="00974F45"/>
    <w:rsid w:val="009751BE"/>
    <w:rsid w:val="009759C2"/>
    <w:rsid w:val="0097774C"/>
    <w:rsid w:val="00981B83"/>
    <w:rsid w:val="009832E3"/>
    <w:rsid w:val="009838B8"/>
    <w:rsid w:val="00984281"/>
    <w:rsid w:val="00984B90"/>
    <w:rsid w:val="00986D43"/>
    <w:rsid w:val="00990EB7"/>
    <w:rsid w:val="009964FE"/>
    <w:rsid w:val="009969B9"/>
    <w:rsid w:val="009A08F7"/>
    <w:rsid w:val="009A41D2"/>
    <w:rsid w:val="009B21AF"/>
    <w:rsid w:val="009B6DF3"/>
    <w:rsid w:val="009C14EE"/>
    <w:rsid w:val="009C193C"/>
    <w:rsid w:val="009C1C60"/>
    <w:rsid w:val="009C3D6E"/>
    <w:rsid w:val="009C4C54"/>
    <w:rsid w:val="009C7153"/>
    <w:rsid w:val="009D2946"/>
    <w:rsid w:val="009D32CA"/>
    <w:rsid w:val="009D5B3E"/>
    <w:rsid w:val="009D65A7"/>
    <w:rsid w:val="009D66F8"/>
    <w:rsid w:val="009E0B86"/>
    <w:rsid w:val="009E2A79"/>
    <w:rsid w:val="009E4C09"/>
    <w:rsid w:val="009E508B"/>
    <w:rsid w:val="009E6CCA"/>
    <w:rsid w:val="009E7768"/>
    <w:rsid w:val="009F2050"/>
    <w:rsid w:val="009F212F"/>
    <w:rsid w:val="00A02803"/>
    <w:rsid w:val="00A06BF3"/>
    <w:rsid w:val="00A07A7E"/>
    <w:rsid w:val="00A10160"/>
    <w:rsid w:val="00A101B5"/>
    <w:rsid w:val="00A10A65"/>
    <w:rsid w:val="00A11E73"/>
    <w:rsid w:val="00A13522"/>
    <w:rsid w:val="00A13BB9"/>
    <w:rsid w:val="00A149DD"/>
    <w:rsid w:val="00A164D0"/>
    <w:rsid w:val="00A16893"/>
    <w:rsid w:val="00A16D4F"/>
    <w:rsid w:val="00A20C8D"/>
    <w:rsid w:val="00A219B6"/>
    <w:rsid w:val="00A22EFB"/>
    <w:rsid w:val="00A230D4"/>
    <w:rsid w:val="00A237E5"/>
    <w:rsid w:val="00A240D4"/>
    <w:rsid w:val="00A2498B"/>
    <w:rsid w:val="00A301A8"/>
    <w:rsid w:val="00A3047D"/>
    <w:rsid w:val="00A31403"/>
    <w:rsid w:val="00A31D1A"/>
    <w:rsid w:val="00A33C5A"/>
    <w:rsid w:val="00A3671D"/>
    <w:rsid w:val="00A36BAB"/>
    <w:rsid w:val="00A40437"/>
    <w:rsid w:val="00A41269"/>
    <w:rsid w:val="00A42593"/>
    <w:rsid w:val="00A440A0"/>
    <w:rsid w:val="00A449F8"/>
    <w:rsid w:val="00A45741"/>
    <w:rsid w:val="00A462F6"/>
    <w:rsid w:val="00A47FDA"/>
    <w:rsid w:val="00A5236B"/>
    <w:rsid w:val="00A52548"/>
    <w:rsid w:val="00A532D0"/>
    <w:rsid w:val="00A54562"/>
    <w:rsid w:val="00A561CD"/>
    <w:rsid w:val="00A5657C"/>
    <w:rsid w:val="00A6333A"/>
    <w:rsid w:val="00A655DF"/>
    <w:rsid w:val="00A67476"/>
    <w:rsid w:val="00A67556"/>
    <w:rsid w:val="00A67FC6"/>
    <w:rsid w:val="00A7021D"/>
    <w:rsid w:val="00A77229"/>
    <w:rsid w:val="00A7725C"/>
    <w:rsid w:val="00A81D3F"/>
    <w:rsid w:val="00A83568"/>
    <w:rsid w:val="00A85DBA"/>
    <w:rsid w:val="00A86817"/>
    <w:rsid w:val="00A8714A"/>
    <w:rsid w:val="00A94E63"/>
    <w:rsid w:val="00A97511"/>
    <w:rsid w:val="00AA153C"/>
    <w:rsid w:val="00AA2B67"/>
    <w:rsid w:val="00AA4D36"/>
    <w:rsid w:val="00AA733F"/>
    <w:rsid w:val="00AB1016"/>
    <w:rsid w:val="00AB1394"/>
    <w:rsid w:val="00AB1CC2"/>
    <w:rsid w:val="00AB4E36"/>
    <w:rsid w:val="00AB6B60"/>
    <w:rsid w:val="00AB732B"/>
    <w:rsid w:val="00AB7CBC"/>
    <w:rsid w:val="00AC0002"/>
    <w:rsid w:val="00AC65F6"/>
    <w:rsid w:val="00AC6A61"/>
    <w:rsid w:val="00AD12D5"/>
    <w:rsid w:val="00AD2212"/>
    <w:rsid w:val="00AD2C38"/>
    <w:rsid w:val="00AD2E89"/>
    <w:rsid w:val="00AD3FB6"/>
    <w:rsid w:val="00AD4092"/>
    <w:rsid w:val="00AD6D0A"/>
    <w:rsid w:val="00AE0CAE"/>
    <w:rsid w:val="00AE3558"/>
    <w:rsid w:val="00AE6D3B"/>
    <w:rsid w:val="00AF14B8"/>
    <w:rsid w:val="00AF283B"/>
    <w:rsid w:val="00AF34F1"/>
    <w:rsid w:val="00AF3E40"/>
    <w:rsid w:val="00AF6634"/>
    <w:rsid w:val="00AF6BAC"/>
    <w:rsid w:val="00AF6E8E"/>
    <w:rsid w:val="00B01B19"/>
    <w:rsid w:val="00B02CA1"/>
    <w:rsid w:val="00B06ECD"/>
    <w:rsid w:val="00B13DC0"/>
    <w:rsid w:val="00B143F0"/>
    <w:rsid w:val="00B167C0"/>
    <w:rsid w:val="00B21F37"/>
    <w:rsid w:val="00B23066"/>
    <w:rsid w:val="00B31642"/>
    <w:rsid w:val="00B32AA1"/>
    <w:rsid w:val="00B32DDE"/>
    <w:rsid w:val="00B35088"/>
    <w:rsid w:val="00B41C2F"/>
    <w:rsid w:val="00B43BD1"/>
    <w:rsid w:val="00B47C16"/>
    <w:rsid w:val="00B540F1"/>
    <w:rsid w:val="00B56542"/>
    <w:rsid w:val="00B56F5B"/>
    <w:rsid w:val="00B61536"/>
    <w:rsid w:val="00B62225"/>
    <w:rsid w:val="00B62272"/>
    <w:rsid w:val="00B64591"/>
    <w:rsid w:val="00B64AF5"/>
    <w:rsid w:val="00B652C8"/>
    <w:rsid w:val="00B65924"/>
    <w:rsid w:val="00B6678F"/>
    <w:rsid w:val="00B778FA"/>
    <w:rsid w:val="00B77CCD"/>
    <w:rsid w:val="00B8003F"/>
    <w:rsid w:val="00B802B1"/>
    <w:rsid w:val="00B81C4B"/>
    <w:rsid w:val="00B82C62"/>
    <w:rsid w:val="00B84194"/>
    <w:rsid w:val="00B85DE2"/>
    <w:rsid w:val="00B86A4A"/>
    <w:rsid w:val="00B8788F"/>
    <w:rsid w:val="00B906FB"/>
    <w:rsid w:val="00B9209F"/>
    <w:rsid w:val="00B9550D"/>
    <w:rsid w:val="00B955A4"/>
    <w:rsid w:val="00BA2282"/>
    <w:rsid w:val="00BA2681"/>
    <w:rsid w:val="00BA35E4"/>
    <w:rsid w:val="00BA37D8"/>
    <w:rsid w:val="00BA590D"/>
    <w:rsid w:val="00BA6855"/>
    <w:rsid w:val="00BA6BD8"/>
    <w:rsid w:val="00BA6CD6"/>
    <w:rsid w:val="00BA6D1D"/>
    <w:rsid w:val="00BB0041"/>
    <w:rsid w:val="00BB0209"/>
    <w:rsid w:val="00BB145A"/>
    <w:rsid w:val="00BB40A7"/>
    <w:rsid w:val="00BB65C9"/>
    <w:rsid w:val="00BB7741"/>
    <w:rsid w:val="00BC226C"/>
    <w:rsid w:val="00BC25B2"/>
    <w:rsid w:val="00BC2D90"/>
    <w:rsid w:val="00BC4713"/>
    <w:rsid w:val="00BC4ECC"/>
    <w:rsid w:val="00BD40C2"/>
    <w:rsid w:val="00BD4148"/>
    <w:rsid w:val="00BD51F5"/>
    <w:rsid w:val="00BD5753"/>
    <w:rsid w:val="00BD6478"/>
    <w:rsid w:val="00BE2D70"/>
    <w:rsid w:val="00BE7B3E"/>
    <w:rsid w:val="00BF045A"/>
    <w:rsid w:val="00BF1DD9"/>
    <w:rsid w:val="00BF1F9C"/>
    <w:rsid w:val="00BF4549"/>
    <w:rsid w:val="00BF7239"/>
    <w:rsid w:val="00C00D4E"/>
    <w:rsid w:val="00C016DC"/>
    <w:rsid w:val="00C0232D"/>
    <w:rsid w:val="00C02393"/>
    <w:rsid w:val="00C04C2E"/>
    <w:rsid w:val="00C05522"/>
    <w:rsid w:val="00C06445"/>
    <w:rsid w:val="00C06E6E"/>
    <w:rsid w:val="00C10943"/>
    <w:rsid w:val="00C11EF5"/>
    <w:rsid w:val="00C12012"/>
    <w:rsid w:val="00C15786"/>
    <w:rsid w:val="00C16127"/>
    <w:rsid w:val="00C20E20"/>
    <w:rsid w:val="00C2206F"/>
    <w:rsid w:val="00C23D06"/>
    <w:rsid w:val="00C32707"/>
    <w:rsid w:val="00C330C1"/>
    <w:rsid w:val="00C337C1"/>
    <w:rsid w:val="00C33FDC"/>
    <w:rsid w:val="00C35067"/>
    <w:rsid w:val="00C35AF8"/>
    <w:rsid w:val="00C367E4"/>
    <w:rsid w:val="00C37240"/>
    <w:rsid w:val="00C37D6E"/>
    <w:rsid w:val="00C418E2"/>
    <w:rsid w:val="00C4284B"/>
    <w:rsid w:val="00C4364A"/>
    <w:rsid w:val="00C46EEA"/>
    <w:rsid w:val="00C5061D"/>
    <w:rsid w:val="00C51D74"/>
    <w:rsid w:val="00C52BFB"/>
    <w:rsid w:val="00C52E1F"/>
    <w:rsid w:val="00C54054"/>
    <w:rsid w:val="00C54325"/>
    <w:rsid w:val="00C54B59"/>
    <w:rsid w:val="00C56B46"/>
    <w:rsid w:val="00C57469"/>
    <w:rsid w:val="00C5786A"/>
    <w:rsid w:val="00C57AEB"/>
    <w:rsid w:val="00C60EF5"/>
    <w:rsid w:val="00C64934"/>
    <w:rsid w:val="00C660A3"/>
    <w:rsid w:val="00C7008C"/>
    <w:rsid w:val="00C71564"/>
    <w:rsid w:val="00C730F7"/>
    <w:rsid w:val="00C732D7"/>
    <w:rsid w:val="00C734E9"/>
    <w:rsid w:val="00C74E75"/>
    <w:rsid w:val="00C804C9"/>
    <w:rsid w:val="00C810C9"/>
    <w:rsid w:val="00C82DD4"/>
    <w:rsid w:val="00C85C0A"/>
    <w:rsid w:val="00C868EE"/>
    <w:rsid w:val="00C90E29"/>
    <w:rsid w:val="00C91A5C"/>
    <w:rsid w:val="00C924FD"/>
    <w:rsid w:val="00C92C77"/>
    <w:rsid w:val="00C93514"/>
    <w:rsid w:val="00C93D45"/>
    <w:rsid w:val="00C9679E"/>
    <w:rsid w:val="00C977D0"/>
    <w:rsid w:val="00CA01EB"/>
    <w:rsid w:val="00CA2125"/>
    <w:rsid w:val="00CA26CD"/>
    <w:rsid w:val="00CA2EB5"/>
    <w:rsid w:val="00CA37EB"/>
    <w:rsid w:val="00CA4379"/>
    <w:rsid w:val="00CA492A"/>
    <w:rsid w:val="00CA7553"/>
    <w:rsid w:val="00CB05F0"/>
    <w:rsid w:val="00CB3CF6"/>
    <w:rsid w:val="00CB43ED"/>
    <w:rsid w:val="00CC54EA"/>
    <w:rsid w:val="00CC7DF4"/>
    <w:rsid w:val="00CD0962"/>
    <w:rsid w:val="00CD0EEC"/>
    <w:rsid w:val="00CD2011"/>
    <w:rsid w:val="00CD2F2B"/>
    <w:rsid w:val="00CD3DD1"/>
    <w:rsid w:val="00CE0799"/>
    <w:rsid w:val="00CE1472"/>
    <w:rsid w:val="00CE36AE"/>
    <w:rsid w:val="00CE4339"/>
    <w:rsid w:val="00CE5CDA"/>
    <w:rsid w:val="00CF05FC"/>
    <w:rsid w:val="00CF232C"/>
    <w:rsid w:val="00CF2753"/>
    <w:rsid w:val="00CF4336"/>
    <w:rsid w:val="00CF6018"/>
    <w:rsid w:val="00D0065F"/>
    <w:rsid w:val="00D01D1C"/>
    <w:rsid w:val="00D0209D"/>
    <w:rsid w:val="00D0233E"/>
    <w:rsid w:val="00D04293"/>
    <w:rsid w:val="00D05EFD"/>
    <w:rsid w:val="00D060CB"/>
    <w:rsid w:val="00D07740"/>
    <w:rsid w:val="00D07D38"/>
    <w:rsid w:val="00D10170"/>
    <w:rsid w:val="00D11F4D"/>
    <w:rsid w:val="00D16B34"/>
    <w:rsid w:val="00D17AE8"/>
    <w:rsid w:val="00D206CA"/>
    <w:rsid w:val="00D20711"/>
    <w:rsid w:val="00D20EAB"/>
    <w:rsid w:val="00D21E72"/>
    <w:rsid w:val="00D21FC5"/>
    <w:rsid w:val="00D2207D"/>
    <w:rsid w:val="00D22CC4"/>
    <w:rsid w:val="00D23072"/>
    <w:rsid w:val="00D257F1"/>
    <w:rsid w:val="00D25C57"/>
    <w:rsid w:val="00D25E79"/>
    <w:rsid w:val="00D26AB9"/>
    <w:rsid w:val="00D27553"/>
    <w:rsid w:val="00D27A7F"/>
    <w:rsid w:val="00D3037F"/>
    <w:rsid w:val="00D30B3B"/>
    <w:rsid w:val="00D30DA7"/>
    <w:rsid w:val="00D3250B"/>
    <w:rsid w:val="00D3640A"/>
    <w:rsid w:val="00D368F8"/>
    <w:rsid w:val="00D374D9"/>
    <w:rsid w:val="00D3787E"/>
    <w:rsid w:val="00D37A87"/>
    <w:rsid w:val="00D449BF"/>
    <w:rsid w:val="00D4613A"/>
    <w:rsid w:val="00D46371"/>
    <w:rsid w:val="00D479BD"/>
    <w:rsid w:val="00D50EE8"/>
    <w:rsid w:val="00D52467"/>
    <w:rsid w:val="00D54408"/>
    <w:rsid w:val="00D572EB"/>
    <w:rsid w:val="00D606D3"/>
    <w:rsid w:val="00D621EA"/>
    <w:rsid w:val="00D6358D"/>
    <w:rsid w:val="00D76E97"/>
    <w:rsid w:val="00D77565"/>
    <w:rsid w:val="00D8041D"/>
    <w:rsid w:val="00D80477"/>
    <w:rsid w:val="00D81D98"/>
    <w:rsid w:val="00D81DB0"/>
    <w:rsid w:val="00D82122"/>
    <w:rsid w:val="00D83034"/>
    <w:rsid w:val="00D93CF7"/>
    <w:rsid w:val="00DA1B34"/>
    <w:rsid w:val="00DA1F7F"/>
    <w:rsid w:val="00DA229E"/>
    <w:rsid w:val="00DA25B9"/>
    <w:rsid w:val="00DA3130"/>
    <w:rsid w:val="00DA4601"/>
    <w:rsid w:val="00DA4820"/>
    <w:rsid w:val="00DA51D6"/>
    <w:rsid w:val="00DA703A"/>
    <w:rsid w:val="00DA7F11"/>
    <w:rsid w:val="00DB0091"/>
    <w:rsid w:val="00DB1C52"/>
    <w:rsid w:val="00DB7D04"/>
    <w:rsid w:val="00DC24D6"/>
    <w:rsid w:val="00DC4A2A"/>
    <w:rsid w:val="00DC673B"/>
    <w:rsid w:val="00DC6ADC"/>
    <w:rsid w:val="00DC7F4D"/>
    <w:rsid w:val="00DD6FFF"/>
    <w:rsid w:val="00DE0B58"/>
    <w:rsid w:val="00DE1E3F"/>
    <w:rsid w:val="00DE2509"/>
    <w:rsid w:val="00DE4324"/>
    <w:rsid w:val="00DE501B"/>
    <w:rsid w:val="00DE5F24"/>
    <w:rsid w:val="00DF3C8F"/>
    <w:rsid w:val="00DF645C"/>
    <w:rsid w:val="00DF6D4F"/>
    <w:rsid w:val="00E046A1"/>
    <w:rsid w:val="00E04871"/>
    <w:rsid w:val="00E04CDD"/>
    <w:rsid w:val="00E05ECD"/>
    <w:rsid w:val="00E079B5"/>
    <w:rsid w:val="00E07AD4"/>
    <w:rsid w:val="00E22B38"/>
    <w:rsid w:val="00E22B59"/>
    <w:rsid w:val="00E24AFB"/>
    <w:rsid w:val="00E4088B"/>
    <w:rsid w:val="00E413AE"/>
    <w:rsid w:val="00E43297"/>
    <w:rsid w:val="00E470B3"/>
    <w:rsid w:val="00E47174"/>
    <w:rsid w:val="00E473E0"/>
    <w:rsid w:val="00E5036C"/>
    <w:rsid w:val="00E510E5"/>
    <w:rsid w:val="00E52867"/>
    <w:rsid w:val="00E530DA"/>
    <w:rsid w:val="00E56FD5"/>
    <w:rsid w:val="00E6162F"/>
    <w:rsid w:val="00E657A7"/>
    <w:rsid w:val="00E65E55"/>
    <w:rsid w:val="00E70B4F"/>
    <w:rsid w:val="00E710EC"/>
    <w:rsid w:val="00E73C2D"/>
    <w:rsid w:val="00E75E3B"/>
    <w:rsid w:val="00E760D8"/>
    <w:rsid w:val="00E8086C"/>
    <w:rsid w:val="00E81288"/>
    <w:rsid w:val="00E83540"/>
    <w:rsid w:val="00E8480C"/>
    <w:rsid w:val="00E84B86"/>
    <w:rsid w:val="00E84D26"/>
    <w:rsid w:val="00E87AE6"/>
    <w:rsid w:val="00E87D25"/>
    <w:rsid w:val="00E90A50"/>
    <w:rsid w:val="00E92F55"/>
    <w:rsid w:val="00E93E64"/>
    <w:rsid w:val="00E940F9"/>
    <w:rsid w:val="00E95AFF"/>
    <w:rsid w:val="00E95DF8"/>
    <w:rsid w:val="00E96AE5"/>
    <w:rsid w:val="00EA04F1"/>
    <w:rsid w:val="00EA5D08"/>
    <w:rsid w:val="00EB0104"/>
    <w:rsid w:val="00EB104B"/>
    <w:rsid w:val="00EB5AEE"/>
    <w:rsid w:val="00EB67A0"/>
    <w:rsid w:val="00EB7852"/>
    <w:rsid w:val="00EC0784"/>
    <w:rsid w:val="00EC1EE4"/>
    <w:rsid w:val="00EC29D7"/>
    <w:rsid w:val="00EC34E9"/>
    <w:rsid w:val="00EC4EC4"/>
    <w:rsid w:val="00EC654F"/>
    <w:rsid w:val="00EC7389"/>
    <w:rsid w:val="00ED14DF"/>
    <w:rsid w:val="00ED401B"/>
    <w:rsid w:val="00ED5B69"/>
    <w:rsid w:val="00ED6BCC"/>
    <w:rsid w:val="00EE071D"/>
    <w:rsid w:val="00EE0EFE"/>
    <w:rsid w:val="00EE2A2E"/>
    <w:rsid w:val="00EE39C7"/>
    <w:rsid w:val="00EE46D8"/>
    <w:rsid w:val="00EE6368"/>
    <w:rsid w:val="00EF48E2"/>
    <w:rsid w:val="00EF751A"/>
    <w:rsid w:val="00F01252"/>
    <w:rsid w:val="00F057DD"/>
    <w:rsid w:val="00F06F33"/>
    <w:rsid w:val="00F07162"/>
    <w:rsid w:val="00F07F5B"/>
    <w:rsid w:val="00F13446"/>
    <w:rsid w:val="00F1409B"/>
    <w:rsid w:val="00F14791"/>
    <w:rsid w:val="00F15873"/>
    <w:rsid w:val="00F17742"/>
    <w:rsid w:val="00F25803"/>
    <w:rsid w:val="00F25AAB"/>
    <w:rsid w:val="00F26F45"/>
    <w:rsid w:val="00F275FB"/>
    <w:rsid w:val="00F27847"/>
    <w:rsid w:val="00F305B8"/>
    <w:rsid w:val="00F34E40"/>
    <w:rsid w:val="00F4103B"/>
    <w:rsid w:val="00F42989"/>
    <w:rsid w:val="00F472D5"/>
    <w:rsid w:val="00F47CDB"/>
    <w:rsid w:val="00F5011D"/>
    <w:rsid w:val="00F525D6"/>
    <w:rsid w:val="00F60FEB"/>
    <w:rsid w:val="00F61495"/>
    <w:rsid w:val="00F66C7F"/>
    <w:rsid w:val="00F67AA2"/>
    <w:rsid w:val="00F705D0"/>
    <w:rsid w:val="00F75447"/>
    <w:rsid w:val="00F7569F"/>
    <w:rsid w:val="00F75CB4"/>
    <w:rsid w:val="00F768DE"/>
    <w:rsid w:val="00F82E52"/>
    <w:rsid w:val="00F9141E"/>
    <w:rsid w:val="00F9249B"/>
    <w:rsid w:val="00F957EB"/>
    <w:rsid w:val="00FA10BB"/>
    <w:rsid w:val="00FA1BC5"/>
    <w:rsid w:val="00FA4A86"/>
    <w:rsid w:val="00FA5C77"/>
    <w:rsid w:val="00FB229A"/>
    <w:rsid w:val="00FB25B8"/>
    <w:rsid w:val="00FB4909"/>
    <w:rsid w:val="00FB64DE"/>
    <w:rsid w:val="00FB7B87"/>
    <w:rsid w:val="00FC0B2B"/>
    <w:rsid w:val="00FC3CCA"/>
    <w:rsid w:val="00FC7442"/>
    <w:rsid w:val="00FC7E86"/>
    <w:rsid w:val="00FD0052"/>
    <w:rsid w:val="00FD0786"/>
    <w:rsid w:val="00FD1FD4"/>
    <w:rsid w:val="00FD2E46"/>
    <w:rsid w:val="00FD5632"/>
    <w:rsid w:val="00FD68B9"/>
    <w:rsid w:val="00FE125A"/>
    <w:rsid w:val="00FE12D3"/>
    <w:rsid w:val="00FE2B69"/>
    <w:rsid w:val="00FE4551"/>
    <w:rsid w:val="00FF3C7E"/>
    <w:rsid w:val="00FF4D5D"/>
    <w:rsid w:val="00FF7B6E"/>
    <w:rsid w:val="01D26769"/>
    <w:rsid w:val="0646B49F"/>
    <w:rsid w:val="0782CDA5"/>
    <w:rsid w:val="078DDBCB"/>
    <w:rsid w:val="07A2AA6B"/>
    <w:rsid w:val="08E51E55"/>
    <w:rsid w:val="0957AC22"/>
    <w:rsid w:val="098A1437"/>
    <w:rsid w:val="0BEA4C29"/>
    <w:rsid w:val="0CB36F7A"/>
    <w:rsid w:val="11948EA4"/>
    <w:rsid w:val="1322B0FE"/>
    <w:rsid w:val="13F55E0E"/>
    <w:rsid w:val="168C9173"/>
    <w:rsid w:val="192AE417"/>
    <w:rsid w:val="1933D7F2"/>
    <w:rsid w:val="196B2272"/>
    <w:rsid w:val="1DA42DDA"/>
    <w:rsid w:val="1DA94D12"/>
    <w:rsid w:val="1F937393"/>
    <w:rsid w:val="207CEBAC"/>
    <w:rsid w:val="21875F47"/>
    <w:rsid w:val="22779EFD"/>
    <w:rsid w:val="23A447B0"/>
    <w:rsid w:val="23C85B4D"/>
    <w:rsid w:val="24136F5E"/>
    <w:rsid w:val="2484A9F6"/>
    <w:rsid w:val="25554A51"/>
    <w:rsid w:val="25DFC0B2"/>
    <w:rsid w:val="269B152C"/>
    <w:rsid w:val="274B1020"/>
    <w:rsid w:val="297A4793"/>
    <w:rsid w:val="2A1372A3"/>
    <w:rsid w:val="2A82B0E2"/>
    <w:rsid w:val="2ABD4103"/>
    <w:rsid w:val="2B066D6F"/>
    <w:rsid w:val="2C548758"/>
    <w:rsid w:val="2F64FE98"/>
    <w:rsid w:val="305C4B8D"/>
    <w:rsid w:val="30C01867"/>
    <w:rsid w:val="31C0BF9D"/>
    <w:rsid w:val="3397FE92"/>
    <w:rsid w:val="35243D0A"/>
    <w:rsid w:val="35F5531F"/>
    <w:rsid w:val="364E342F"/>
    <w:rsid w:val="390469CC"/>
    <w:rsid w:val="3A051778"/>
    <w:rsid w:val="3A086C32"/>
    <w:rsid w:val="3D95FF13"/>
    <w:rsid w:val="3F97A37D"/>
    <w:rsid w:val="41FB884A"/>
    <w:rsid w:val="44C443F3"/>
    <w:rsid w:val="474CF480"/>
    <w:rsid w:val="4889509C"/>
    <w:rsid w:val="4976828E"/>
    <w:rsid w:val="4AF3C325"/>
    <w:rsid w:val="4FE633C6"/>
    <w:rsid w:val="509D14E6"/>
    <w:rsid w:val="56FBC196"/>
    <w:rsid w:val="57E6744F"/>
    <w:rsid w:val="5884F81E"/>
    <w:rsid w:val="59DFFB72"/>
    <w:rsid w:val="641ABD06"/>
    <w:rsid w:val="66292138"/>
    <w:rsid w:val="6C1C0634"/>
    <w:rsid w:val="6E315B5F"/>
    <w:rsid w:val="7003AFEA"/>
    <w:rsid w:val="74F31960"/>
    <w:rsid w:val="794950CA"/>
    <w:rsid w:val="7A367058"/>
    <w:rsid w:val="7A45B2FB"/>
    <w:rsid w:val="7D3CF52D"/>
    <w:rsid w:val="7F291BB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3E4ABE"/>
  <w15:docId w15:val="{5FDB004A-7315-472E-BEC8-F99FA7ACE3F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ny">
    <w:name w:val="Normal"/>
    <w:qFormat/>
    <w:rsid w:val="00A13BB9"/>
    <w:rPr>
      <w:rFonts w:ascii="Arial" w:hAnsi="Arial"/>
      <w:sz w:val="22"/>
    </w:rPr>
  </w:style>
  <w:style w:type="paragraph" w:styleId="Nagwek1">
    <w:name w:val="heading 1"/>
    <w:basedOn w:val="Normalny"/>
    <w:next w:val="Normalny"/>
    <w:qFormat/>
    <w:rsid w:val="00A13BB9"/>
    <w:pPr>
      <w:keepNext/>
      <w:outlineLvl w:val="0"/>
    </w:pPr>
    <w:rPr>
      <w:b/>
      <w:sz w:val="24"/>
    </w:rPr>
  </w:style>
  <w:style w:type="paragraph" w:styleId="Nagwek2">
    <w:name w:val="heading 2"/>
    <w:basedOn w:val="Normalny"/>
    <w:next w:val="Normalny"/>
    <w:qFormat/>
    <w:rsid w:val="00A13BB9"/>
    <w:pPr>
      <w:keepNext/>
      <w:outlineLvl w:val="1"/>
    </w:pPr>
    <w:rPr>
      <w:b/>
      <w:sz w:val="18"/>
    </w:rPr>
  </w:style>
  <w:style w:type="paragraph" w:styleId="Nagwek3">
    <w:name w:val="heading 3"/>
    <w:basedOn w:val="Normalny"/>
    <w:next w:val="Normalny"/>
    <w:qFormat/>
    <w:rsid w:val="00A13BB9"/>
    <w:pPr>
      <w:keepNext/>
      <w:tabs>
        <w:tab w:val="left" w:pos="-720"/>
      </w:tabs>
      <w:suppressAutoHyphens/>
      <w:spacing w:before="120"/>
      <w:jc w:val="both"/>
      <w:outlineLvl w:val="2"/>
    </w:pPr>
    <w:rPr>
      <w:spacing w:val="-3"/>
      <w:sz w:val="24"/>
    </w:rPr>
  </w:style>
  <w:style w:type="paragraph" w:styleId="Nagwek4">
    <w:name w:val="heading 4"/>
    <w:basedOn w:val="Normalny"/>
    <w:next w:val="Normalny"/>
    <w:qFormat/>
    <w:rsid w:val="00A13BB9"/>
    <w:pPr>
      <w:keepNext/>
      <w:tabs>
        <w:tab w:val="center" w:pos="4513"/>
      </w:tabs>
      <w:suppressAutoHyphens/>
      <w:jc w:val="center"/>
      <w:outlineLvl w:val="3"/>
    </w:pPr>
    <w:rPr>
      <w:b/>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rsid w:val="00A13BB9"/>
    <w:pPr>
      <w:tabs>
        <w:tab w:val="center" w:pos="4153"/>
        <w:tab w:val="right" w:pos="8306"/>
      </w:tabs>
    </w:pPr>
    <w:rPr>
      <w:sz w:val="18"/>
    </w:rPr>
  </w:style>
  <w:style w:type="paragraph" w:styleId="Stopka">
    <w:name w:val="footer"/>
    <w:basedOn w:val="Normalny"/>
    <w:link w:val="StopkaZnak"/>
    <w:uiPriority w:val="99"/>
    <w:rsid w:val="00A13BB9"/>
    <w:pPr>
      <w:tabs>
        <w:tab w:val="center" w:pos="4153"/>
        <w:tab w:val="right" w:pos="8306"/>
      </w:tabs>
    </w:pPr>
  </w:style>
  <w:style w:type="character" w:styleId="Numerstrony">
    <w:name w:val="page number"/>
    <w:basedOn w:val="Domylnaczcionkaakapitu"/>
    <w:rsid w:val="00A13BB9"/>
    <w:rPr>
      <w:rFonts w:ascii="Times New Roman" w:hAnsi="Times New Roman"/>
    </w:rPr>
  </w:style>
  <w:style w:type="character" w:styleId="Hipercze">
    <w:name w:val="Hyperlink"/>
    <w:basedOn w:val="Domylnaczcionkaakapitu"/>
    <w:rsid w:val="00A13BB9"/>
    <w:rPr>
      <w:color w:val="0000FF"/>
      <w:u w:val="single"/>
    </w:rPr>
  </w:style>
  <w:style w:type="paragraph" w:styleId="Tekstdymka">
    <w:name w:val="Balloon Text"/>
    <w:basedOn w:val="Normalny"/>
    <w:link w:val="TekstdymkaZnak"/>
    <w:rsid w:val="009C14EE"/>
    <w:rPr>
      <w:rFonts w:ascii="Tahoma" w:hAnsi="Tahoma" w:cs="Tahoma"/>
      <w:sz w:val="16"/>
      <w:szCs w:val="16"/>
    </w:rPr>
  </w:style>
  <w:style w:type="character" w:customStyle="1" w:styleId="TekstdymkaZnak">
    <w:name w:val="Tekst dymka Znak"/>
    <w:basedOn w:val="Domylnaczcionkaakapitu"/>
    <w:link w:val="Tekstdymka"/>
    <w:rsid w:val="009C14EE"/>
    <w:rPr>
      <w:rFonts w:ascii="Tahoma" w:hAnsi="Tahoma" w:cs="Tahoma"/>
      <w:sz w:val="16"/>
      <w:szCs w:val="16"/>
    </w:rPr>
  </w:style>
  <w:style w:type="character" w:customStyle="1" w:styleId="StopkaZnak">
    <w:name w:val="Stopka Znak"/>
    <w:basedOn w:val="Domylnaczcionkaakapitu"/>
    <w:link w:val="Stopka"/>
    <w:uiPriority w:val="99"/>
    <w:rsid w:val="000D5F0D"/>
    <w:rPr>
      <w:rFonts w:ascii="Arial" w:hAnsi="Arial"/>
      <w:sz w:val="22"/>
    </w:rPr>
  </w:style>
  <w:style w:type="paragraph" w:styleId="Akapitzlist">
    <w:name w:val="List Paragraph"/>
    <w:basedOn w:val="Normalny"/>
    <w:uiPriority w:val="34"/>
    <w:qFormat/>
    <w:rsid w:val="00846C7B"/>
    <w:pPr>
      <w:ind w:left="720"/>
      <w:contextualSpacing/>
    </w:pPr>
  </w:style>
  <w:style w:type="paragraph" w:customStyle="1" w:styleId="Default">
    <w:name w:val="Default"/>
    <w:rsid w:val="0001720C"/>
    <w:pPr>
      <w:autoSpaceDE w:val="0"/>
      <w:autoSpaceDN w:val="0"/>
      <w:adjustRightInd w:val="0"/>
    </w:pPr>
    <w:rPr>
      <w:rFonts w:ascii="Calibri" w:eastAsia="Calibri" w:hAnsi="Calibri" w:cs="Calibri"/>
      <w:color w:val="000000"/>
      <w:sz w:val="24"/>
      <w:szCs w:val="24"/>
    </w:rPr>
  </w:style>
  <w:style w:type="character" w:styleId="Uwydatnienie">
    <w:name w:val="Emphasis"/>
    <w:basedOn w:val="Domylnaczcionkaakapitu"/>
    <w:qFormat/>
    <w:rsid w:val="000A7F9B"/>
    <w:rPr>
      <w:i/>
      <w:iCs/>
    </w:rPr>
  </w:style>
  <w:style w:type="character" w:customStyle="1" w:styleId="st1">
    <w:name w:val="st1"/>
    <w:basedOn w:val="Domylnaczcionkaakapitu"/>
    <w:rsid w:val="00474049"/>
    <w:rPr>
      <w:rFonts w:ascii="Times New Roman" w:hAnsi="Times New Roman"/>
    </w:rPr>
  </w:style>
  <w:style w:type="paragraph" w:customStyle="1" w:styleId="JDBodyText12ptBlack">
    <w:name w:val="JD_Body_Text_12pt_Black"/>
    <w:basedOn w:val="Normalny"/>
    <w:link w:val="JDBodyText12ptBlackChar"/>
    <w:qFormat/>
    <w:rsid w:val="00823AF7"/>
    <w:pPr>
      <w:suppressAutoHyphens/>
      <w:spacing w:after="120" w:line="280" w:lineRule="exact"/>
    </w:pPr>
    <w:rPr>
      <w:rFonts w:ascii="Verdana" w:eastAsia="Cambria" w:hAnsi="Verdana"/>
      <w:color w:val="000000"/>
      <w:sz w:val="24"/>
      <w:szCs w:val="24"/>
    </w:rPr>
  </w:style>
  <w:style w:type="character" w:customStyle="1" w:styleId="JDBodyText12ptBlackChar">
    <w:name w:val="JD_Body_Text_12pt_Black Char"/>
    <w:basedOn w:val="Domylnaczcionkaakapitu"/>
    <w:link w:val="JDBodyText12ptBlack"/>
    <w:rsid w:val="00823AF7"/>
    <w:rPr>
      <w:rFonts w:ascii="Verdana" w:eastAsia="Cambria" w:hAnsi="Verdana"/>
      <w:color w:val="000000"/>
      <w:sz w:val="24"/>
      <w:szCs w:val="24"/>
    </w:rPr>
  </w:style>
  <w:style w:type="character" w:styleId="Odwoaniedokomentarza">
    <w:name w:val="annotation reference"/>
    <w:basedOn w:val="Domylnaczcionkaakapitu"/>
    <w:uiPriority w:val="99"/>
    <w:semiHidden/>
    <w:unhideWhenUsed/>
    <w:rsid w:val="00CF2753"/>
    <w:rPr>
      <w:sz w:val="16"/>
      <w:szCs w:val="16"/>
    </w:rPr>
  </w:style>
  <w:style w:type="paragraph" w:styleId="Tekstkomentarza">
    <w:name w:val="annotation text"/>
    <w:basedOn w:val="Normalny"/>
    <w:link w:val="TekstkomentarzaZnak"/>
    <w:uiPriority w:val="99"/>
    <w:semiHidden/>
    <w:unhideWhenUsed/>
    <w:rsid w:val="00CF2753"/>
    <w:rPr>
      <w:sz w:val="20"/>
    </w:rPr>
  </w:style>
  <w:style w:type="character" w:customStyle="1" w:styleId="TekstkomentarzaZnak">
    <w:name w:val="Tekst komentarza Znak"/>
    <w:basedOn w:val="Domylnaczcionkaakapitu"/>
    <w:link w:val="Tekstkomentarza"/>
    <w:uiPriority w:val="99"/>
    <w:semiHidden/>
    <w:rsid w:val="00CF2753"/>
    <w:rPr>
      <w:rFonts w:ascii="Arial" w:hAnsi="Arial"/>
    </w:rPr>
  </w:style>
  <w:style w:type="paragraph" w:styleId="Tematkomentarza">
    <w:name w:val="annotation subject"/>
    <w:basedOn w:val="Tekstkomentarza"/>
    <w:next w:val="Tekstkomentarza"/>
    <w:link w:val="TematkomentarzaZnak"/>
    <w:semiHidden/>
    <w:unhideWhenUsed/>
    <w:rsid w:val="00CF2753"/>
    <w:rPr>
      <w:b/>
      <w:bCs/>
    </w:rPr>
  </w:style>
  <w:style w:type="character" w:customStyle="1" w:styleId="TematkomentarzaZnak">
    <w:name w:val="Temat komentarza Znak"/>
    <w:basedOn w:val="TekstkomentarzaZnak"/>
    <w:link w:val="Tematkomentarza"/>
    <w:semiHidden/>
    <w:rsid w:val="00CF2753"/>
    <w:rPr>
      <w:rFonts w:ascii="Arial" w:hAnsi="Arial"/>
      <w:b/>
      <w:bCs/>
    </w:rPr>
  </w:style>
  <w:style w:type="paragraph" w:styleId="NormalnyWeb">
    <w:name w:val="Normal (Web)"/>
    <w:basedOn w:val="Normalny"/>
    <w:uiPriority w:val="99"/>
    <w:unhideWhenUsed/>
    <w:rsid w:val="00506F00"/>
    <w:pPr>
      <w:spacing w:before="100" w:beforeAutospacing="1" w:after="100" w:afterAutospacing="1"/>
    </w:pPr>
    <w:rPr>
      <w:rFonts w:ascii="Times New Roman" w:hAnsi="Times New Roman"/>
      <w:sz w:val="24"/>
      <w:szCs w:val="24"/>
    </w:rPr>
  </w:style>
  <w:style w:type="table" w:styleId="Tabela-Siatka">
    <w:name w:val="Table Grid"/>
    <w:basedOn w:val="Standardowy"/>
    <w:uiPriority w:val="59"/>
    <w:rsid w:val="00AA4D3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Beschriftung1">
    <w:name w:val="Beschriftung1"/>
    <w:basedOn w:val="Normalny"/>
    <w:next w:val="Normalny"/>
    <w:uiPriority w:val="35"/>
    <w:semiHidden/>
    <w:unhideWhenUsed/>
    <w:qFormat/>
    <w:rsid w:val="004A67AB"/>
    <w:pPr>
      <w:spacing w:after="200"/>
    </w:pPr>
    <w:rPr>
      <w:rFonts w:ascii="Calibri" w:eastAsia="Calibri" w:hAnsi="Calibri"/>
      <w:i/>
      <w:iCs/>
      <w:color w:val="44546A"/>
      <w:sz w:val="18"/>
      <w:szCs w:val="18"/>
    </w:rPr>
  </w:style>
  <w:style w:type="character" w:customStyle="1" w:styleId="NichtaufgelsteErwhnung1">
    <w:name w:val="Nicht aufgelöste Erwähnung1"/>
    <w:basedOn w:val="Domylnaczcionkaakapitu"/>
    <w:uiPriority w:val="99"/>
    <w:semiHidden/>
    <w:unhideWhenUsed/>
    <w:rsid w:val="00A94E63"/>
    <w:rPr>
      <w:color w:val="605E5C"/>
      <w:shd w:val="clear" w:color="auto" w:fill="E1DFDD"/>
    </w:rPr>
  </w:style>
  <w:style w:type="character" w:customStyle="1" w:styleId="NichtaufgelsteErwhnung2">
    <w:name w:val="Nicht aufgelöste Erwähnung2"/>
    <w:basedOn w:val="Domylnaczcionkaakapitu"/>
    <w:uiPriority w:val="99"/>
    <w:semiHidden/>
    <w:unhideWhenUsed/>
    <w:rsid w:val="00AA733F"/>
    <w:rPr>
      <w:color w:val="605E5C"/>
      <w:shd w:val="clear" w:color="auto" w:fill="E1DFDD"/>
    </w:rPr>
  </w:style>
  <w:style w:type="paragraph" w:styleId="HTML-wstpniesformatowany">
    <w:name w:val="HTML Preformatted"/>
    <w:basedOn w:val="Normalny"/>
    <w:link w:val="HTML-wstpniesformatowanyZnak"/>
    <w:uiPriority w:val="99"/>
    <w:semiHidden/>
    <w:unhideWhenUsed/>
    <w:rsid w:val="00AB7CB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rPr>
  </w:style>
  <w:style w:type="character" w:customStyle="1" w:styleId="HTML-wstpniesformatowanyZnak">
    <w:name w:val="HTML - wstępnie sformatowany Znak"/>
    <w:basedOn w:val="Domylnaczcionkaakapitu"/>
    <w:link w:val="HTML-wstpniesformatowany"/>
    <w:uiPriority w:val="99"/>
    <w:semiHidden/>
    <w:rsid w:val="00AB7CBC"/>
    <w:rPr>
      <w:rFonts w:ascii="Courier New" w:hAnsi="Courier New" w:cs="Courier New"/>
    </w:rPr>
  </w:style>
  <w:style w:type="character" w:styleId="Nierozpoznanawzmianka">
    <w:name w:val="Unresolved Mention"/>
    <w:basedOn w:val="Domylnaczcionkaakapitu"/>
    <w:uiPriority w:val="99"/>
    <w:semiHidden/>
    <w:unhideWhenUsed/>
    <w:rsid w:val="002445E5"/>
    <w:rPr>
      <w:color w:val="605E5C"/>
      <w:shd w:val="clear" w:color="auto" w:fill="E1DFDD"/>
    </w:rPr>
  </w:style>
  <w:style w:type="character" w:customStyle="1" w:styleId="tokenscreated">
    <w:name w:val="tokens_created"/>
    <w:basedOn w:val="Domylnaczcionkaakapitu"/>
    <w:rsid w:val="004303B8"/>
    <w:rPr>
      <w:rFonts w:ascii="Times New Roman" w:hAnsi="Times New Roman"/>
    </w:rPr>
  </w:style>
  <w:style w:type="character" w:customStyle="1" w:styleId="tokencreated">
    <w:name w:val="token_created"/>
    <w:basedOn w:val="Domylnaczcionkaakapitu"/>
    <w:rsid w:val="004303B8"/>
    <w:rPr>
      <w:rFonts w:ascii="Times New Roman" w:hAnsi="Times New Roman"/>
    </w:rPr>
  </w:style>
  <w:style w:type="paragraph" w:styleId="Poprawka">
    <w:name w:val="Revision"/>
    <w:hidden/>
    <w:uiPriority w:val="99"/>
    <w:semiHidden/>
    <w:rsid w:val="00957A7E"/>
    <w:rPr>
      <w:rFonts w:ascii="Arial" w:hAnsi="Arial"/>
      <w:sz w:val="22"/>
    </w:rPr>
  </w:style>
  <w:style w:type="character" w:customStyle="1" w:styleId="normaltextrun">
    <w:name w:val="normaltextrun"/>
    <w:basedOn w:val="Domylnaczcionkaakapitu"/>
    <w:rsid w:val="004D3AC4"/>
  </w:style>
  <w:style w:type="character" w:customStyle="1" w:styleId="spellingerrorsuperscript">
    <w:name w:val="spellingerrorsuperscript"/>
    <w:basedOn w:val="Domylnaczcionkaakapitu"/>
    <w:rsid w:val="004D3AC4"/>
  </w:style>
  <w:style w:type="character" w:customStyle="1" w:styleId="eop">
    <w:name w:val="eop"/>
    <w:basedOn w:val="Domylnaczcionkaakapitu"/>
    <w:rsid w:val="004D3AC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4126002">
      <w:bodyDiv w:val="1"/>
      <w:marLeft w:val="0"/>
      <w:marRight w:val="0"/>
      <w:marTop w:val="0"/>
      <w:marBottom w:val="0"/>
      <w:divBdr>
        <w:top w:val="none" w:sz="0" w:space="0" w:color="auto"/>
        <w:left w:val="none" w:sz="0" w:space="0" w:color="auto"/>
        <w:bottom w:val="none" w:sz="0" w:space="0" w:color="auto"/>
        <w:right w:val="none" w:sz="0" w:space="0" w:color="auto"/>
      </w:divBdr>
      <w:divsChild>
        <w:div w:id="2032027500">
          <w:marLeft w:val="0"/>
          <w:marRight w:val="0"/>
          <w:marTop w:val="0"/>
          <w:marBottom w:val="0"/>
          <w:divBdr>
            <w:top w:val="none" w:sz="0" w:space="0" w:color="auto"/>
            <w:left w:val="none" w:sz="0" w:space="0" w:color="auto"/>
            <w:bottom w:val="none" w:sz="0" w:space="0" w:color="auto"/>
            <w:right w:val="none" w:sz="0" w:space="0" w:color="auto"/>
          </w:divBdr>
          <w:divsChild>
            <w:div w:id="1766684210">
              <w:marLeft w:val="0"/>
              <w:marRight w:val="0"/>
              <w:marTop w:val="0"/>
              <w:marBottom w:val="0"/>
              <w:divBdr>
                <w:top w:val="none" w:sz="0" w:space="0" w:color="auto"/>
                <w:left w:val="none" w:sz="0" w:space="0" w:color="auto"/>
                <w:bottom w:val="none" w:sz="0" w:space="0" w:color="auto"/>
                <w:right w:val="none" w:sz="0" w:space="0" w:color="auto"/>
              </w:divBdr>
              <w:divsChild>
                <w:div w:id="1908833625">
                  <w:marLeft w:val="0"/>
                  <w:marRight w:val="0"/>
                  <w:marTop w:val="0"/>
                  <w:marBottom w:val="0"/>
                  <w:divBdr>
                    <w:top w:val="none" w:sz="0" w:space="0" w:color="auto"/>
                    <w:left w:val="none" w:sz="0" w:space="0" w:color="auto"/>
                    <w:bottom w:val="none" w:sz="0" w:space="0" w:color="auto"/>
                    <w:right w:val="none" w:sz="0" w:space="0" w:color="auto"/>
                  </w:divBdr>
                  <w:divsChild>
                    <w:div w:id="1391925843">
                      <w:marLeft w:val="0"/>
                      <w:marRight w:val="0"/>
                      <w:marTop w:val="0"/>
                      <w:marBottom w:val="0"/>
                      <w:divBdr>
                        <w:top w:val="none" w:sz="0" w:space="0" w:color="auto"/>
                        <w:left w:val="none" w:sz="0" w:space="0" w:color="auto"/>
                        <w:bottom w:val="none" w:sz="0" w:space="0" w:color="auto"/>
                        <w:right w:val="none" w:sz="0" w:space="0" w:color="auto"/>
                      </w:divBdr>
                      <w:divsChild>
                        <w:div w:id="377828004">
                          <w:marLeft w:val="0"/>
                          <w:marRight w:val="0"/>
                          <w:marTop w:val="0"/>
                          <w:marBottom w:val="0"/>
                          <w:divBdr>
                            <w:top w:val="none" w:sz="0" w:space="0" w:color="auto"/>
                            <w:left w:val="none" w:sz="0" w:space="0" w:color="auto"/>
                            <w:bottom w:val="none" w:sz="0" w:space="0" w:color="auto"/>
                            <w:right w:val="none" w:sz="0" w:space="0" w:color="auto"/>
                          </w:divBdr>
                          <w:divsChild>
                            <w:div w:id="589655999">
                              <w:marLeft w:val="0"/>
                              <w:marRight w:val="0"/>
                              <w:marTop w:val="0"/>
                              <w:marBottom w:val="0"/>
                              <w:divBdr>
                                <w:top w:val="none" w:sz="0" w:space="0" w:color="auto"/>
                                <w:left w:val="none" w:sz="0" w:space="0" w:color="auto"/>
                                <w:bottom w:val="none" w:sz="0" w:space="0" w:color="auto"/>
                                <w:right w:val="none" w:sz="0" w:space="0" w:color="auto"/>
                              </w:divBdr>
                              <w:divsChild>
                                <w:div w:id="290551263">
                                  <w:marLeft w:val="0"/>
                                  <w:marRight w:val="0"/>
                                  <w:marTop w:val="0"/>
                                  <w:marBottom w:val="0"/>
                                  <w:divBdr>
                                    <w:top w:val="none" w:sz="0" w:space="0" w:color="auto"/>
                                    <w:left w:val="none" w:sz="0" w:space="0" w:color="auto"/>
                                    <w:bottom w:val="none" w:sz="0" w:space="0" w:color="auto"/>
                                    <w:right w:val="none" w:sz="0" w:space="0" w:color="auto"/>
                                  </w:divBdr>
                                  <w:divsChild>
                                    <w:div w:id="1641576730">
                                      <w:marLeft w:val="0"/>
                                      <w:marRight w:val="0"/>
                                      <w:marTop w:val="0"/>
                                      <w:marBottom w:val="0"/>
                                      <w:divBdr>
                                        <w:top w:val="none" w:sz="0" w:space="0" w:color="auto"/>
                                        <w:left w:val="none" w:sz="0" w:space="0" w:color="auto"/>
                                        <w:bottom w:val="none" w:sz="0" w:space="0" w:color="auto"/>
                                        <w:right w:val="none" w:sz="0" w:space="0" w:color="auto"/>
                                      </w:divBdr>
                                      <w:divsChild>
                                        <w:div w:id="1245724525">
                                          <w:marLeft w:val="0"/>
                                          <w:marRight w:val="0"/>
                                          <w:marTop w:val="0"/>
                                          <w:marBottom w:val="495"/>
                                          <w:divBdr>
                                            <w:top w:val="none" w:sz="0" w:space="0" w:color="auto"/>
                                            <w:left w:val="none" w:sz="0" w:space="0" w:color="auto"/>
                                            <w:bottom w:val="none" w:sz="0" w:space="0" w:color="auto"/>
                                            <w:right w:val="none" w:sz="0" w:space="0" w:color="auto"/>
                                          </w:divBdr>
                                          <w:divsChild>
                                            <w:div w:id="13908849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92958839">
      <w:bodyDiv w:val="1"/>
      <w:marLeft w:val="0"/>
      <w:marRight w:val="0"/>
      <w:marTop w:val="0"/>
      <w:marBottom w:val="0"/>
      <w:divBdr>
        <w:top w:val="none" w:sz="0" w:space="0" w:color="auto"/>
        <w:left w:val="none" w:sz="0" w:space="0" w:color="auto"/>
        <w:bottom w:val="none" w:sz="0" w:space="0" w:color="auto"/>
        <w:right w:val="none" w:sz="0" w:space="0" w:color="auto"/>
      </w:divBdr>
    </w:div>
    <w:div w:id="200479106">
      <w:bodyDiv w:val="1"/>
      <w:marLeft w:val="0"/>
      <w:marRight w:val="0"/>
      <w:marTop w:val="0"/>
      <w:marBottom w:val="0"/>
      <w:divBdr>
        <w:top w:val="none" w:sz="0" w:space="0" w:color="auto"/>
        <w:left w:val="none" w:sz="0" w:space="0" w:color="auto"/>
        <w:bottom w:val="none" w:sz="0" w:space="0" w:color="auto"/>
        <w:right w:val="none" w:sz="0" w:space="0" w:color="auto"/>
      </w:divBdr>
    </w:div>
    <w:div w:id="275672809">
      <w:bodyDiv w:val="1"/>
      <w:marLeft w:val="0"/>
      <w:marRight w:val="0"/>
      <w:marTop w:val="0"/>
      <w:marBottom w:val="0"/>
      <w:divBdr>
        <w:top w:val="none" w:sz="0" w:space="0" w:color="auto"/>
        <w:left w:val="none" w:sz="0" w:space="0" w:color="auto"/>
        <w:bottom w:val="none" w:sz="0" w:space="0" w:color="auto"/>
        <w:right w:val="none" w:sz="0" w:space="0" w:color="auto"/>
      </w:divBdr>
    </w:div>
    <w:div w:id="335379884">
      <w:bodyDiv w:val="1"/>
      <w:marLeft w:val="0"/>
      <w:marRight w:val="0"/>
      <w:marTop w:val="0"/>
      <w:marBottom w:val="0"/>
      <w:divBdr>
        <w:top w:val="none" w:sz="0" w:space="0" w:color="auto"/>
        <w:left w:val="none" w:sz="0" w:space="0" w:color="auto"/>
        <w:bottom w:val="none" w:sz="0" w:space="0" w:color="auto"/>
        <w:right w:val="none" w:sz="0" w:space="0" w:color="auto"/>
      </w:divBdr>
    </w:div>
    <w:div w:id="354037670">
      <w:bodyDiv w:val="1"/>
      <w:marLeft w:val="0"/>
      <w:marRight w:val="0"/>
      <w:marTop w:val="0"/>
      <w:marBottom w:val="0"/>
      <w:divBdr>
        <w:top w:val="none" w:sz="0" w:space="0" w:color="auto"/>
        <w:left w:val="none" w:sz="0" w:space="0" w:color="auto"/>
        <w:bottom w:val="none" w:sz="0" w:space="0" w:color="auto"/>
        <w:right w:val="none" w:sz="0" w:space="0" w:color="auto"/>
      </w:divBdr>
    </w:div>
    <w:div w:id="440153999">
      <w:bodyDiv w:val="1"/>
      <w:marLeft w:val="0"/>
      <w:marRight w:val="0"/>
      <w:marTop w:val="0"/>
      <w:marBottom w:val="0"/>
      <w:divBdr>
        <w:top w:val="none" w:sz="0" w:space="0" w:color="auto"/>
        <w:left w:val="none" w:sz="0" w:space="0" w:color="auto"/>
        <w:bottom w:val="none" w:sz="0" w:space="0" w:color="auto"/>
        <w:right w:val="none" w:sz="0" w:space="0" w:color="auto"/>
      </w:divBdr>
      <w:divsChild>
        <w:div w:id="199823667">
          <w:marLeft w:val="734"/>
          <w:marRight w:val="0"/>
          <w:marTop w:val="0"/>
          <w:marBottom w:val="0"/>
          <w:divBdr>
            <w:top w:val="none" w:sz="0" w:space="0" w:color="auto"/>
            <w:left w:val="none" w:sz="0" w:space="0" w:color="auto"/>
            <w:bottom w:val="none" w:sz="0" w:space="0" w:color="auto"/>
            <w:right w:val="none" w:sz="0" w:space="0" w:color="auto"/>
          </w:divBdr>
        </w:div>
        <w:div w:id="1779445907">
          <w:marLeft w:val="734"/>
          <w:marRight w:val="0"/>
          <w:marTop w:val="0"/>
          <w:marBottom w:val="0"/>
          <w:divBdr>
            <w:top w:val="none" w:sz="0" w:space="0" w:color="auto"/>
            <w:left w:val="none" w:sz="0" w:space="0" w:color="auto"/>
            <w:bottom w:val="none" w:sz="0" w:space="0" w:color="auto"/>
            <w:right w:val="none" w:sz="0" w:space="0" w:color="auto"/>
          </w:divBdr>
        </w:div>
        <w:div w:id="1799764226">
          <w:marLeft w:val="734"/>
          <w:marRight w:val="0"/>
          <w:marTop w:val="0"/>
          <w:marBottom w:val="0"/>
          <w:divBdr>
            <w:top w:val="none" w:sz="0" w:space="0" w:color="auto"/>
            <w:left w:val="none" w:sz="0" w:space="0" w:color="auto"/>
            <w:bottom w:val="none" w:sz="0" w:space="0" w:color="auto"/>
            <w:right w:val="none" w:sz="0" w:space="0" w:color="auto"/>
          </w:divBdr>
        </w:div>
      </w:divsChild>
    </w:div>
    <w:div w:id="549265420">
      <w:bodyDiv w:val="1"/>
      <w:marLeft w:val="0"/>
      <w:marRight w:val="0"/>
      <w:marTop w:val="0"/>
      <w:marBottom w:val="0"/>
      <w:divBdr>
        <w:top w:val="none" w:sz="0" w:space="0" w:color="auto"/>
        <w:left w:val="none" w:sz="0" w:space="0" w:color="auto"/>
        <w:bottom w:val="none" w:sz="0" w:space="0" w:color="auto"/>
        <w:right w:val="none" w:sz="0" w:space="0" w:color="auto"/>
      </w:divBdr>
    </w:div>
    <w:div w:id="734426231">
      <w:bodyDiv w:val="1"/>
      <w:marLeft w:val="0"/>
      <w:marRight w:val="0"/>
      <w:marTop w:val="0"/>
      <w:marBottom w:val="0"/>
      <w:divBdr>
        <w:top w:val="none" w:sz="0" w:space="0" w:color="auto"/>
        <w:left w:val="none" w:sz="0" w:space="0" w:color="auto"/>
        <w:bottom w:val="none" w:sz="0" w:space="0" w:color="auto"/>
        <w:right w:val="none" w:sz="0" w:space="0" w:color="auto"/>
      </w:divBdr>
      <w:divsChild>
        <w:div w:id="714308990">
          <w:marLeft w:val="734"/>
          <w:marRight w:val="0"/>
          <w:marTop w:val="0"/>
          <w:marBottom w:val="0"/>
          <w:divBdr>
            <w:top w:val="none" w:sz="0" w:space="0" w:color="auto"/>
            <w:left w:val="none" w:sz="0" w:space="0" w:color="auto"/>
            <w:bottom w:val="none" w:sz="0" w:space="0" w:color="auto"/>
            <w:right w:val="none" w:sz="0" w:space="0" w:color="auto"/>
          </w:divBdr>
        </w:div>
        <w:div w:id="843472636">
          <w:marLeft w:val="734"/>
          <w:marRight w:val="0"/>
          <w:marTop w:val="0"/>
          <w:marBottom w:val="0"/>
          <w:divBdr>
            <w:top w:val="none" w:sz="0" w:space="0" w:color="auto"/>
            <w:left w:val="none" w:sz="0" w:space="0" w:color="auto"/>
            <w:bottom w:val="none" w:sz="0" w:space="0" w:color="auto"/>
            <w:right w:val="none" w:sz="0" w:space="0" w:color="auto"/>
          </w:divBdr>
        </w:div>
        <w:div w:id="1041058302">
          <w:marLeft w:val="734"/>
          <w:marRight w:val="0"/>
          <w:marTop w:val="0"/>
          <w:marBottom w:val="0"/>
          <w:divBdr>
            <w:top w:val="none" w:sz="0" w:space="0" w:color="auto"/>
            <w:left w:val="none" w:sz="0" w:space="0" w:color="auto"/>
            <w:bottom w:val="none" w:sz="0" w:space="0" w:color="auto"/>
            <w:right w:val="none" w:sz="0" w:space="0" w:color="auto"/>
          </w:divBdr>
        </w:div>
      </w:divsChild>
    </w:div>
    <w:div w:id="817112010">
      <w:bodyDiv w:val="1"/>
      <w:marLeft w:val="0"/>
      <w:marRight w:val="0"/>
      <w:marTop w:val="0"/>
      <w:marBottom w:val="0"/>
      <w:divBdr>
        <w:top w:val="none" w:sz="0" w:space="0" w:color="auto"/>
        <w:left w:val="none" w:sz="0" w:space="0" w:color="auto"/>
        <w:bottom w:val="none" w:sz="0" w:space="0" w:color="auto"/>
        <w:right w:val="none" w:sz="0" w:space="0" w:color="auto"/>
      </w:divBdr>
    </w:div>
    <w:div w:id="854687656">
      <w:bodyDiv w:val="1"/>
      <w:marLeft w:val="0"/>
      <w:marRight w:val="0"/>
      <w:marTop w:val="0"/>
      <w:marBottom w:val="0"/>
      <w:divBdr>
        <w:top w:val="none" w:sz="0" w:space="0" w:color="auto"/>
        <w:left w:val="none" w:sz="0" w:space="0" w:color="auto"/>
        <w:bottom w:val="none" w:sz="0" w:space="0" w:color="auto"/>
        <w:right w:val="none" w:sz="0" w:space="0" w:color="auto"/>
      </w:divBdr>
    </w:div>
    <w:div w:id="1026062700">
      <w:bodyDiv w:val="1"/>
      <w:marLeft w:val="0"/>
      <w:marRight w:val="0"/>
      <w:marTop w:val="0"/>
      <w:marBottom w:val="0"/>
      <w:divBdr>
        <w:top w:val="none" w:sz="0" w:space="0" w:color="auto"/>
        <w:left w:val="none" w:sz="0" w:space="0" w:color="auto"/>
        <w:bottom w:val="none" w:sz="0" w:space="0" w:color="auto"/>
        <w:right w:val="none" w:sz="0" w:space="0" w:color="auto"/>
      </w:divBdr>
      <w:divsChild>
        <w:div w:id="859389795">
          <w:marLeft w:val="418"/>
          <w:marRight w:val="0"/>
          <w:marTop w:val="0"/>
          <w:marBottom w:val="0"/>
          <w:divBdr>
            <w:top w:val="none" w:sz="0" w:space="0" w:color="auto"/>
            <w:left w:val="none" w:sz="0" w:space="0" w:color="auto"/>
            <w:bottom w:val="none" w:sz="0" w:space="0" w:color="auto"/>
            <w:right w:val="none" w:sz="0" w:space="0" w:color="auto"/>
          </w:divBdr>
        </w:div>
        <w:div w:id="1438603485">
          <w:marLeft w:val="418"/>
          <w:marRight w:val="0"/>
          <w:marTop w:val="0"/>
          <w:marBottom w:val="0"/>
          <w:divBdr>
            <w:top w:val="none" w:sz="0" w:space="0" w:color="auto"/>
            <w:left w:val="none" w:sz="0" w:space="0" w:color="auto"/>
            <w:bottom w:val="none" w:sz="0" w:space="0" w:color="auto"/>
            <w:right w:val="none" w:sz="0" w:space="0" w:color="auto"/>
          </w:divBdr>
        </w:div>
      </w:divsChild>
    </w:div>
    <w:div w:id="1033774398">
      <w:bodyDiv w:val="1"/>
      <w:marLeft w:val="0"/>
      <w:marRight w:val="0"/>
      <w:marTop w:val="0"/>
      <w:marBottom w:val="0"/>
      <w:divBdr>
        <w:top w:val="none" w:sz="0" w:space="0" w:color="auto"/>
        <w:left w:val="none" w:sz="0" w:space="0" w:color="auto"/>
        <w:bottom w:val="none" w:sz="0" w:space="0" w:color="auto"/>
        <w:right w:val="none" w:sz="0" w:space="0" w:color="auto"/>
      </w:divBdr>
    </w:div>
    <w:div w:id="1044404025">
      <w:bodyDiv w:val="1"/>
      <w:marLeft w:val="0"/>
      <w:marRight w:val="0"/>
      <w:marTop w:val="0"/>
      <w:marBottom w:val="0"/>
      <w:divBdr>
        <w:top w:val="none" w:sz="0" w:space="0" w:color="auto"/>
        <w:left w:val="none" w:sz="0" w:space="0" w:color="auto"/>
        <w:bottom w:val="none" w:sz="0" w:space="0" w:color="auto"/>
        <w:right w:val="none" w:sz="0" w:space="0" w:color="auto"/>
      </w:divBdr>
    </w:div>
    <w:div w:id="1070731776">
      <w:bodyDiv w:val="1"/>
      <w:marLeft w:val="0"/>
      <w:marRight w:val="0"/>
      <w:marTop w:val="0"/>
      <w:marBottom w:val="0"/>
      <w:divBdr>
        <w:top w:val="none" w:sz="0" w:space="0" w:color="auto"/>
        <w:left w:val="none" w:sz="0" w:space="0" w:color="auto"/>
        <w:bottom w:val="none" w:sz="0" w:space="0" w:color="auto"/>
        <w:right w:val="none" w:sz="0" w:space="0" w:color="auto"/>
      </w:divBdr>
    </w:div>
    <w:div w:id="1077439941">
      <w:bodyDiv w:val="1"/>
      <w:marLeft w:val="0"/>
      <w:marRight w:val="0"/>
      <w:marTop w:val="0"/>
      <w:marBottom w:val="0"/>
      <w:divBdr>
        <w:top w:val="none" w:sz="0" w:space="0" w:color="auto"/>
        <w:left w:val="none" w:sz="0" w:space="0" w:color="auto"/>
        <w:bottom w:val="none" w:sz="0" w:space="0" w:color="auto"/>
        <w:right w:val="none" w:sz="0" w:space="0" w:color="auto"/>
      </w:divBdr>
    </w:div>
    <w:div w:id="1080442373">
      <w:bodyDiv w:val="1"/>
      <w:marLeft w:val="0"/>
      <w:marRight w:val="0"/>
      <w:marTop w:val="0"/>
      <w:marBottom w:val="0"/>
      <w:divBdr>
        <w:top w:val="none" w:sz="0" w:space="0" w:color="auto"/>
        <w:left w:val="none" w:sz="0" w:space="0" w:color="auto"/>
        <w:bottom w:val="none" w:sz="0" w:space="0" w:color="auto"/>
        <w:right w:val="none" w:sz="0" w:space="0" w:color="auto"/>
      </w:divBdr>
    </w:div>
    <w:div w:id="1115713942">
      <w:bodyDiv w:val="1"/>
      <w:marLeft w:val="0"/>
      <w:marRight w:val="0"/>
      <w:marTop w:val="0"/>
      <w:marBottom w:val="0"/>
      <w:divBdr>
        <w:top w:val="none" w:sz="0" w:space="0" w:color="auto"/>
        <w:left w:val="none" w:sz="0" w:space="0" w:color="auto"/>
        <w:bottom w:val="none" w:sz="0" w:space="0" w:color="auto"/>
        <w:right w:val="none" w:sz="0" w:space="0" w:color="auto"/>
      </w:divBdr>
      <w:divsChild>
        <w:div w:id="81071103">
          <w:marLeft w:val="734"/>
          <w:marRight w:val="0"/>
          <w:marTop w:val="0"/>
          <w:marBottom w:val="0"/>
          <w:divBdr>
            <w:top w:val="none" w:sz="0" w:space="0" w:color="auto"/>
            <w:left w:val="none" w:sz="0" w:space="0" w:color="auto"/>
            <w:bottom w:val="none" w:sz="0" w:space="0" w:color="auto"/>
            <w:right w:val="none" w:sz="0" w:space="0" w:color="auto"/>
          </w:divBdr>
        </w:div>
      </w:divsChild>
    </w:div>
    <w:div w:id="1197540687">
      <w:bodyDiv w:val="1"/>
      <w:marLeft w:val="0"/>
      <w:marRight w:val="0"/>
      <w:marTop w:val="0"/>
      <w:marBottom w:val="0"/>
      <w:divBdr>
        <w:top w:val="none" w:sz="0" w:space="0" w:color="auto"/>
        <w:left w:val="none" w:sz="0" w:space="0" w:color="auto"/>
        <w:bottom w:val="none" w:sz="0" w:space="0" w:color="auto"/>
        <w:right w:val="none" w:sz="0" w:space="0" w:color="auto"/>
      </w:divBdr>
    </w:div>
    <w:div w:id="1208645137">
      <w:bodyDiv w:val="1"/>
      <w:marLeft w:val="0"/>
      <w:marRight w:val="0"/>
      <w:marTop w:val="0"/>
      <w:marBottom w:val="0"/>
      <w:divBdr>
        <w:top w:val="none" w:sz="0" w:space="0" w:color="auto"/>
        <w:left w:val="none" w:sz="0" w:space="0" w:color="auto"/>
        <w:bottom w:val="none" w:sz="0" w:space="0" w:color="auto"/>
        <w:right w:val="none" w:sz="0" w:space="0" w:color="auto"/>
      </w:divBdr>
    </w:div>
    <w:div w:id="1279725333">
      <w:bodyDiv w:val="1"/>
      <w:marLeft w:val="0"/>
      <w:marRight w:val="0"/>
      <w:marTop w:val="0"/>
      <w:marBottom w:val="0"/>
      <w:divBdr>
        <w:top w:val="none" w:sz="0" w:space="0" w:color="auto"/>
        <w:left w:val="none" w:sz="0" w:space="0" w:color="auto"/>
        <w:bottom w:val="none" w:sz="0" w:space="0" w:color="auto"/>
        <w:right w:val="none" w:sz="0" w:space="0" w:color="auto"/>
      </w:divBdr>
    </w:div>
    <w:div w:id="1323658627">
      <w:bodyDiv w:val="1"/>
      <w:marLeft w:val="0"/>
      <w:marRight w:val="0"/>
      <w:marTop w:val="0"/>
      <w:marBottom w:val="0"/>
      <w:divBdr>
        <w:top w:val="none" w:sz="0" w:space="0" w:color="auto"/>
        <w:left w:val="none" w:sz="0" w:space="0" w:color="auto"/>
        <w:bottom w:val="none" w:sz="0" w:space="0" w:color="auto"/>
        <w:right w:val="none" w:sz="0" w:space="0" w:color="auto"/>
      </w:divBdr>
    </w:div>
    <w:div w:id="1347174996">
      <w:bodyDiv w:val="1"/>
      <w:marLeft w:val="0"/>
      <w:marRight w:val="0"/>
      <w:marTop w:val="0"/>
      <w:marBottom w:val="0"/>
      <w:divBdr>
        <w:top w:val="none" w:sz="0" w:space="0" w:color="auto"/>
        <w:left w:val="none" w:sz="0" w:space="0" w:color="auto"/>
        <w:bottom w:val="none" w:sz="0" w:space="0" w:color="auto"/>
        <w:right w:val="none" w:sz="0" w:space="0" w:color="auto"/>
      </w:divBdr>
    </w:div>
    <w:div w:id="1371109483">
      <w:bodyDiv w:val="1"/>
      <w:marLeft w:val="0"/>
      <w:marRight w:val="0"/>
      <w:marTop w:val="0"/>
      <w:marBottom w:val="0"/>
      <w:divBdr>
        <w:top w:val="none" w:sz="0" w:space="0" w:color="auto"/>
        <w:left w:val="none" w:sz="0" w:space="0" w:color="auto"/>
        <w:bottom w:val="none" w:sz="0" w:space="0" w:color="auto"/>
        <w:right w:val="none" w:sz="0" w:space="0" w:color="auto"/>
      </w:divBdr>
    </w:div>
    <w:div w:id="1434939681">
      <w:bodyDiv w:val="1"/>
      <w:marLeft w:val="0"/>
      <w:marRight w:val="0"/>
      <w:marTop w:val="0"/>
      <w:marBottom w:val="0"/>
      <w:divBdr>
        <w:top w:val="none" w:sz="0" w:space="0" w:color="auto"/>
        <w:left w:val="none" w:sz="0" w:space="0" w:color="auto"/>
        <w:bottom w:val="none" w:sz="0" w:space="0" w:color="auto"/>
        <w:right w:val="none" w:sz="0" w:space="0" w:color="auto"/>
      </w:divBdr>
    </w:div>
    <w:div w:id="1440877458">
      <w:bodyDiv w:val="1"/>
      <w:marLeft w:val="0"/>
      <w:marRight w:val="0"/>
      <w:marTop w:val="0"/>
      <w:marBottom w:val="0"/>
      <w:divBdr>
        <w:top w:val="none" w:sz="0" w:space="0" w:color="auto"/>
        <w:left w:val="none" w:sz="0" w:space="0" w:color="auto"/>
        <w:bottom w:val="none" w:sz="0" w:space="0" w:color="auto"/>
        <w:right w:val="none" w:sz="0" w:space="0" w:color="auto"/>
      </w:divBdr>
    </w:div>
    <w:div w:id="1488980065">
      <w:bodyDiv w:val="1"/>
      <w:marLeft w:val="0"/>
      <w:marRight w:val="0"/>
      <w:marTop w:val="0"/>
      <w:marBottom w:val="0"/>
      <w:divBdr>
        <w:top w:val="none" w:sz="0" w:space="0" w:color="auto"/>
        <w:left w:val="none" w:sz="0" w:space="0" w:color="auto"/>
        <w:bottom w:val="none" w:sz="0" w:space="0" w:color="auto"/>
        <w:right w:val="none" w:sz="0" w:space="0" w:color="auto"/>
      </w:divBdr>
    </w:div>
    <w:div w:id="1505516548">
      <w:bodyDiv w:val="1"/>
      <w:marLeft w:val="0"/>
      <w:marRight w:val="0"/>
      <w:marTop w:val="0"/>
      <w:marBottom w:val="0"/>
      <w:divBdr>
        <w:top w:val="none" w:sz="0" w:space="0" w:color="auto"/>
        <w:left w:val="none" w:sz="0" w:space="0" w:color="auto"/>
        <w:bottom w:val="none" w:sz="0" w:space="0" w:color="auto"/>
        <w:right w:val="none" w:sz="0" w:space="0" w:color="auto"/>
      </w:divBdr>
    </w:div>
    <w:div w:id="1810320502">
      <w:bodyDiv w:val="1"/>
      <w:marLeft w:val="0"/>
      <w:marRight w:val="0"/>
      <w:marTop w:val="0"/>
      <w:marBottom w:val="0"/>
      <w:divBdr>
        <w:top w:val="none" w:sz="0" w:space="0" w:color="auto"/>
        <w:left w:val="none" w:sz="0" w:space="0" w:color="auto"/>
        <w:bottom w:val="none" w:sz="0" w:space="0" w:color="auto"/>
        <w:right w:val="none" w:sz="0" w:space="0" w:color="auto"/>
      </w:divBdr>
    </w:div>
    <w:div w:id="1860728543">
      <w:bodyDiv w:val="1"/>
      <w:marLeft w:val="0"/>
      <w:marRight w:val="0"/>
      <w:marTop w:val="0"/>
      <w:marBottom w:val="0"/>
      <w:divBdr>
        <w:top w:val="none" w:sz="0" w:space="0" w:color="auto"/>
        <w:left w:val="none" w:sz="0" w:space="0" w:color="auto"/>
        <w:bottom w:val="none" w:sz="0" w:space="0" w:color="auto"/>
        <w:right w:val="none" w:sz="0" w:space="0" w:color="auto"/>
      </w:divBdr>
    </w:div>
    <w:div w:id="1896618097">
      <w:bodyDiv w:val="1"/>
      <w:marLeft w:val="0"/>
      <w:marRight w:val="0"/>
      <w:marTop w:val="0"/>
      <w:marBottom w:val="0"/>
      <w:divBdr>
        <w:top w:val="none" w:sz="0" w:space="0" w:color="auto"/>
        <w:left w:val="none" w:sz="0" w:space="0" w:color="auto"/>
        <w:bottom w:val="none" w:sz="0" w:space="0" w:color="auto"/>
        <w:right w:val="none" w:sz="0" w:space="0" w:color="auto"/>
      </w:divBdr>
    </w:div>
    <w:div w:id="1908756680">
      <w:bodyDiv w:val="1"/>
      <w:marLeft w:val="0"/>
      <w:marRight w:val="0"/>
      <w:marTop w:val="0"/>
      <w:marBottom w:val="0"/>
      <w:divBdr>
        <w:top w:val="none" w:sz="0" w:space="0" w:color="auto"/>
        <w:left w:val="none" w:sz="0" w:space="0" w:color="auto"/>
        <w:bottom w:val="none" w:sz="0" w:space="0" w:color="auto"/>
        <w:right w:val="none" w:sz="0" w:space="0" w:color="auto"/>
      </w:divBdr>
    </w:div>
    <w:div w:id="1926110832">
      <w:bodyDiv w:val="1"/>
      <w:marLeft w:val="0"/>
      <w:marRight w:val="0"/>
      <w:marTop w:val="0"/>
      <w:marBottom w:val="0"/>
      <w:divBdr>
        <w:top w:val="none" w:sz="0" w:space="0" w:color="auto"/>
        <w:left w:val="none" w:sz="0" w:space="0" w:color="auto"/>
        <w:bottom w:val="none" w:sz="0" w:space="0" w:color="auto"/>
        <w:right w:val="none" w:sz="0" w:space="0" w:color="auto"/>
      </w:divBdr>
    </w:div>
    <w:div w:id="1950819013">
      <w:bodyDiv w:val="1"/>
      <w:marLeft w:val="0"/>
      <w:marRight w:val="0"/>
      <w:marTop w:val="0"/>
      <w:marBottom w:val="0"/>
      <w:divBdr>
        <w:top w:val="none" w:sz="0" w:space="0" w:color="auto"/>
        <w:left w:val="none" w:sz="0" w:space="0" w:color="auto"/>
        <w:bottom w:val="none" w:sz="0" w:space="0" w:color="auto"/>
        <w:right w:val="none" w:sz="0" w:space="0" w:color="auto"/>
      </w:divBdr>
    </w:div>
    <w:div w:id="2011787576">
      <w:bodyDiv w:val="1"/>
      <w:marLeft w:val="0"/>
      <w:marRight w:val="0"/>
      <w:marTop w:val="0"/>
      <w:marBottom w:val="0"/>
      <w:divBdr>
        <w:top w:val="none" w:sz="0" w:space="0" w:color="auto"/>
        <w:left w:val="none" w:sz="0" w:space="0" w:color="auto"/>
        <w:bottom w:val="none" w:sz="0" w:space="0" w:color="auto"/>
        <w:right w:val="none" w:sz="0" w:space="0" w:color="auto"/>
      </w:divBdr>
      <w:divsChild>
        <w:div w:id="141894485">
          <w:marLeft w:val="0"/>
          <w:marRight w:val="0"/>
          <w:marTop w:val="0"/>
          <w:marBottom w:val="0"/>
          <w:divBdr>
            <w:top w:val="none" w:sz="0" w:space="0" w:color="auto"/>
            <w:left w:val="none" w:sz="0" w:space="0" w:color="auto"/>
            <w:bottom w:val="none" w:sz="0" w:space="0" w:color="auto"/>
            <w:right w:val="none" w:sz="0" w:space="0" w:color="auto"/>
          </w:divBdr>
          <w:divsChild>
            <w:div w:id="726100856">
              <w:marLeft w:val="0"/>
              <w:marRight w:val="0"/>
              <w:marTop w:val="0"/>
              <w:marBottom w:val="0"/>
              <w:divBdr>
                <w:top w:val="none" w:sz="0" w:space="0" w:color="auto"/>
                <w:left w:val="none" w:sz="0" w:space="0" w:color="auto"/>
                <w:bottom w:val="none" w:sz="0" w:space="0" w:color="auto"/>
                <w:right w:val="none" w:sz="0" w:space="0" w:color="auto"/>
              </w:divBdr>
              <w:divsChild>
                <w:div w:id="1655377231">
                  <w:marLeft w:val="0"/>
                  <w:marRight w:val="0"/>
                  <w:marTop w:val="0"/>
                  <w:marBottom w:val="0"/>
                  <w:divBdr>
                    <w:top w:val="none" w:sz="0" w:space="0" w:color="auto"/>
                    <w:left w:val="none" w:sz="0" w:space="0" w:color="auto"/>
                    <w:bottom w:val="none" w:sz="0" w:space="0" w:color="auto"/>
                    <w:right w:val="none" w:sz="0" w:space="0" w:color="auto"/>
                  </w:divBdr>
                  <w:divsChild>
                    <w:div w:id="369230137">
                      <w:marLeft w:val="0"/>
                      <w:marRight w:val="0"/>
                      <w:marTop w:val="0"/>
                      <w:marBottom w:val="0"/>
                      <w:divBdr>
                        <w:top w:val="none" w:sz="0" w:space="0" w:color="auto"/>
                        <w:left w:val="none" w:sz="0" w:space="0" w:color="auto"/>
                        <w:bottom w:val="none" w:sz="0" w:space="0" w:color="auto"/>
                        <w:right w:val="none" w:sz="0" w:space="0" w:color="auto"/>
                      </w:divBdr>
                      <w:divsChild>
                        <w:div w:id="881483006">
                          <w:marLeft w:val="0"/>
                          <w:marRight w:val="0"/>
                          <w:marTop w:val="0"/>
                          <w:marBottom w:val="0"/>
                          <w:divBdr>
                            <w:top w:val="none" w:sz="0" w:space="0" w:color="auto"/>
                            <w:left w:val="none" w:sz="0" w:space="0" w:color="auto"/>
                            <w:bottom w:val="none" w:sz="0" w:space="0" w:color="auto"/>
                            <w:right w:val="none" w:sz="0" w:space="0" w:color="auto"/>
                          </w:divBdr>
                          <w:divsChild>
                            <w:div w:id="735054753">
                              <w:marLeft w:val="0"/>
                              <w:marRight w:val="0"/>
                              <w:marTop w:val="0"/>
                              <w:marBottom w:val="0"/>
                              <w:divBdr>
                                <w:top w:val="none" w:sz="0" w:space="0" w:color="auto"/>
                                <w:left w:val="none" w:sz="0" w:space="0" w:color="auto"/>
                                <w:bottom w:val="none" w:sz="0" w:space="0" w:color="auto"/>
                                <w:right w:val="none" w:sz="0" w:space="0" w:color="auto"/>
                              </w:divBdr>
                              <w:divsChild>
                                <w:div w:id="832380604">
                                  <w:marLeft w:val="0"/>
                                  <w:marRight w:val="0"/>
                                  <w:marTop w:val="0"/>
                                  <w:marBottom w:val="0"/>
                                  <w:divBdr>
                                    <w:top w:val="none" w:sz="0" w:space="0" w:color="auto"/>
                                    <w:left w:val="none" w:sz="0" w:space="0" w:color="auto"/>
                                    <w:bottom w:val="none" w:sz="0" w:space="0" w:color="auto"/>
                                    <w:right w:val="none" w:sz="0" w:space="0" w:color="auto"/>
                                  </w:divBdr>
                                  <w:divsChild>
                                    <w:div w:id="471216349">
                                      <w:marLeft w:val="0"/>
                                      <w:marRight w:val="0"/>
                                      <w:marTop w:val="0"/>
                                      <w:marBottom w:val="0"/>
                                      <w:divBdr>
                                        <w:top w:val="none" w:sz="0" w:space="0" w:color="auto"/>
                                        <w:left w:val="none" w:sz="0" w:space="0" w:color="auto"/>
                                        <w:bottom w:val="none" w:sz="0" w:space="0" w:color="auto"/>
                                        <w:right w:val="none" w:sz="0" w:space="0" w:color="auto"/>
                                      </w:divBdr>
                                      <w:divsChild>
                                        <w:div w:id="1041436527">
                                          <w:marLeft w:val="0"/>
                                          <w:marRight w:val="0"/>
                                          <w:marTop w:val="0"/>
                                          <w:marBottom w:val="495"/>
                                          <w:divBdr>
                                            <w:top w:val="none" w:sz="0" w:space="0" w:color="auto"/>
                                            <w:left w:val="none" w:sz="0" w:space="0" w:color="auto"/>
                                            <w:bottom w:val="none" w:sz="0" w:space="0" w:color="auto"/>
                                            <w:right w:val="none" w:sz="0" w:space="0" w:color="auto"/>
                                          </w:divBdr>
                                          <w:divsChild>
                                            <w:div w:id="445273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2019114098">
      <w:bodyDiv w:val="1"/>
      <w:marLeft w:val="0"/>
      <w:marRight w:val="0"/>
      <w:marTop w:val="0"/>
      <w:marBottom w:val="0"/>
      <w:divBdr>
        <w:top w:val="none" w:sz="0" w:space="0" w:color="auto"/>
        <w:left w:val="none" w:sz="0" w:space="0" w:color="auto"/>
        <w:bottom w:val="none" w:sz="0" w:space="0" w:color="auto"/>
        <w:right w:val="none" w:sz="0" w:space="0" w:color="auto"/>
      </w:divBdr>
      <w:divsChild>
        <w:div w:id="1272782006">
          <w:marLeft w:val="0"/>
          <w:marRight w:val="0"/>
          <w:marTop w:val="0"/>
          <w:marBottom w:val="0"/>
          <w:divBdr>
            <w:top w:val="none" w:sz="0" w:space="0" w:color="auto"/>
            <w:left w:val="none" w:sz="0" w:space="0" w:color="auto"/>
            <w:bottom w:val="none" w:sz="0" w:space="0" w:color="auto"/>
            <w:right w:val="none" w:sz="0" w:space="0" w:color="auto"/>
          </w:divBdr>
          <w:divsChild>
            <w:div w:id="644630712">
              <w:marLeft w:val="0"/>
              <w:marRight w:val="0"/>
              <w:marTop w:val="0"/>
              <w:marBottom w:val="0"/>
              <w:divBdr>
                <w:top w:val="none" w:sz="0" w:space="0" w:color="auto"/>
                <w:left w:val="none" w:sz="0" w:space="0" w:color="auto"/>
                <w:bottom w:val="none" w:sz="0" w:space="0" w:color="auto"/>
                <w:right w:val="none" w:sz="0" w:space="0" w:color="auto"/>
              </w:divBdr>
              <w:divsChild>
                <w:div w:id="1341588444">
                  <w:marLeft w:val="0"/>
                  <w:marRight w:val="0"/>
                  <w:marTop w:val="0"/>
                  <w:marBottom w:val="0"/>
                  <w:divBdr>
                    <w:top w:val="none" w:sz="0" w:space="0" w:color="auto"/>
                    <w:left w:val="none" w:sz="0" w:space="0" w:color="auto"/>
                    <w:bottom w:val="none" w:sz="0" w:space="0" w:color="auto"/>
                    <w:right w:val="none" w:sz="0" w:space="0" w:color="auto"/>
                  </w:divBdr>
                  <w:divsChild>
                    <w:div w:id="64769135">
                      <w:marLeft w:val="0"/>
                      <w:marRight w:val="0"/>
                      <w:marTop w:val="0"/>
                      <w:marBottom w:val="0"/>
                      <w:divBdr>
                        <w:top w:val="none" w:sz="0" w:space="0" w:color="auto"/>
                        <w:left w:val="none" w:sz="0" w:space="0" w:color="auto"/>
                        <w:bottom w:val="none" w:sz="0" w:space="0" w:color="auto"/>
                        <w:right w:val="none" w:sz="0" w:space="0" w:color="auto"/>
                      </w:divBdr>
                      <w:divsChild>
                        <w:div w:id="1347168636">
                          <w:marLeft w:val="-300"/>
                          <w:marRight w:val="-300"/>
                          <w:marTop w:val="0"/>
                          <w:marBottom w:val="0"/>
                          <w:divBdr>
                            <w:top w:val="none" w:sz="0" w:space="0" w:color="auto"/>
                            <w:left w:val="none" w:sz="0" w:space="0" w:color="auto"/>
                            <w:bottom w:val="none" w:sz="0" w:space="0" w:color="auto"/>
                            <w:right w:val="none" w:sz="0" w:space="0" w:color="auto"/>
                          </w:divBdr>
                          <w:divsChild>
                            <w:div w:id="1797521700">
                              <w:marLeft w:val="0"/>
                              <w:marRight w:val="0"/>
                              <w:marTop w:val="0"/>
                              <w:marBottom w:val="0"/>
                              <w:divBdr>
                                <w:top w:val="none" w:sz="0" w:space="0" w:color="auto"/>
                                <w:left w:val="none" w:sz="0" w:space="0" w:color="auto"/>
                                <w:bottom w:val="none" w:sz="0" w:space="0" w:color="auto"/>
                                <w:right w:val="none" w:sz="0" w:space="0" w:color="auto"/>
                              </w:divBdr>
                              <w:divsChild>
                                <w:div w:id="17012024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910996143">
              <w:marLeft w:val="0"/>
              <w:marRight w:val="0"/>
              <w:marTop w:val="0"/>
              <w:marBottom w:val="0"/>
              <w:divBdr>
                <w:top w:val="none" w:sz="0" w:space="0" w:color="auto"/>
                <w:left w:val="none" w:sz="0" w:space="0" w:color="auto"/>
                <w:bottom w:val="none" w:sz="0" w:space="0" w:color="auto"/>
                <w:right w:val="none" w:sz="0" w:space="0" w:color="auto"/>
              </w:divBdr>
              <w:divsChild>
                <w:div w:id="71121527">
                  <w:marLeft w:val="0"/>
                  <w:marRight w:val="0"/>
                  <w:marTop w:val="0"/>
                  <w:marBottom w:val="0"/>
                  <w:divBdr>
                    <w:top w:val="none" w:sz="0" w:space="0" w:color="auto"/>
                    <w:left w:val="none" w:sz="0" w:space="0" w:color="auto"/>
                    <w:bottom w:val="none" w:sz="0" w:space="0" w:color="auto"/>
                    <w:right w:val="none" w:sz="0" w:space="0" w:color="auto"/>
                  </w:divBdr>
                  <w:divsChild>
                    <w:div w:id="1062144307">
                      <w:marLeft w:val="0"/>
                      <w:marRight w:val="0"/>
                      <w:marTop w:val="0"/>
                      <w:marBottom w:val="0"/>
                      <w:divBdr>
                        <w:top w:val="none" w:sz="0" w:space="0" w:color="auto"/>
                        <w:left w:val="none" w:sz="0" w:space="0" w:color="auto"/>
                        <w:bottom w:val="none" w:sz="0" w:space="0" w:color="auto"/>
                        <w:right w:val="none" w:sz="0" w:space="0" w:color="auto"/>
                      </w:divBdr>
                      <w:divsChild>
                        <w:div w:id="512650713">
                          <w:marLeft w:val="-300"/>
                          <w:marRight w:val="-300"/>
                          <w:marTop w:val="0"/>
                          <w:marBottom w:val="0"/>
                          <w:divBdr>
                            <w:top w:val="none" w:sz="0" w:space="0" w:color="auto"/>
                            <w:left w:val="none" w:sz="0" w:space="0" w:color="auto"/>
                            <w:bottom w:val="none" w:sz="0" w:space="0" w:color="auto"/>
                            <w:right w:val="none" w:sz="0" w:space="0" w:color="auto"/>
                          </w:divBdr>
                          <w:divsChild>
                            <w:div w:id="1212887621">
                              <w:marLeft w:val="0"/>
                              <w:marRight w:val="0"/>
                              <w:marTop w:val="0"/>
                              <w:marBottom w:val="0"/>
                              <w:divBdr>
                                <w:top w:val="none" w:sz="0" w:space="0" w:color="auto"/>
                                <w:left w:val="none" w:sz="0" w:space="0" w:color="auto"/>
                                <w:bottom w:val="none" w:sz="0" w:space="0" w:color="auto"/>
                                <w:right w:val="none" w:sz="0" w:space="0" w:color="auto"/>
                              </w:divBdr>
                              <w:divsChild>
                                <w:div w:id="9677777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2033216769">
      <w:bodyDiv w:val="1"/>
      <w:marLeft w:val="0"/>
      <w:marRight w:val="0"/>
      <w:marTop w:val="0"/>
      <w:marBottom w:val="0"/>
      <w:divBdr>
        <w:top w:val="none" w:sz="0" w:space="0" w:color="auto"/>
        <w:left w:val="none" w:sz="0" w:space="0" w:color="auto"/>
        <w:bottom w:val="none" w:sz="0" w:space="0" w:color="auto"/>
        <w:right w:val="none" w:sz="0" w:space="0" w:color="auto"/>
      </w:divBdr>
    </w:div>
    <w:div w:id="2132243222">
      <w:bodyDiv w:val="1"/>
      <w:marLeft w:val="0"/>
      <w:marRight w:val="0"/>
      <w:marTop w:val="0"/>
      <w:marBottom w:val="0"/>
      <w:divBdr>
        <w:top w:val="none" w:sz="0" w:space="0" w:color="auto"/>
        <w:left w:val="none" w:sz="0" w:space="0" w:color="auto"/>
        <w:bottom w:val="none" w:sz="0" w:space="0" w:color="auto"/>
        <w:right w:val="none" w:sz="0" w:space="0" w:color="auto"/>
      </w:divBdr>
      <w:divsChild>
        <w:div w:id="1430614971">
          <w:marLeft w:val="0"/>
          <w:marRight w:val="0"/>
          <w:marTop w:val="0"/>
          <w:marBottom w:val="0"/>
          <w:divBdr>
            <w:top w:val="none" w:sz="0" w:space="0" w:color="auto"/>
            <w:left w:val="none" w:sz="0" w:space="0" w:color="auto"/>
            <w:bottom w:val="none" w:sz="0" w:space="0" w:color="auto"/>
            <w:right w:val="none" w:sz="0" w:space="0" w:color="auto"/>
          </w:divBdr>
          <w:divsChild>
            <w:div w:id="1128475757">
              <w:marLeft w:val="0"/>
              <w:marRight w:val="0"/>
              <w:marTop w:val="0"/>
              <w:marBottom w:val="0"/>
              <w:divBdr>
                <w:top w:val="none" w:sz="0" w:space="0" w:color="auto"/>
                <w:left w:val="none" w:sz="0" w:space="0" w:color="auto"/>
                <w:bottom w:val="none" w:sz="0" w:space="0" w:color="auto"/>
                <w:right w:val="none" w:sz="0" w:space="0" w:color="auto"/>
              </w:divBdr>
              <w:divsChild>
                <w:div w:id="1177770319">
                  <w:marLeft w:val="0"/>
                  <w:marRight w:val="0"/>
                  <w:marTop w:val="0"/>
                  <w:marBottom w:val="0"/>
                  <w:divBdr>
                    <w:top w:val="none" w:sz="0" w:space="0" w:color="auto"/>
                    <w:left w:val="none" w:sz="0" w:space="0" w:color="auto"/>
                    <w:bottom w:val="none" w:sz="0" w:space="0" w:color="auto"/>
                    <w:right w:val="none" w:sz="0" w:space="0" w:color="auto"/>
                  </w:divBdr>
                  <w:divsChild>
                    <w:div w:id="1261453351">
                      <w:marLeft w:val="0"/>
                      <w:marRight w:val="0"/>
                      <w:marTop w:val="0"/>
                      <w:marBottom w:val="0"/>
                      <w:divBdr>
                        <w:top w:val="none" w:sz="0" w:space="0" w:color="auto"/>
                        <w:left w:val="none" w:sz="0" w:space="0" w:color="auto"/>
                        <w:bottom w:val="none" w:sz="0" w:space="0" w:color="auto"/>
                        <w:right w:val="none" w:sz="0" w:space="0" w:color="auto"/>
                      </w:divBdr>
                      <w:divsChild>
                        <w:div w:id="880017568">
                          <w:marLeft w:val="0"/>
                          <w:marRight w:val="0"/>
                          <w:marTop w:val="0"/>
                          <w:marBottom w:val="0"/>
                          <w:divBdr>
                            <w:top w:val="none" w:sz="0" w:space="0" w:color="auto"/>
                            <w:left w:val="none" w:sz="0" w:space="0" w:color="auto"/>
                            <w:bottom w:val="none" w:sz="0" w:space="0" w:color="auto"/>
                            <w:right w:val="none" w:sz="0" w:space="0" w:color="auto"/>
                          </w:divBdr>
                          <w:divsChild>
                            <w:div w:id="1664626142">
                              <w:marLeft w:val="0"/>
                              <w:marRight w:val="0"/>
                              <w:marTop w:val="225"/>
                              <w:marBottom w:val="330"/>
                              <w:divBdr>
                                <w:top w:val="none" w:sz="0" w:space="0" w:color="auto"/>
                                <w:left w:val="none" w:sz="0" w:space="0" w:color="auto"/>
                                <w:bottom w:val="none" w:sz="0" w:space="0" w:color="auto"/>
                                <w:right w:val="none" w:sz="0" w:space="0" w:color="auto"/>
                              </w:divBdr>
                              <w:divsChild>
                                <w:div w:id="13354539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9183337">
                          <w:marLeft w:val="0"/>
                          <w:marRight w:val="0"/>
                          <w:marTop w:val="0"/>
                          <w:marBottom w:val="0"/>
                          <w:divBdr>
                            <w:top w:val="none" w:sz="0" w:space="0" w:color="auto"/>
                            <w:left w:val="none" w:sz="0" w:space="0" w:color="auto"/>
                            <w:bottom w:val="none" w:sz="0" w:space="0" w:color="auto"/>
                            <w:right w:val="none" w:sz="0" w:space="0" w:color="auto"/>
                          </w:divBdr>
                          <w:divsChild>
                            <w:div w:id="1871331061">
                              <w:marLeft w:val="0"/>
                              <w:marRight w:val="0"/>
                              <w:marTop w:val="0"/>
                              <w:marBottom w:val="0"/>
                              <w:divBdr>
                                <w:top w:val="none" w:sz="0" w:space="0" w:color="auto"/>
                                <w:left w:val="none" w:sz="0" w:space="0" w:color="auto"/>
                                <w:bottom w:val="none" w:sz="0" w:space="0" w:color="auto"/>
                                <w:right w:val="none" w:sz="0" w:space="0" w:color="auto"/>
                              </w:divBdr>
                              <w:divsChild>
                                <w:div w:id="2087991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on05265\Local%20Settings\Temporary%20Internet%20Files\Content.Outlook\3D9K0Y7T\JDWB%20intern%202007%20Ab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F5A0E32152CB1458F2AB38BAAAE6D81" ma:contentTypeVersion="14" ma:contentTypeDescription="Create a new document." ma:contentTypeScope="" ma:versionID="191a6db09b0988ab508896179547c3c7">
  <xsd:schema xmlns:xsd="http://www.w3.org/2001/XMLSchema" xmlns:xs="http://www.w3.org/2001/XMLSchema" xmlns:p="http://schemas.microsoft.com/office/2006/metadata/properties" xmlns:ns2="615d9037-350b-46db-af42-ce480ffecc2f" xmlns:ns3="8f7a6bc1-8f5e-4094-a9be-e814f6da743d" targetNamespace="http://schemas.microsoft.com/office/2006/metadata/properties" ma:root="true" ma:fieldsID="e28138d5a00cd9b217652a8be69f5305" ns2:_="" ns3:_="">
    <xsd:import namespace="615d9037-350b-46db-af42-ce480ffecc2f"/>
    <xsd:import namespace="8f7a6bc1-8f5e-4094-a9be-e814f6da743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AutoTags" minOccurs="0"/>
                <xsd:element ref="ns2:MediaServiceGenerationTime" minOccurs="0"/>
                <xsd:element ref="ns2:MediaServiceEventHashCode" minOccurs="0"/>
                <xsd:element ref="ns2:MediaServiceOCR"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15d9037-350b-46db-af42-ce480ffecc2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Tags" ma:index="15" nillable="true" ma:displayName="Tags" ma:internalName="MediaServiceAutoTags"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47bfce6e-1b76-4ad8-a418-d83338899b12"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f7a6bc1-8f5e-4094-a9be-e814f6da743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1" nillable="true" ma:displayName="Taxonomy Catch All Column" ma:hidden="true" ma:list="{fd7b8565-97b1-4ebf-b661-cfa485ad4aed}" ma:internalName="TaxCatchAll" ma:showField="CatchAllData" ma:web="8f7a6bc1-8f5e-4094-a9be-e814f6da743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8f7a6bc1-8f5e-4094-a9be-e814f6da743d">
      <UserInfo>
        <DisplayName>Bourgeois Solenne</DisplayName>
        <AccountId>37</AccountId>
        <AccountType/>
      </UserInfo>
      <UserInfo>
        <DisplayName>Bund Thomas</DisplayName>
        <AccountId>1559</AccountId>
        <AccountType/>
      </UserInfo>
      <UserInfo>
        <DisplayName>Wientjens Maarten</DisplayName>
        <AccountId>1560</AccountId>
        <AccountType/>
      </UserInfo>
    </SharedWithUsers>
    <lcf76f155ced4ddcb4097134ff3c332f xmlns="615d9037-350b-46db-af42-ce480ffecc2f">
      <Terms xmlns="http://schemas.microsoft.com/office/infopath/2007/PartnerControls"/>
    </lcf76f155ced4ddcb4097134ff3c332f>
    <TaxCatchAll xmlns="8f7a6bc1-8f5e-4094-a9be-e814f6da743d"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DAA20-2572-4A8D-B990-7F62E3060E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15d9037-350b-46db-af42-ce480ffecc2f"/>
    <ds:schemaRef ds:uri="8f7a6bc1-8f5e-4094-a9be-e814f6da743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B378973-2DF9-41D5-9CB6-02588F3E2202}">
  <ds:schemaRefs>
    <ds:schemaRef ds:uri="http://schemas.microsoft.com/office/2006/metadata/properties"/>
    <ds:schemaRef ds:uri="http://schemas.microsoft.com/office/infopath/2007/PartnerControls"/>
    <ds:schemaRef ds:uri="8f7a6bc1-8f5e-4094-a9be-e814f6da743d"/>
    <ds:schemaRef ds:uri="615d9037-350b-46db-af42-ce480ffecc2f"/>
  </ds:schemaRefs>
</ds:datastoreItem>
</file>

<file path=customXml/itemProps3.xml><?xml version="1.0" encoding="utf-8"?>
<ds:datastoreItem xmlns:ds="http://schemas.openxmlformats.org/officeDocument/2006/customXml" ds:itemID="{74203E1A-0C90-4006-ADA1-73C26842316A}">
  <ds:schemaRefs>
    <ds:schemaRef ds:uri="http://schemas.microsoft.com/sharepoint/v3/contenttype/forms"/>
  </ds:schemaRefs>
</ds:datastoreItem>
</file>

<file path=customXml/itemProps4.xml><?xml version="1.0" encoding="utf-8"?>
<ds:datastoreItem xmlns:ds="http://schemas.openxmlformats.org/officeDocument/2006/customXml" ds:itemID="{C7CD683B-BF8C-4A25-87BA-F2EE0C7C28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JDWB intern 2007 Abt</Template>
  <TotalTime>9</TotalTime>
  <Pages>2</Pages>
  <Words>427</Words>
  <Characters>2566</Characters>
  <Application>Microsoft Office Word</Application>
  <DocSecurity>0</DocSecurity>
  <Lines>21</Lines>
  <Paragraphs>5</Paragraphs>
  <ScaleCrop>false</ScaleCrop>
  <Company>Deere &amp; Company</Company>
  <LinksUpToDate>false</LinksUpToDate>
  <CharactersWithSpaces>2988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Lenge, Ralf</dc:creator>
  <cp:keywords/>
  <cp:lastModifiedBy>Karol Maćkowiak</cp:lastModifiedBy>
  <cp:revision>8</cp:revision>
  <cp:lastPrinted>2021-11-08T23:08:00Z</cp:lastPrinted>
  <dcterms:created xsi:type="dcterms:W3CDTF">2022-10-26T06:41:00Z</dcterms:created>
  <dcterms:modified xsi:type="dcterms:W3CDTF">2022-11-08T11:27:00Z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0x0101000F5A0E32152CB1458F2AB38BAAAE6D81</vt:lpwstr>
  </property>
  <property fmtid="{D5CDD505-2E9C-101B-9397-08002B2CF9AE}" pid="3" name="MSIP_Label_029374dd-2437-4816-8d63-bf9cc1b578e5_Enabled">
    <vt:lpwstr>true</vt:lpwstr>
  </property>
  <property fmtid="{D5CDD505-2E9C-101B-9397-08002B2CF9AE}" pid="4" name="MSIP_Label_029374dd-2437-4816-8d63-bf9cc1b578e5_SetDate">
    <vt:lpwstr>2022-03-24T16:44:26Z</vt:lpwstr>
  </property>
  <property fmtid="{D5CDD505-2E9C-101B-9397-08002B2CF9AE}" pid="5" name="MSIP_Label_029374dd-2437-4816-8d63-bf9cc1b578e5_Method">
    <vt:lpwstr>Privileged</vt:lpwstr>
  </property>
  <property fmtid="{D5CDD505-2E9C-101B-9397-08002B2CF9AE}" pid="6" name="MSIP_Label_029374dd-2437-4816-8d63-bf9cc1b578e5_Name">
    <vt:lpwstr>Public</vt:lpwstr>
  </property>
  <property fmtid="{D5CDD505-2E9C-101B-9397-08002B2CF9AE}" pid="7" name="MSIP_Label_029374dd-2437-4816-8d63-bf9cc1b578e5_SiteId">
    <vt:lpwstr>39b03722-b836-496a-85ec-850f0957ca6b</vt:lpwstr>
  </property>
  <property fmtid="{D5CDD505-2E9C-101B-9397-08002B2CF9AE}" pid="8" name="MSIP_Label_029374dd-2437-4816-8d63-bf9cc1b578e5_ActionId">
    <vt:lpwstr>cd78f426-036d-4ff0-b39e-521c640a98a3</vt:lpwstr>
  </property>
  <property fmtid="{D5CDD505-2E9C-101B-9397-08002B2CF9AE}" pid="9" name="MSIP_Label_029374dd-2437-4816-8d63-bf9cc1b578e5_ContentBits">
    <vt:lpwstr>2</vt:lpwstr>
  </property>
  <property fmtid="{D5CDD505-2E9C-101B-9397-08002B2CF9AE}" pid="10" name="MediaServiceImageTags">
    <vt:lpwstr/>
  </property>
</Properties>
</file>