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BCEC3" w14:textId="77777777" w:rsidR="00B91936" w:rsidRDefault="00B91936">
      <w:pPr>
        <w:spacing w:line="276" w:lineRule="auto"/>
        <w:rPr>
          <w:rFonts w:ascii="Verdana" w:hAnsi="Verdana" w:cstheme="minorHAnsi"/>
          <w:b/>
          <w:color w:val="008000"/>
        </w:rPr>
      </w:pPr>
    </w:p>
    <w:p w14:paraId="2B07F438" w14:textId="77777777" w:rsidR="00B91936" w:rsidRDefault="00B91936">
      <w:pPr>
        <w:spacing w:line="276" w:lineRule="auto"/>
        <w:rPr>
          <w:rFonts w:ascii="Verdana" w:hAnsi="Verdana" w:cstheme="minorHAnsi"/>
          <w:b/>
          <w:color w:val="008000"/>
        </w:rPr>
      </w:pPr>
    </w:p>
    <w:p w14:paraId="6B30D8F7" w14:textId="77777777" w:rsidR="00B91936" w:rsidRDefault="00F45017" w:rsidP="00D43082">
      <w:pPr>
        <w:spacing w:line="276" w:lineRule="auto"/>
        <w:ind w:left="708" w:hanging="708"/>
        <w:jc w:val="center"/>
        <w:rPr>
          <w:rFonts w:ascii="Verdana" w:hAnsi="Verdana"/>
          <w:sz w:val="24"/>
          <w:szCs w:val="24"/>
        </w:rPr>
      </w:pPr>
      <w:r>
        <w:rPr>
          <w:rFonts w:ascii="Verdana" w:hAnsi="Verdana" w:cstheme="minorHAnsi"/>
          <w:b/>
          <w:color w:val="008000"/>
          <w:sz w:val="24"/>
          <w:szCs w:val="24"/>
        </w:rPr>
        <w:br/>
        <w:t xml:space="preserve">Mistrz pola golfowego – co wiesz o </w:t>
      </w:r>
      <w:proofErr w:type="spellStart"/>
      <w:r>
        <w:rPr>
          <w:rFonts w:ascii="Verdana" w:hAnsi="Verdana" w:cstheme="minorHAnsi"/>
          <w:b/>
          <w:color w:val="008000"/>
          <w:sz w:val="24"/>
          <w:szCs w:val="24"/>
        </w:rPr>
        <w:t>greenkeeperach</w:t>
      </w:r>
      <w:proofErr w:type="spellEnd"/>
      <w:r>
        <w:rPr>
          <w:rFonts w:ascii="Verdana" w:hAnsi="Verdana" w:cstheme="minorHAnsi"/>
          <w:b/>
          <w:color w:val="008000"/>
          <w:sz w:val="24"/>
          <w:szCs w:val="24"/>
        </w:rPr>
        <w:t>?</w:t>
      </w:r>
      <w:r w:rsidR="00C96FD2">
        <w:rPr>
          <w:rFonts w:ascii="Verdana" w:hAnsi="Verdana" w:cstheme="minorHAnsi"/>
          <w:b/>
          <w:color w:val="008000"/>
          <w:sz w:val="24"/>
          <w:szCs w:val="24"/>
        </w:rPr>
        <w:t xml:space="preserve">   </w:t>
      </w:r>
    </w:p>
    <w:p w14:paraId="4C0066A7" w14:textId="77777777" w:rsidR="00B91936" w:rsidRDefault="00B91936">
      <w:pPr>
        <w:spacing w:line="276" w:lineRule="auto"/>
        <w:jc w:val="both"/>
        <w:rPr>
          <w:rFonts w:ascii="Verdana" w:hAnsi="Verdana"/>
        </w:rPr>
      </w:pPr>
    </w:p>
    <w:p w14:paraId="466EF64D" w14:textId="77777777" w:rsidR="00B91936" w:rsidRDefault="00B91936">
      <w:pPr>
        <w:spacing w:line="276" w:lineRule="auto"/>
        <w:jc w:val="both"/>
        <w:rPr>
          <w:rFonts w:ascii="Verdana" w:hAnsi="Verdana"/>
        </w:rPr>
      </w:pPr>
    </w:p>
    <w:p w14:paraId="0EE2AD52" w14:textId="77777777" w:rsidR="005E295B" w:rsidRPr="005E295B" w:rsidRDefault="005E295B" w:rsidP="005E295B">
      <w:pPr>
        <w:pStyle w:val="Akapitzlist"/>
        <w:numPr>
          <w:ilvl w:val="0"/>
          <w:numId w:val="6"/>
        </w:numPr>
        <w:spacing w:line="276" w:lineRule="auto"/>
        <w:jc w:val="both"/>
        <w:rPr>
          <w:rFonts w:ascii="Verdana" w:hAnsi="Verdana"/>
          <w:b/>
          <w:bCs/>
        </w:rPr>
      </w:pPr>
      <w:r w:rsidRPr="005E295B">
        <w:rPr>
          <w:rFonts w:ascii="Verdana" w:hAnsi="Verdana"/>
          <w:b/>
          <w:bCs/>
        </w:rPr>
        <w:t xml:space="preserve">Pan Marek </w:t>
      </w:r>
      <w:proofErr w:type="spellStart"/>
      <w:r w:rsidRPr="005E295B">
        <w:rPr>
          <w:rFonts w:ascii="Verdana" w:hAnsi="Verdana"/>
          <w:b/>
          <w:bCs/>
        </w:rPr>
        <w:t>Seget</w:t>
      </w:r>
      <w:proofErr w:type="spellEnd"/>
      <w:r w:rsidRPr="005E295B">
        <w:rPr>
          <w:rFonts w:ascii="Verdana" w:hAnsi="Verdana"/>
          <w:b/>
          <w:bCs/>
        </w:rPr>
        <w:t xml:space="preserve"> od 6 lat sprawuje pieczę nad </w:t>
      </w:r>
      <w:r w:rsidR="00F45017" w:rsidRPr="005E295B">
        <w:rPr>
          <w:rFonts w:ascii="Verdana" w:hAnsi="Verdana" w:cstheme="minorHAnsi"/>
          <w:b/>
          <w:bCs/>
        </w:rPr>
        <w:t>najbardziej zielonym pol</w:t>
      </w:r>
      <w:r w:rsidRPr="005E295B">
        <w:rPr>
          <w:rFonts w:ascii="Verdana" w:hAnsi="Verdana" w:cstheme="minorHAnsi"/>
          <w:b/>
          <w:bCs/>
        </w:rPr>
        <w:t>em</w:t>
      </w:r>
      <w:r w:rsidR="00F45017" w:rsidRPr="005E295B">
        <w:rPr>
          <w:rFonts w:ascii="Verdana" w:hAnsi="Verdana" w:cstheme="minorHAnsi"/>
          <w:b/>
          <w:bCs/>
        </w:rPr>
        <w:t xml:space="preserve"> golfowym w Polsce</w:t>
      </w:r>
      <w:r w:rsidRPr="005E295B">
        <w:rPr>
          <w:rFonts w:ascii="Verdana" w:hAnsi="Verdana" w:cstheme="minorHAnsi"/>
          <w:b/>
          <w:bCs/>
        </w:rPr>
        <w:t>, czyli Karolinka Golf Park w woj. opolskim.</w:t>
      </w:r>
    </w:p>
    <w:p w14:paraId="529CCF93" w14:textId="7FC69064" w:rsidR="00B91936" w:rsidRPr="005E295B" w:rsidRDefault="005E295B" w:rsidP="005E295B">
      <w:pPr>
        <w:pStyle w:val="Akapitzlist"/>
        <w:numPr>
          <w:ilvl w:val="0"/>
          <w:numId w:val="6"/>
        </w:numPr>
        <w:spacing w:line="276" w:lineRule="auto"/>
        <w:jc w:val="both"/>
        <w:rPr>
          <w:rFonts w:ascii="Verdana" w:hAnsi="Verdana"/>
          <w:b/>
          <w:bCs/>
        </w:rPr>
      </w:pPr>
      <w:r w:rsidRPr="005E295B">
        <w:rPr>
          <w:rFonts w:ascii="Verdana" w:hAnsi="Verdana"/>
          <w:b/>
          <w:bCs/>
        </w:rPr>
        <w:t>Już 17 i 18 wrześnie br.</w:t>
      </w:r>
      <w:r w:rsidR="00F45017" w:rsidRPr="005E295B">
        <w:rPr>
          <w:rFonts w:ascii="Verdana" w:hAnsi="Verdana" w:cstheme="minorHAnsi"/>
          <w:b/>
          <w:bCs/>
        </w:rPr>
        <w:t xml:space="preserve"> odbędą się </w:t>
      </w:r>
      <w:r w:rsidR="00F45017" w:rsidRPr="005E295B">
        <w:rPr>
          <w:rFonts w:ascii="Verdana" w:eastAsia="Times New Roman" w:hAnsi="Verdana" w:cstheme="minorHAnsi"/>
          <w:b/>
          <w:lang w:eastAsia="pl-PL"/>
        </w:rPr>
        <w:t>III Mistrzostwa Karolinka Golf Park by John Deere</w:t>
      </w:r>
      <w:r w:rsidRPr="005E295B">
        <w:rPr>
          <w:rFonts w:ascii="Verdana" w:eastAsia="Times New Roman" w:hAnsi="Verdana" w:cstheme="minorHAnsi"/>
          <w:b/>
          <w:lang w:eastAsia="pl-PL"/>
        </w:rPr>
        <w:t xml:space="preserve"> – takie zawody to zawsze wyzwanie dla </w:t>
      </w:r>
      <w:proofErr w:type="spellStart"/>
      <w:r w:rsidRPr="005E295B">
        <w:rPr>
          <w:rFonts w:ascii="Verdana" w:eastAsia="Times New Roman" w:hAnsi="Verdana" w:cstheme="minorHAnsi"/>
          <w:b/>
          <w:lang w:eastAsia="pl-PL"/>
        </w:rPr>
        <w:t>greenkeepera</w:t>
      </w:r>
      <w:proofErr w:type="spellEnd"/>
      <w:r w:rsidRPr="005E295B">
        <w:rPr>
          <w:rFonts w:ascii="Verdana" w:eastAsia="Times New Roman" w:hAnsi="Verdana" w:cstheme="minorHAnsi"/>
          <w:b/>
          <w:lang w:eastAsia="pl-PL"/>
        </w:rPr>
        <w:t>.</w:t>
      </w:r>
    </w:p>
    <w:p w14:paraId="64D4093A" w14:textId="5D72EF8C" w:rsidR="00F45017" w:rsidRPr="005E295B" w:rsidRDefault="005E295B" w:rsidP="00F45017">
      <w:pPr>
        <w:pStyle w:val="Akapitzlist"/>
        <w:numPr>
          <w:ilvl w:val="0"/>
          <w:numId w:val="6"/>
        </w:numPr>
        <w:spacing w:line="276" w:lineRule="auto"/>
        <w:jc w:val="both"/>
        <w:rPr>
          <w:rFonts w:ascii="Verdana" w:hAnsi="Verdana"/>
          <w:b/>
          <w:bCs/>
        </w:rPr>
      </w:pPr>
      <w:proofErr w:type="spellStart"/>
      <w:r w:rsidRPr="005E295B">
        <w:rPr>
          <w:rFonts w:ascii="Verdana" w:hAnsi="Verdana" w:cstheme="minorHAnsi"/>
          <w:b/>
          <w:bCs/>
        </w:rPr>
        <w:t>Greenkeeper</w:t>
      </w:r>
      <w:proofErr w:type="spellEnd"/>
      <w:r w:rsidRPr="005E295B">
        <w:rPr>
          <w:rFonts w:ascii="Verdana" w:hAnsi="Verdana" w:cstheme="minorHAnsi"/>
          <w:b/>
          <w:bCs/>
        </w:rPr>
        <w:t xml:space="preserve"> na polu golfowym ma dużo trudniejsze zadanie niż na boisku do piłki nożnej – potrzebuje też bardziej zaawansowanego sprzętu.</w:t>
      </w:r>
    </w:p>
    <w:p w14:paraId="1D5CC466" w14:textId="23C52334" w:rsidR="005E295B" w:rsidRDefault="005E295B" w:rsidP="00F45017">
      <w:pPr>
        <w:shd w:val="clear" w:color="auto" w:fill="FFFFFF"/>
        <w:spacing w:before="100" w:beforeAutospacing="1" w:after="100" w:afterAutospacing="1"/>
        <w:rPr>
          <w:rFonts w:ascii="Verdana" w:hAnsi="Verdana" w:cstheme="minorHAnsi"/>
        </w:rPr>
      </w:pPr>
    </w:p>
    <w:p w14:paraId="5CE4366A" w14:textId="77777777" w:rsidR="002B5C81" w:rsidRDefault="002B5C81" w:rsidP="00F45017">
      <w:pPr>
        <w:shd w:val="clear" w:color="auto" w:fill="FFFFFF"/>
        <w:spacing w:before="100" w:beforeAutospacing="1" w:after="100" w:afterAutospacing="1"/>
        <w:rPr>
          <w:rFonts w:ascii="Verdana" w:hAnsi="Verdana" w:cstheme="minorHAnsi"/>
        </w:rPr>
      </w:pPr>
    </w:p>
    <w:p w14:paraId="3572D335" w14:textId="50A69539" w:rsidR="00F45017" w:rsidRPr="00F45017" w:rsidRDefault="00F45017" w:rsidP="002B5C81">
      <w:pPr>
        <w:shd w:val="clear" w:color="auto" w:fill="FFFFFF"/>
        <w:spacing w:before="100" w:beforeAutospacing="1" w:after="100" w:afterAutospacing="1"/>
        <w:jc w:val="both"/>
        <w:rPr>
          <w:rFonts w:ascii="Verdana" w:hAnsi="Verdana" w:cstheme="minorHAnsi"/>
        </w:rPr>
      </w:pPr>
      <w:r w:rsidRPr="00F45017">
        <w:rPr>
          <w:rFonts w:ascii="Verdana" w:hAnsi="Verdana" w:cstheme="minorHAnsi"/>
        </w:rPr>
        <w:t xml:space="preserve">– </w:t>
      </w:r>
      <w:r w:rsidRPr="00F45017">
        <w:rPr>
          <w:rFonts w:ascii="Verdana" w:hAnsi="Verdana" w:cstheme="minorHAnsi"/>
          <w:i/>
        </w:rPr>
        <w:t xml:space="preserve">Zgodnie z etyką golfa </w:t>
      </w:r>
      <w:proofErr w:type="spellStart"/>
      <w:r w:rsidRPr="00F45017">
        <w:rPr>
          <w:rFonts w:ascii="Verdana" w:hAnsi="Verdana" w:cstheme="minorHAnsi"/>
          <w:i/>
        </w:rPr>
        <w:t>greeny</w:t>
      </w:r>
      <w:proofErr w:type="spellEnd"/>
      <w:r w:rsidRPr="00F45017">
        <w:rPr>
          <w:rFonts w:ascii="Verdana" w:hAnsi="Verdana" w:cstheme="minorHAnsi"/>
          <w:i/>
        </w:rPr>
        <w:t xml:space="preserve"> to świętość </w:t>
      </w:r>
      <w:r w:rsidRPr="00F45017">
        <w:rPr>
          <w:rFonts w:ascii="Verdana" w:hAnsi="Verdana" w:cstheme="minorHAnsi"/>
        </w:rPr>
        <w:t>– mówi</w:t>
      </w:r>
      <w:r w:rsidR="00B05ACF">
        <w:rPr>
          <w:rFonts w:ascii="Verdana" w:hAnsi="Verdana" w:cstheme="minorHAnsi"/>
        </w:rPr>
        <w:t xml:space="preserve"> pan</w:t>
      </w:r>
      <w:r w:rsidRPr="00F45017">
        <w:rPr>
          <w:rFonts w:ascii="Verdana" w:hAnsi="Verdana" w:cstheme="minorHAnsi"/>
        </w:rPr>
        <w:t xml:space="preserve"> </w:t>
      </w:r>
      <w:r w:rsidRPr="00F45017">
        <w:rPr>
          <w:rFonts w:ascii="Verdana" w:hAnsi="Verdana" w:cstheme="minorHAnsi"/>
          <w:b/>
        </w:rPr>
        <w:t xml:space="preserve">Marek </w:t>
      </w:r>
      <w:proofErr w:type="spellStart"/>
      <w:r w:rsidRPr="00F45017">
        <w:rPr>
          <w:rFonts w:ascii="Verdana" w:hAnsi="Verdana" w:cstheme="minorHAnsi"/>
          <w:b/>
        </w:rPr>
        <w:t>Seget</w:t>
      </w:r>
      <w:proofErr w:type="spellEnd"/>
      <w:r w:rsidRPr="00F45017">
        <w:rPr>
          <w:rFonts w:ascii="Verdana" w:hAnsi="Verdana" w:cstheme="minorHAnsi"/>
        </w:rPr>
        <w:t xml:space="preserve"> – </w:t>
      </w:r>
      <w:r w:rsidRPr="00F45017">
        <w:rPr>
          <w:rFonts w:ascii="Verdana" w:hAnsi="Verdana" w:cstheme="minorHAnsi"/>
          <w:i/>
        </w:rPr>
        <w:t xml:space="preserve">wchodzi na nie tylko ten, kto musi na nich zagrać oraz </w:t>
      </w:r>
      <w:proofErr w:type="spellStart"/>
      <w:r w:rsidRPr="00F45017">
        <w:rPr>
          <w:rFonts w:ascii="Verdana" w:hAnsi="Verdana" w:cstheme="minorHAnsi"/>
          <w:i/>
        </w:rPr>
        <w:t>greenkeeper</w:t>
      </w:r>
      <w:proofErr w:type="spellEnd"/>
      <w:r w:rsidRPr="00F45017">
        <w:rPr>
          <w:rFonts w:ascii="Verdana" w:hAnsi="Verdana" w:cstheme="minorHAnsi"/>
          <w:i/>
        </w:rPr>
        <w:t>. Meleksy czy pchane wózki z kijami są absolutnie zabronione</w:t>
      </w:r>
      <w:r w:rsidRPr="00F45017">
        <w:rPr>
          <w:rFonts w:ascii="Verdana" w:hAnsi="Verdana" w:cstheme="minorHAnsi"/>
        </w:rPr>
        <w:t xml:space="preserve">. Nic dziwnego – w końcu o randze pola golfowego świadczą między innymi właśnie perfekcyjnie zadbane </w:t>
      </w:r>
      <w:proofErr w:type="spellStart"/>
      <w:r w:rsidRPr="00F45017">
        <w:rPr>
          <w:rFonts w:ascii="Verdana" w:hAnsi="Verdana" w:cstheme="minorHAnsi"/>
        </w:rPr>
        <w:t>greeny</w:t>
      </w:r>
      <w:proofErr w:type="spellEnd"/>
      <w:r w:rsidRPr="00F45017">
        <w:rPr>
          <w:rFonts w:ascii="Verdana" w:hAnsi="Verdana" w:cstheme="minorHAnsi"/>
        </w:rPr>
        <w:t>.</w:t>
      </w:r>
    </w:p>
    <w:p w14:paraId="5510562E" w14:textId="67091405" w:rsidR="00B05ACF" w:rsidRDefault="00B05ACF" w:rsidP="002B5C81">
      <w:pPr>
        <w:shd w:val="clear" w:color="auto" w:fill="FFFFFF"/>
        <w:spacing w:before="100" w:beforeAutospacing="1" w:after="100" w:afterAutospacing="1"/>
        <w:jc w:val="both"/>
        <w:rPr>
          <w:rFonts w:ascii="Verdana" w:hAnsi="Verdana" w:cstheme="minorHAnsi"/>
        </w:rPr>
      </w:pPr>
      <w:r>
        <w:rPr>
          <w:rFonts w:ascii="Verdana" w:hAnsi="Verdana" w:cstheme="minorHAnsi"/>
        </w:rPr>
        <w:t>Pan Marek</w:t>
      </w:r>
      <w:r w:rsidR="00F45017" w:rsidRPr="00F45017">
        <w:rPr>
          <w:rFonts w:ascii="Verdana" w:hAnsi="Verdana" w:cstheme="minorHAnsi"/>
        </w:rPr>
        <w:t xml:space="preserve"> od 6 lat zajmuje się murawą na Karolinka Golf Park w woj. opolskim. Karolinka nie dość, że uchodzi za najbardziej zielone pole golfowe w Polsce, to jeszcze jako jedyne w kraju jest przestrzenią w pełni wkomponowaną w malowniczy krajobraz – terenu </w:t>
      </w:r>
      <w:r w:rsidR="00071914" w:rsidRPr="00071914">
        <w:rPr>
          <w:rFonts w:ascii="Verdana" w:hAnsi="Verdana" w:cstheme="minorHAnsi"/>
        </w:rPr>
        <w:t>35</w:t>
      </w:r>
      <w:r w:rsidR="00F45017" w:rsidRPr="00071914">
        <w:rPr>
          <w:rFonts w:ascii="Verdana" w:hAnsi="Verdana" w:cstheme="minorHAnsi"/>
        </w:rPr>
        <w:t xml:space="preserve"> ha</w:t>
      </w:r>
      <w:r w:rsidR="00F45017" w:rsidRPr="00F45017">
        <w:rPr>
          <w:rFonts w:ascii="Verdana" w:hAnsi="Verdana" w:cstheme="minorHAnsi"/>
        </w:rPr>
        <w:t xml:space="preserve"> celowo nie ogrodzono. To sprawia, że utrzymanie go w idealnej kondycji stanowi dla </w:t>
      </w:r>
      <w:proofErr w:type="spellStart"/>
      <w:r w:rsidR="00F45017" w:rsidRPr="00F45017">
        <w:rPr>
          <w:rFonts w:ascii="Verdana" w:hAnsi="Verdana" w:cstheme="minorHAnsi"/>
        </w:rPr>
        <w:t>greenkeepera</w:t>
      </w:r>
      <w:proofErr w:type="spellEnd"/>
      <w:r w:rsidR="00F45017" w:rsidRPr="00F45017">
        <w:rPr>
          <w:rFonts w:ascii="Verdana" w:hAnsi="Verdana" w:cstheme="minorHAnsi"/>
        </w:rPr>
        <w:t xml:space="preserve"> jeszcze większe wyzwanie</w:t>
      </w:r>
      <w:r>
        <w:rPr>
          <w:rFonts w:ascii="Verdana" w:hAnsi="Verdana" w:cstheme="minorHAnsi"/>
        </w:rPr>
        <w:t xml:space="preserve"> – darń naruszona przez dzikie zwierzęta musi być każdorazowo ręcznie naprawiana. </w:t>
      </w:r>
    </w:p>
    <w:p w14:paraId="111D69A1" w14:textId="6EC7126D" w:rsidR="00F45017" w:rsidRPr="00F45017" w:rsidRDefault="00F45017" w:rsidP="002B5C81">
      <w:pPr>
        <w:shd w:val="clear" w:color="auto" w:fill="FFFFFF"/>
        <w:spacing w:before="100" w:beforeAutospacing="1" w:after="100" w:afterAutospacing="1"/>
        <w:jc w:val="both"/>
        <w:rPr>
          <w:rFonts w:ascii="Verdana" w:hAnsi="Verdana" w:cstheme="minorHAnsi"/>
        </w:rPr>
      </w:pPr>
      <w:r w:rsidRPr="00F45017">
        <w:rPr>
          <w:rFonts w:ascii="Verdana" w:hAnsi="Verdana" w:cstheme="minorHAnsi"/>
        </w:rPr>
        <w:t>Jak wygląda praca profesjonalnego opiekuna zieleni? W czym tkwi sekret doskonałych pól golfowych i dlaczego tak trudno o nie zadbać?</w:t>
      </w:r>
    </w:p>
    <w:p w14:paraId="22B563DF" w14:textId="77777777" w:rsidR="002B5C81" w:rsidRDefault="002B5C81" w:rsidP="002B5C81">
      <w:pPr>
        <w:shd w:val="clear" w:color="auto" w:fill="FFFFFF"/>
        <w:spacing w:before="100" w:beforeAutospacing="1" w:after="100" w:afterAutospacing="1"/>
        <w:jc w:val="both"/>
        <w:rPr>
          <w:rFonts w:ascii="Verdana" w:hAnsi="Verdana" w:cstheme="minorHAnsi"/>
          <w:b/>
        </w:rPr>
      </w:pPr>
    </w:p>
    <w:p w14:paraId="306A0301" w14:textId="0471F44A" w:rsidR="00F45017" w:rsidRPr="00F45017" w:rsidRDefault="00F45017" w:rsidP="002B5C81">
      <w:pPr>
        <w:shd w:val="clear" w:color="auto" w:fill="FFFFFF"/>
        <w:spacing w:before="100" w:beforeAutospacing="1" w:after="100" w:afterAutospacing="1"/>
        <w:jc w:val="both"/>
        <w:rPr>
          <w:rFonts w:ascii="Verdana" w:hAnsi="Verdana" w:cstheme="minorHAnsi"/>
          <w:b/>
        </w:rPr>
      </w:pPr>
      <w:r w:rsidRPr="00F45017">
        <w:rPr>
          <w:rFonts w:ascii="Verdana" w:hAnsi="Verdana" w:cstheme="minorHAnsi"/>
          <w:b/>
        </w:rPr>
        <w:t xml:space="preserve">Nie ma reguły </w:t>
      </w:r>
    </w:p>
    <w:p w14:paraId="6E021C12" w14:textId="7B956A4E" w:rsidR="00F45017" w:rsidRPr="00F45017" w:rsidRDefault="00F45017" w:rsidP="002B5C81">
      <w:pPr>
        <w:shd w:val="clear" w:color="auto" w:fill="FFFFFF"/>
        <w:spacing w:before="100" w:beforeAutospacing="1" w:after="100" w:afterAutospacing="1"/>
        <w:jc w:val="both"/>
        <w:rPr>
          <w:rFonts w:ascii="Verdana" w:hAnsi="Verdana" w:cstheme="minorHAnsi"/>
        </w:rPr>
      </w:pPr>
      <w:r w:rsidRPr="00F45017">
        <w:rPr>
          <w:rFonts w:ascii="Verdana" w:hAnsi="Verdana" w:cstheme="minorHAnsi"/>
        </w:rPr>
        <w:t xml:space="preserve">– </w:t>
      </w:r>
      <w:r w:rsidRPr="00F45017">
        <w:rPr>
          <w:rFonts w:ascii="Verdana" w:hAnsi="Verdana" w:cstheme="minorHAnsi"/>
          <w:i/>
        </w:rPr>
        <w:t xml:space="preserve">Teren pola golfowego to zupełnie inna bajka niż na przykład boisko do piłki nożnej. To drugie zawsze kosimy na jedną wysokość, którą zresztą odgórnie ustala FIFA lub UEFA. Natomiast każde pole golfowe po pierwsze, ma swoją specyficzną budowę. Po drugie, różne sektory pola są koszone na </w:t>
      </w:r>
      <w:r w:rsidR="00B05ACF">
        <w:rPr>
          <w:rFonts w:ascii="Verdana" w:hAnsi="Verdana" w:cstheme="minorHAnsi"/>
          <w:i/>
        </w:rPr>
        <w:t>różną</w:t>
      </w:r>
      <w:r w:rsidRPr="00F45017">
        <w:rPr>
          <w:rFonts w:ascii="Verdana" w:hAnsi="Verdana" w:cstheme="minorHAnsi"/>
          <w:i/>
        </w:rPr>
        <w:t xml:space="preserve"> wysokość. Po trzecie, każde pole ustala swoje wymagane wysokości </w:t>
      </w:r>
      <w:r w:rsidR="00B05ACF">
        <w:rPr>
          <w:rFonts w:ascii="Verdana" w:hAnsi="Verdana" w:cstheme="minorHAnsi"/>
          <w:i/>
        </w:rPr>
        <w:t xml:space="preserve">dla poszczególnych </w:t>
      </w:r>
      <w:r w:rsidRPr="00F45017">
        <w:rPr>
          <w:rFonts w:ascii="Verdana" w:hAnsi="Verdana" w:cstheme="minorHAnsi"/>
          <w:i/>
        </w:rPr>
        <w:t xml:space="preserve">sektorów. Możemy mówić co najwyżej o przeciętnej praktyce koszenia. I tak: </w:t>
      </w:r>
      <w:proofErr w:type="spellStart"/>
      <w:r w:rsidRPr="00F45017">
        <w:rPr>
          <w:rFonts w:ascii="Verdana" w:hAnsi="Verdana" w:cstheme="minorHAnsi"/>
          <w:i/>
        </w:rPr>
        <w:t>greeny</w:t>
      </w:r>
      <w:proofErr w:type="spellEnd"/>
      <w:r w:rsidRPr="00F45017">
        <w:rPr>
          <w:rFonts w:ascii="Verdana" w:hAnsi="Verdana" w:cstheme="minorHAnsi"/>
          <w:i/>
        </w:rPr>
        <w:t xml:space="preserve"> kosimy mniej więcej na 3-4 mm (zawsze jednak musi to być mniej niż 5 mm), </w:t>
      </w:r>
      <w:proofErr w:type="spellStart"/>
      <w:r w:rsidRPr="00F45017">
        <w:rPr>
          <w:rFonts w:ascii="Verdana" w:hAnsi="Verdana" w:cstheme="minorHAnsi"/>
          <w:i/>
        </w:rPr>
        <w:t>fairwaye</w:t>
      </w:r>
      <w:proofErr w:type="spellEnd"/>
      <w:r w:rsidRPr="00F45017">
        <w:rPr>
          <w:rFonts w:ascii="Verdana" w:hAnsi="Verdana" w:cstheme="minorHAnsi"/>
          <w:i/>
        </w:rPr>
        <w:t xml:space="preserve"> na ok. 12 mm, </w:t>
      </w:r>
      <w:proofErr w:type="spellStart"/>
      <w:r w:rsidRPr="00F45017">
        <w:rPr>
          <w:rFonts w:ascii="Verdana" w:hAnsi="Verdana" w:cstheme="minorHAnsi"/>
          <w:i/>
        </w:rPr>
        <w:t>semirough’y</w:t>
      </w:r>
      <w:proofErr w:type="spellEnd"/>
      <w:r w:rsidRPr="00F45017">
        <w:rPr>
          <w:rFonts w:ascii="Verdana" w:hAnsi="Verdana" w:cstheme="minorHAnsi"/>
          <w:i/>
        </w:rPr>
        <w:t xml:space="preserve"> na ok. 37 mm (czyli mniej więcej jak w przydomowych ogrodach), </w:t>
      </w:r>
      <w:proofErr w:type="spellStart"/>
      <w:r w:rsidRPr="00F45017">
        <w:rPr>
          <w:rFonts w:ascii="Verdana" w:hAnsi="Verdana" w:cstheme="minorHAnsi"/>
          <w:i/>
        </w:rPr>
        <w:t>rough’y</w:t>
      </w:r>
      <w:proofErr w:type="spellEnd"/>
      <w:r w:rsidRPr="00F45017">
        <w:rPr>
          <w:rFonts w:ascii="Verdana" w:hAnsi="Verdana" w:cstheme="minorHAnsi"/>
          <w:i/>
        </w:rPr>
        <w:t xml:space="preserve"> na ok. 60 mm</w:t>
      </w:r>
      <w:r w:rsidRPr="00F45017">
        <w:rPr>
          <w:rFonts w:ascii="Verdana" w:hAnsi="Verdana" w:cstheme="minorHAnsi"/>
        </w:rPr>
        <w:t xml:space="preserve"> – tłumaczy</w:t>
      </w:r>
      <w:r w:rsidR="00B05ACF">
        <w:rPr>
          <w:rFonts w:ascii="Verdana" w:hAnsi="Verdana" w:cstheme="minorHAnsi"/>
        </w:rPr>
        <w:t xml:space="preserve"> pan</w:t>
      </w:r>
      <w:r w:rsidRPr="00F45017">
        <w:rPr>
          <w:rFonts w:ascii="Verdana" w:hAnsi="Verdana" w:cstheme="minorHAnsi"/>
        </w:rPr>
        <w:t xml:space="preserve"> </w:t>
      </w:r>
      <w:r w:rsidRPr="00F45017">
        <w:rPr>
          <w:rFonts w:ascii="Verdana" w:hAnsi="Verdana" w:cstheme="minorHAnsi"/>
          <w:b/>
        </w:rPr>
        <w:t>Marek</w:t>
      </w:r>
      <w:r w:rsidRPr="00B05ACF">
        <w:rPr>
          <w:rFonts w:ascii="Verdana" w:hAnsi="Verdana" w:cstheme="minorHAnsi"/>
        </w:rPr>
        <w:t>.</w:t>
      </w:r>
      <w:r w:rsidRPr="00F45017">
        <w:rPr>
          <w:rFonts w:ascii="Verdana" w:hAnsi="Verdana" w:cstheme="minorHAnsi"/>
        </w:rPr>
        <w:br/>
      </w:r>
      <w:r w:rsidRPr="00F45017">
        <w:rPr>
          <w:rFonts w:ascii="Verdana" w:hAnsi="Verdana" w:cstheme="minorHAnsi"/>
        </w:rPr>
        <w:br/>
      </w:r>
      <w:r w:rsidRPr="00F45017">
        <w:rPr>
          <w:rFonts w:ascii="Verdana" w:hAnsi="Verdana" w:cstheme="minorHAnsi"/>
        </w:rPr>
        <w:lastRenderedPageBreak/>
        <w:t>Poszczególne sekcje pola golfowego są tak przemyślane, aby utrudniać zawodnikom partię</w:t>
      </w:r>
      <w:r w:rsidR="00B05ACF">
        <w:rPr>
          <w:rFonts w:ascii="Verdana" w:hAnsi="Verdana" w:cstheme="minorHAnsi"/>
        </w:rPr>
        <w:t>,</w:t>
      </w:r>
      <w:r w:rsidRPr="00F45017">
        <w:rPr>
          <w:rFonts w:ascii="Verdana" w:hAnsi="Verdana" w:cstheme="minorHAnsi"/>
        </w:rPr>
        <w:t xml:space="preserve"> </w:t>
      </w:r>
      <w:r w:rsidR="00B05ACF">
        <w:rPr>
          <w:rFonts w:ascii="Verdana" w:hAnsi="Verdana" w:cstheme="minorHAnsi"/>
        </w:rPr>
        <w:t>j</w:t>
      </w:r>
      <w:r w:rsidRPr="00F45017">
        <w:rPr>
          <w:rFonts w:ascii="Verdana" w:hAnsi="Verdana" w:cstheme="minorHAnsi"/>
        </w:rPr>
        <w:t>eśli wybij</w:t>
      </w:r>
      <w:r w:rsidR="00B05ACF">
        <w:rPr>
          <w:rFonts w:ascii="Verdana" w:hAnsi="Verdana" w:cstheme="minorHAnsi"/>
        </w:rPr>
        <w:t>ą</w:t>
      </w:r>
      <w:r w:rsidRPr="00F45017">
        <w:rPr>
          <w:rFonts w:ascii="Verdana" w:hAnsi="Verdana" w:cstheme="minorHAnsi"/>
        </w:rPr>
        <w:t xml:space="preserve"> piłeczkę nieprecyzyjnie</w:t>
      </w:r>
      <w:r w:rsidR="00B05ACF">
        <w:rPr>
          <w:rFonts w:ascii="Verdana" w:hAnsi="Verdana" w:cstheme="minorHAnsi"/>
        </w:rPr>
        <w:t xml:space="preserve">. </w:t>
      </w:r>
      <w:r w:rsidRPr="00F45017">
        <w:rPr>
          <w:rFonts w:ascii="Verdana" w:hAnsi="Verdana" w:cstheme="minorHAnsi"/>
        </w:rPr>
        <w:t xml:space="preserve">Jest to swoista nauczka za kiepskie zagranie. Najbardziej pechowym fragmentem pola są tzw. bunkry, czyli pułapki piaskowe. </w:t>
      </w:r>
    </w:p>
    <w:p w14:paraId="61FBCF28" w14:textId="51B03FBD" w:rsidR="00F45017" w:rsidRPr="00F45017" w:rsidRDefault="00F45017" w:rsidP="002B5C81">
      <w:pPr>
        <w:shd w:val="clear" w:color="auto" w:fill="FFFFFF"/>
        <w:spacing w:before="100" w:beforeAutospacing="1" w:after="100" w:afterAutospacing="1"/>
        <w:jc w:val="both"/>
        <w:rPr>
          <w:rFonts w:ascii="Verdana" w:hAnsi="Verdana" w:cstheme="minorHAnsi"/>
        </w:rPr>
      </w:pPr>
      <w:r w:rsidRPr="00F45017">
        <w:rPr>
          <w:rFonts w:ascii="Verdana" w:hAnsi="Verdana" w:cstheme="minorHAnsi"/>
        </w:rPr>
        <w:t xml:space="preserve">Nad Karolinką pieczę sprawuje średnio 7-8 osób, a zimą, gdy ruch jest znacznie mniejszy, wystarczą trzy. </w:t>
      </w:r>
      <w:r w:rsidRPr="00F45017">
        <w:rPr>
          <w:rFonts w:ascii="Verdana" w:hAnsi="Verdana" w:cstheme="minorHAnsi"/>
          <w:i/>
        </w:rPr>
        <w:t xml:space="preserve">– Na nasze 9-dołkowe pole to </w:t>
      </w:r>
      <w:r w:rsidR="00B05ACF">
        <w:rPr>
          <w:rFonts w:ascii="Verdana" w:hAnsi="Verdana" w:cstheme="minorHAnsi"/>
          <w:i/>
        </w:rPr>
        <w:t>w sam raz</w:t>
      </w:r>
      <w:r w:rsidRPr="00F45017">
        <w:rPr>
          <w:rFonts w:ascii="Verdana" w:hAnsi="Verdana" w:cstheme="minorHAnsi"/>
          <w:i/>
        </w:rPr>
        <w:t xml:space="preserve">. Mimo jednak, że teren należy do niewielkich, to pracuje na nim 7 maszyn, nie licząc kos, </w:t>
      </w:r>
      <w:r w:rsidR="00B05ACF">
        <w:rPr>
          <w:rFonts w:ascii="Verdana" w:hAnsi="Verdana" w:cstheme="minorHAnsi"/>
          <w:i/>
        </w:rPr>
        <w:t xml:space="preserve">ręcznych </w:t>
      </w:r>
      <w:proofErr w:type="spellStart"/>
      <w:r w:rsidRPr="00F45017">
        <w:rPr>
          <w:rFonts w:ascii="Verdana" w:hAnsi="Verdana" w:cstheme="minorHAnsi"/>
          <w:i/>
        </w:rPr>
        <w:t>podkaszarek</w:t>
      </w:r>
      <w:proofErr w:type="spellEnd"/>
      <w:r w:rsidRPr="00F45017">
        <w:rPr>
          <w:rFonts w:ascii="Verdana" w:hAnsi="Verdana" w:cstheme="minorHAnsi"/>
          <w:i/>
        </w:rPr>
        <w:t xml:space="preserve"> </w:t>
      </w:r>
      <w:r w:rsidR="00B05ACF">
        <w:rPr>
          <w:rFonts w:ascii="Verdana" w:hAnsi="Verdana" w:cstheme="minorHAnsi"/>
          <w:i/>
        </w:rPr>
        <w:t>i</w:t>
      </w:r>
      <w:r w:rsidRPr="00F45017">
        <w:rPr>
          <w:rFonts w:ascii="Verdana" w:hAnsi="Verdana" w:cstheme="minorHAnsi"/>
          <w:i/>
        </w:rPr>
        <w:t xml:space="preserve"> kosiarek. Nie są zawsze w użyciu, ale akurat przed turniejami wyjeżdżamy wszystkimi. Dzięki temu jesteśmy w stanie perfekcyjnie dopracować </w:t>
      </w:r>
      <w:r w:rsidR="00B05ACF">
        <w:rPr>
          <w:rFonts w:ascii="Verdana" w:hAnsi="Verdana" w:cstheme="minorHAnsi"/>
          <w:i/>
        </w:rPr>
        <w:t xml:space="preserve">całą </w:t>
      </w:r>
      <w:r w:rsidRPr="00F45017">
        <w:rPr>
          <w:rFonts w:ascii="Verdana" w:hAnsi="Verdana" w:cstheme="minorHAnsi"/>
          <w:i/>
        </w:rPr>
        <w:t xml:space="preserve">powierzchnię pola nawet na kilka godzin przed turniejem </w:t>
      </w:r>
      <w:r w:rsidRPr="00F45017">
        <w:rPr>
          <w:rFonts w:ascii="Verdana" w:hAnsi="Verdana" w:cstheme="minorHAnsi"/>
        </w:rPr>
        <w:t>– opowiada</w:t>
      </w:r>
      <w:r w:rsidR="00B05ACF">
        <w:rPr>
          <w:rFonts w:ascii="Verdana" w:hAnsi="Verdana" w:cstheme="minorHAnsi"/>
        </w:rPr>
        <w:t xml:space="preserve"> pan</w:t>
      </w:r>
      <w:r w:rsidRPr="00F45017">
        <w:rPr>
          <w:rFonts w:ascii="Verdana" w:hAnsi="Verdana" w:cstheme="minorHAnsi"/>
        </w:rPr>
        <w:t xml:space="preserve"> </w:t>
      </w:r>
      <w:r w:rsidR="00B05ACF">
        <w:rPr>
          <w:rFonts w:ascii="Verdana" w:hAnsi="Verdana" w:cstheme="minorHAnsi"/>
          <w:b/>
        </w:rPr>
        <w:t>Marek</w:t>
      </w:r>
      <w:r w:rsidRPr="00F45017">
        <w:rPr>
          <w:rFonts w:ascii="Verdana" w:hAnsi="Verdana" w:cstheme="minorHAnsi"/>
        </w:rPr>
        <w:t>.</w:t>
      </w:r>
    </w:p>
    <w:p w14:paraId="748A9B3A" w14:textId="77777777" w:rsidR="002B5C81" w:rsidRDefault="002B5C81" w:rsidP="002B5C81">
      <w:pPr>
        <w:shd w:val="clear" w:color="auto" w:fill="FFFFFF"/>
        <w:spacing w:before="100" w:beforeAutospacing="1" w:after="100" w:afterAutospacing="1"/>
        <w:jc w:val="both"/>
        <w:rPr>
          <w:rFonts w:ascii="Verdana" w:hAnsi="Verdana" w:cstheme="minorHAnsi"/>
          <w:b/>
        </w:rPr>
      </w:pPr>
    </w:p>
    <w:p w14:paraId="14470BAC" w14:textId="18D66919" w:rsidR="00F45017" w:rsidRPr="00F45017" w:rsidRDefault="00F45017" w:rsidP="002B5C81">
      <w:pPr>
        <w:shd w:val="clear" w:color="auto" w:fill="FFFFFF"/>
        <w:spacing w:before="100" w:beforeAutospacing="1" w:after="100" w:afterAutospacing="1"/>
        <w:jc w:val="both"/>
        <w:rPr>
          <w:rFonts w:ascii="Verdana" w:hAnsi="Verdana" w:cstheme="minorHAnsi"/>
          <w:b/>
        </w:rPr>
      </w:pPr>
      <w:r w:rsidRPr="00F45017">
        <w:rPr>
          <w:rFonts w:ascii="Verdana" w:hAnsi="Verdana" w:cstheme="minorHAnsi"/>
          <w:b/>
        </w:rPr>
        <w:t xml:space="preserve">Losy turniejów w rękach </w:t>
      </w:r>
      <w:proofErr w:type="spellStart"/>
      <w:r w:rsidRPr="00F45017">
        <w:rPr>
          <w:rFonts w:ascii="Verdana" w:hAnsi="Verdana" w:cstheme="minorHAnsi"/>
          <w:b/>
        </w:rPr>
        <w:t>greenkeepera</w:t>
      </w:r>
      <w:proofErr w:type="spellEnd"/>
    </w:p>
    <w:p w14:paraId="04978CAC" w14:textId="5B55D295" w:rsidR="00F45017" w:rsidRPr="00F45017" w:rsidRDefault="00F45017" w:rsidP="002B5C81">
      <w:pPr>
        <w:shd w:val="clear" w:color="auto" w:fill="FFFFFF"/>
        <w:spacing w:before="100" w:beforeAutospacing="1" w:after="100" w:afterAutospacing="1"/>
        <w:jc w:val="both"/>
        <w:rPr>
          <w:rFonts w:ascii="Verdana" w:hAnsi="Verdana" w:cstheme="minorHAnsi"/>
        </w:rPr>
      </w:pPr>
      <w:r w:rsidRPr="00F45017">
        <w:rPr>
          <w:rFonts w:ascii="Verdana" w:hAnsi="Verdana" w:cstheme="minorHAnsi"/>
        </w:rPr>
        <w:t xml:space="preserve">Najbliższy turniej na Karolince odbędzie się już 17 i 18 września. III Mistrzostwa Karolinka Golf Park by John Deere oznaczają pełną mobilizację zespołu. – </w:t>
      </w:r>
      <w:r w:rsidRPr="00F45017">
        <w:rPr>
          <w:rFonts w:ascii="Verdana" w:hAnsi="Verdana" w:cstheme="minorHAnsi"/>
          <w:i/>
        </w:rPr>
        <w:t xml:space="preserve">Oczywiście pole przygotowujemy codziennie, od marca, kiedy zaczyna się sezon. Wychodzimy z założenia, że wszyscy nasi klienci powinni cieszyć się świetną jakością terenu. Prawdą jest jednak, że turnieje to czas wyjątkowy i – żeby zagwarantować wszystkim równe szanse w zawodach – musimy poświęcić </w:t>
      </w:r>
      <w:proofErr w:type="spellStart"/>
      <w:r w:rsidRPr="00F45017">
        <w:rPr>
          <w:rFonts w:ascii="Verdana" w:hAnsi="Verdana" w:cstheme="minorHAnsi"/>
          <w:i/>
        </w:rPr>
        <w:t>greenom</w:t>
      </w:r>
      <w:proofErr w:type="spellEnd"/>
      <w:r w:rsidRPr="00F45017">
        <w:rPr>
          <w:rFonts w:ascii="Verdana" w:hAnsi="Verdana" w:cstheme="minorHAnsi"/>
          <w:i/>
        </w:rPr>
        <w:t xml:space="preserve"> szczególną uwagę </w:t>
      </w:r>
      <w:r w:rsidRPr="00F45017">
        <w:rPr>
          <w:rFonts w:ascii="Verdana" w:hAnsi="Verdana" w:cstheme="minorHAnsi"/>
        </w:rPr>
        <w:t xml:space="preserve">– zaznacza </w:t>
      </w:r>
      <w:r w:rsidR="00B05ACF">
        <w:rPr>
          <w:rFonts w:ascii="Verdana" w:hAnsi="Verdana" w:cstheme="minorHAnsi"/>
        </w:rPr>
        <w:t xml:space="preserve">pan </w:t>
      </w:r>
      <w:r w:rsidRPr="00F45017">
        <w:rPr>
          <w:rFonts w:ascii="Verdana" w:hAnsi="Verdana" w:cstheme="minorHAnsi"/>
          <w:b/>
        </w:rPr>
        <w:t>Marek</w:t>
      </w:r>
      <w:r w:rsidRPr="00F45017">
        <w:rPr>
          <w:rFonts w:ascii="Verdana" w:hAnsi="Verdana" w:cstheme="minorHAnsi"/>
        </w:rPr>
        <w:t>. Jak wyglądają przygotowania?</w:t>
      </w:r>
    </w:p>
    <w:p w14:paraId="44FC4507" w14:textId="3BE35FFF" w:rsidR="00F45017" w:rsidRPr="00F45017" w:rsidRDefault="00F45017" w:rsidP="002B5C81">
      <w:pPr>
        <w:shd w:val="clear" w:color="auto" w:fill="FFFFFF"/>
        <w:spacing w:before="100" w:beforeAutospacing="1" w:after="100" w:afterAutospacing="1"/>
        <w:jc w:val="both"/>
        <w:rPr>
          <w:rFonts w:ascii="Verdana" w:hAnsi="Verdana" w:cstheme="minorHAnsi"/>
        </w:rPr>
      </w:pPr>
      <w:r w:rsidRPr="00F45017">
        <w:rPr>
          <w:rFonts w:ascii="Verdana" w:hAnsi="Verdana" w:cstheme="minorHAnsi"/>
        </w:rPr>
        <w:t xml:space="preserve">– </w:t>
      </w:r>
      <w:r w:rsidRPr="00F45017">
        <w:rPr>
          <w:rFonts w:ascii="Verdana" w:hAnsi="Verdana" w:cstheme="minorHAnsi"/>
          <w:i/>
        </w:rPr>
        <w:t xml:space="preserve">Dwa tygodnie przed turniejem rezygnujemy już z niektórych operacji, aby nie uszkadzać maty trawy. Wisienką na torcie jest zawsze wałowanie </w:t>
      </w:r>
      <w:proofErr w:type="spellStart"/>
      <w:r w:rsidRPr="00F45017">
        <w:rPr>
          <w:rFonts w:ascii="Verdana" w:hAnsi="Verdana" w:cstheme="minorHAnsi"/>
          <w:i/>
        </w:rPr>
        <w:t>greenów</w:t>
      </w:r>
      <w:proofErr w:type="spellEnd"/>
      <w:r w:rsidRPr="00F45017">
        <w:rPr>
          <w:rFonts w:ascii="Verdana" w:hAnsi="Verdana" w:cstheme="minorHAnsi"/>
          <w:i/>
        </w:rPr>
        <w:t xml:space="preserve"> tzw. żelazkiem, ponieważ to od tej czynności zależy szybkość i gładkość murawy. Najbliższe mistrzostwa wypadają w sobotę i są dwudniowe, a więc w piątek skosimy cały teren pola, a oprócz tego w sobotę i niedzielę rano </w:t>
      </w:r>
      <w:proofErr w:type="spellStart"/>
      <w:r w:rsidRPr="00F45017">
        <w:rPr>
          <w:rFonts w:ascii="Verdana" w:hAnsi="Verdana" w:cstheme="minorHAnsi"/>
          <w:i/>
        </w:rPr>
        <w:t>dokosimy</w:t>
      </w:r>
      <w:proofErr w:type="spellEnd"/>
      <w:r w:rsidRPr="00F45017">
        <w:rPr>
          <w:rFonts w:ascii="Verdana" w:hAnsi="Verdana" w:cstheme="minorHAnsi"/>
          <w:i/>
        </w:rPr>
        <w:t xml:space="preserve"> </w:t>
      </w:r>
      <w:proofErr w:type="spellStart"/>
      <w:r w:rsidRPr="00F45017">
        <w:rPr>
          <w:rFonts w:ascii="Verdana" w:hAnsi="Verdana" w:cstheme="minorHAnsi"/>
          <w:i/>
        </w:rPr>
        <w:t>greeny</w:t>
      </w:r>
      <w:proofErr w:type="spellEnd"/>
      <w:r w:rsidRPr="00F45017">
        <w:rPr>
          <w:rFonts w:ascii="Verdana" w:hAnsi="Verdana" w:cstheme="minorHAnsi"/>
          <w:i/>
        </w:rPr>
        <w:t>, usuniemy ślady po grabiach czy dziur</w:t>
      </w:r>
      <w:r w:rsidR="00B05ACF">
        <w:rPr>
          <w:rFonts w:ascii="Verdana" w:hAnsi="Verdana" w:cstheme="minorHAnsi"/>
          <w:i/>
        </w:rPr>
        <w:t xml:space="preserve">y </w:t>
      </w:r>
      <w:r w:rsidRPr="00F45017">
        <w:rPr>
          <w:rFonts w:ascii="Verdana" w:hAnsi="Verdana" w:cstheme="minorHAnsi"/>
          <w:i/>
        </w:rPr>
        <w:t xml:space="preserve">po piłkach oraz jeszcze raz je zwałujemy. Piłka musi toczyć się idealnie, dla każdego z zawodników. Przed nami </w:t>
      </w:r>
      <w:r w:rsidR="000558B3">
        <w:rPr>
          <w:rFonts w:ascii="Verdana" w:hAnsi="Verdana" w:cstheme="minorHAnsi"/>
          <w:i/>
        </w:rPr>
        <w:t xml:space="preserve">zatem </w:t>
      </w:r>
      <w:r w:rsidRPr="00F45017">
        <w:rPr>
          <w:rFonts w:ascii="Verdana" w:hAnsi="Verdana" w:cstheme="minorHAnsi"/>
          <w:i/>
        </w:rPr>
        <w:t xml:space="preserve">intensywny weekend  </w:t>
      </w:r>
      <w:r w:rsidRPr="00F45017">
        <w:rPr>
          <w:rFonts w:ascii="Verdana" w:hAnsi="Verdana" w:cstheme="minorHAnsi"/>
        </w:rPr>
        <w:t>– komentuje</w:t>
      </w:r>
      <w:r w:rsidR="00B05ACF">
        <w:rPr>
          <w:rFonts w:ascii="Verdana" w:hAnsi="Verdana" w:cstheme="minorHAnsi"/>
        </w:rPr>
        <w:t xml:space="preserve"> pan</w:t>
      </w:r>
      <w:r w:rsidRPr="00F45017">
        <w:rPr>
          <w:rFonts w:ascii="Verdana" w:hAnsi="Verdana" w:cstheme="minorHAnsi"/>
        </w:rPr>
        <w:t xml:space="preserve"> </w:t>
      </w:r>
      <w:r w:rsidR="00B05ACF">
        <w:rPr>
          <w:rFonts w:ascii="Verdana" w:hAnsi="Verdana" w:cstheme="minorHAnsi"/>
          <w:b/>
        </w:rPr>
        <w:t>Marek</w:t>
      </w:r>
      <w:r w:rsidRPr="00F45017">
        <w:rPr>
          <w:rFonts w:ascii="Verdana" w:hAnsi="Verdana" w:cstheme="minorHAnsi"/>
        </w:rPr>
        <w:t xml:space="preserve">. </w:t>
      </w:r>
    </w:p>
    <w:p w14:paraId="52C0577E" w14:textId="77777777" w:rsidR="002B5C81" w:rsidRDefault="002B5C81" w:rsidP="002B5C81">
      <w:pPr>
        <w:shd w:val="clear" w:color="auto" w:fill="FFFFFF"/>
        <w:spacing w:before="100" w:beforeAutospacing="1" w:after="100" w:afterAutospacing="1"/>
        <w:jc w:val="both"/>
        <w:rPr>
          <w:rFonts w:ascii="Verdana" w:hAnsi="Verdana" w:cstheme="minorHAnsi"/>
          <w:b/>
        </w:rPr>
      </w:pPr>
    </w:p>
    <w:p w14:paraId="1CF0ED45" w14:textId="1CE68671" w:rsidR="00F45017" w:rsidRPr="00F45017" w:rsidRDefault="00F45017" w:rsidP="002B5C81">
      <w:pPr>
        <w:shd w:val="clear" w:color="auto" w:fill="FFFFFF"/>
        <w:spacing w:before="100" w:beforeAutospacing="1" w:after="100" w:afterAutospacing="1"/>
        <w:jc w:val="both"/>
        <w:rPr>
          <w:rFonts w:ascii="Verdana" w:hAnsi="Verdana" w:cstheme="minorHAnsi"/>
          <w:b/>
        </w:rPr>
      </w:pPr>
      <w:r w:rsidRPr="00F45017">
        <w:rPr>
          <w:rFonts w:ascii="Verdana" w:hAnsi="Verdana" w:cstheme="minorHAnsi"/>
          <w:b/>
        </w:rPr>
        <w:t xml:space="preserve">Najważniejsza maszyna na polu </w:t>
      </w:r>
    </w:p>
    <w:p w14:paraId="61CB2DBB" w14:textId="757008A0" w:rsidR="00F45017" w:rsidRPr="00071914" w:rsidRDefault="00F45017" w:rsidP="002B5C81">
      <w:pPr>
        <w:shd w:val="clear" w:color="auto" w:fill="FFFFFF"/>
        <w:spacing w:before="100" w:beforeAutospacing="1" w:after="100" w:afterAutospacing="1"/>
        <w:jc w:val="both"/>
        <w:rPr>
          <w:rFonts w:ascii="Verdana" w:hAnsi="Verdana"/>
          <w:i/>
        </w:rPr>
      </w:pPr>
      <w:r w:rsidRPr="00071914">
        <w:rPr>
          <w:rFonts w:ascii="Verdana" w:hAnsi="Verdana" w:cstheme="minorHAnsi"/>
        </w:rPr>
        <w:t xml:space="preserve">Królową parku maszynowego Karolinki zdecydowanie jest tzw. </w:t>
      </w:r>
      <w:proofErr w:type="spellStart"/>
      <w:r w:rsidRPr="00071914">
        <w:rPr>
          <w:rFonts w:ascii="Verdana" w:hAnsi="Verdana" w:cstheme="minorHAnsi"/>
        </w:rPr>
        <w:t>greenówka</w:t>
      </w:r>
      <w:proofErr w:type="spellEnd"/>
      <w:r w:rsidRPr="00071914">
        <w:rPr>
          <w:rFonts w:ascii="Verdana" w:hAnsi="Verdana" w:cstheme="minorHAnsi"/>
        </w:rPr>
        <w:t xml:space="preserve">, czyli kosiarka </w:t>
      </w:r>
      <w:r w:rsidR="000D4AB2">
        <w:rPr>
          <w:rFonts w:ascii="Verdana" w:hAnsi="Verdana" w:cstheme="minorHAnsi"/>
        </w:rPr>
        <w:t xml:space="preserve">wrzecionowa </w:t>
      </w:r>
      <w:r w:rsidRPr="00071914">
        <w:rPr>
          <w:rFonts w:ascii="Verdana" w:hAnsi="Verdana" w:cstheme="minorHAnsi"/>
        </w:rPr>
        <w:t xml:space="preserve">przeznaczona do pielęgnacji </w:t>
      </w:r>
      <w:proofErr w:type="spellStart"/>
      <w:r w:rsidRPr="00071914">
        <w:rPr>
          <w:rFonts w:ascii="Verdana" w:hAnsi="Verdana" w:cstheme="minorHAnsi"/>
        </w:rPr>
        <w:t>greenów</w:t>
      </w:r>
      <w:proofErr w:type="spellEnd"/>
      <w:r w:rsidRPr="00071914">
        <w:rPr>
          <w:rFonts w:ascii="Verdana" w:hAnsi="Verdana" w:cstheme="minorHAnsi"/>
        </w:rPr>
        <w:t xml:space="preserve">. – </w:t>
      </w:r>
      <w:r w:rsidRPr="00071914">
        <w:rPr>
          <w:rFonts w:ascii="Verdana" w:hAnsi="Verdana"/>
          <w:i/>
        </w:rPr>
        <w:t>Precyzyjnie przyciętą murawę na raptem 3-4 mm zawdzięczamy nasze</w:t>
      </w:r>
      <w:r w:rsidR="007E01ED">
        <w:rPr>
          <w:rFonts w:ascii="Verdana" w:hAnsi="Verdana"/>
          <w:i/>
        </w:rPr>
        <w:t xml:space="preserve">mu modelowi </w:t>
      </w:r>
      <w:r w:rsidR="000D4AB2" w:rsidRPr="00C1189A">
        <w:rPr>
          <w:rFonts w:ascii="Verdana" w:hAnsi="Verdana" w:cs="Segoe UI"/>
          <w:i/>
          <w:iCs/>
        </w:rPr>
        <w:t>2500B</w:t>
      </w:r>
      <w:r w:rsidRPr="00071914">
        <w:rPr>
          <w:rFonts w:ascii="Verdana" w:hAnsi="Verdana"/>
          <w:i/>
        </w:rPr>
        <w:t xml:space="preserve"> od John </w:t>
      </w:r>
      <w:proofErr w:type="spellStart"/>
      <w:r w:rsidRPr="00071914">
        <w:rPr>
          <w:rFonts w:ascii="Verdana" w:hAnsi="Verdana"/>
          <w:i/>
        </w:rPr>
        <w:t>Deere’a</w:t>
      </w:r>
      <w:proofErr w:type="spellEnd"/>
      <w:r w:rsidRPr="00071914">
        <w:rPr>
          <w:rFonts w:ascii="Verdana" w:hAnsi="Verdana"/>
          <w:i/>
        </w:rPr>
        <w:t>. Oprócz nie</w:t>
      </w:r>
      <w:r w:rsidR="007E01ED">
        <w:rPr>
          <w:rFonts w:ascii="Verdana" w:hAnsi="Verdana"/>
          <w:i/>
        </w:rPr>
        <w:t>go</w:t>
      </w:r>
      <w:r w:rsidRPr="00071914">
        <w:rPr>
          <w:rFonts w:ascii="Verdana" w:hAnsi="Verdana"/>
          <w:i/>
        </w:rPr>
        <w:t xml:space="preserve"> mamy kosiarki rotacyjne przeznaczone do </w:t>
      </w:r>
      <w:proofErr w:type="spellStart"/>
      <w:r w:rsidRPr="00071914">
        <w:rPr>
          <w:rFonts w:ascii="Verdana" w:hAnsi="Verdana"/>
          <w:i/>
        </w:rPr>
        <w:t>rough’ów</w:t>
      </w:r>
      <w:proofErr w:type="spellEnd"/>
      <w:r w:rsidRPr="00071914">
        <w:rPr>
          <w:rFonts w:ascii="Verdana" w:hAnsi="Verdana"/>
          <w:i/>
        </w:rPr>
        <w:t xml:space="preserve">, którymi przycinamy trawę na wysokość 30-60 mm. </w:t>
      </w:r>
      <w:r w:rsidR="007E01ED">
        <w:rPr>
          <w:rFonts w:ascii="Verdana" w:hAnsi="Verdana"/>
          <w:i/>
        </w:rPr>
        <w:t xml:space="preserve">Z kolei </w:t>
      </w:r>
      <w:r w:rsidR="007E01ED">
        <w:rPr>
          <w:rFonts w:ascii="Verdana" w:hAnsi="Verdana" w:cs="Segoe UI"/>
          <w:i/>
          <w:iCs/>
          <w:color w:val="151515"/>
        </w:rPr>
        <w:t>p</w:t>
      </w:r>
      <w:r w:rsidR="00071914" w:rsidRPr="00C1189A">
        <w:rPr>
          <w:rFonts w:ascii="Verdana" w:hAnsi="Verdana" w:cs="Segoe UI"/>
          <w:i/>
          <w:iCs/>
          <w:color w:val="151515"/>
        </w:rPr>
        <w:t xml:space="preserve">ojazd użytkowy John Deere </w:t>
      </w:r>
      <w:proofErr w:type="spellStart"/>
      <w:r w:rsidR="00071914" w:rsidRPr="00C1189A">
        <w:rPr>
          <w:rFonts w:ascii="Verdana" w:hAnsi="Verdana" w:cs="Segoe UI"/>
          <w:i/>
          <w:iCs/>
          <w:color w:val="151515"/>
        </w:rPr>
        <w:t>Gator</w:t>
      </w:r>
      <w:proofErr w:type="spellEnd"/>
      <w:r w:rsidR="00071914" w:rsidRPr="00C1189A">
        <w:rPr>
          <w:rFonts w:ascii="Verdana" w:hAnsi="Verdana" w:cs="Segoe UI"/>
          <w:i/>
          <w:iCs/>
          <w:color w:val="151515"/>
        </w:rPr>
        <w:t xml:space="preserve"> to konieczność na zapleczu pola golfowego do transportu różnych materiałów przy codziennych pracach. Nieodzowną maszyną jest też traktor kompaktowy. Służy do oprysków, aeracji, </w:t>
      </w:r>
      <w:proofErr w:type="spellStart"/>
      <w:r w:rsidR="00071914" w:rsidRPr="00C1189A">
        <w:rPr>
          <w:rFonts w:ascii="Verdana" w:hAnsi="Verdana" w:cs="Segoe UI"/>
          <w:i/>
          <w:iCs/>
          <w:color w:val="151515"/>
        </w:rPr>
        <w:t>wertykulacji</w:t>
      </w:r>
      <w:proofErr w:type="spellEnd"/>
      <w:r w:rsidR="00071914" w:rsidRPr="00C1189A">
        <w:rPr>
          <w:rFonts w:ascii="Verdana" w:hAnsi="Verdana" w:cs="Segoe UI"/>
          <w:i/>
          <w:iCs/>
          <w:color w:val="151515"/>
        </w:rPr>
        <w:t xml:space="preserve"> </w:t>
      </w:r>
      <w:proofErr w:type="spellStart"/>
      <w:r w:rsidR="00071914" w:rsidRPr="00C1189A">
        <w:rPr>
          <w:rFonts w:ascii="Verdana" w:hAnsi="Verdana" w:cs="Segoe UI"/>
          <w:i/>
          <w:iCs/>
          <w:color w:val="151515"/>
        </w:rPr>
        <w:t>fairwayów</w:t>
      </w:r>
      <w:proofErr w:type="spellEnd"/>
      <w:r w:rsidR="00071914" w:rsidRPr="00C1189A">
        <w:rPr>
          <w:rFonts w:ascii="Verdana" w:hAnsi="Verdana" w:cs="Segoe UI"/>
          <w:i/>
          <w:iCs/>
          <w:color w:val="151515"/>
        </w:rPr>
        <w:t xml:space="preserve"> czy innych prac</w:t>
      </w:r>
      <w:r w:rsidR="00071914" w:rsidRPr="00071914">
        <w:rPr>
          <w:rFonts w:ascii="Verdana" w:hAnsi="Verdana"/>
          <w:i/>
        </w:rPr>
        <w:t xml:space="preserve"> </w:t>
      </w:r>
      <w:r w:rsidRPr="00071914">
        <w:rPr>
          <w:rFonts w:ascii="Verdana" w:hAnsi="Verdana" w:cstheme="minorHAnsi"/>
        </w:rPr>
        <w:t xml:space="preserve">– wymienia pan </w:t>
      </w:r>
      <w:proofErr w:type="spellStart"/>
      <w:r w:rsidRPr="00071914">
        <w:rPr>
          <w:rFonts w:ascii="Verdana" w:hAnsi="Verdana" w:cstheme="minorHAnsi"/>
          <w:b/>
        </w:rPr>
        <w:t>Seget</w:t>
      </w:r>
      <w:proofErr w:type="spellEnd"/>
      <w:r w:rsidRPr="00071914">
        <w:rPr>
          <w:rFonts w:ascii="Verdana" w:hAnsi="Verdana" w:cstheme="minorHAnsi"/>
        </w:rPr>
        <w:t>.</w:t>
      </w:r>
    </w:p>
    <w:p w14:paraId="4AA64B94" w14:textId="6D546701" w:rsidR="00F45017" w:rsidRPr="00F45017" w:rsidRDefault="00F45017" w:rsidP="002B5C81">
      <w:pPr>
        <w:shd w:val="clear" w:color="auto" w:fill="FFFFFF"/>
        <w:spacing w:before="100" w:beforeAutospacing="1" w:after="100" w:afterAutospacing="1"/>
        <w:jc w:val="both"/>
        <w:rPr>
          <w:rFonts w:ascii="Verdana" w:hAnsi="Verdana" w:cstheme="minorHAnsi"/>
        </w:rPr>
      </w:pPr>
      <w:r w:rsidRPr="00F45017">
        <w:rPr>
          <w:rFonts w:ascii="Verdana" w:hAnsi="Verdana" w:cstheme="minorHAnsi"/>
        </w:rPr>
        <w:t xml:space="preserve">Praca </w:t>
      </w:r>
      <w:proofErr w:type="spellStart"/>
      <w:r w:rsidRPr="00F45017">
        <w:rPr>
          <w:rFonts w:ascii="Verdana" w:hAnsi="Verdana" w:cstheme="minorHAnsi"/>
        </w:rPr>
        <w:t>greenkeepera</w:t>
      </w:r>
      <w:proofErr w:type="spellEnd"/>
      <w:r w:rsidRPr="00F45017">
        <w:rPr>
          <w:rFonts w:ascii="Verdana" w:hAnsi="Verdana" w:cstheme="minorHAnsi"/>
        </w:rPr>
        <w:t xml:space="preserve"> na polu golfowym polega na codziennym doglądaniu i pielęgnacji murawy. Nie można iść na skróty, jeśli trawa ma być utrzymana w perfekcyjnej kondycji przez cały rok. Pan Marek musi zatem polegać na niezawodnym sprzęcie, a więc takim, który oprócz precyzji cięcia gwarantuje również łatwą, szybką i wygodną obsługę. </w:t>
      </w:r>
      <w:r w:rsidR="00B05ACF">
        <w:rPr>
          <w:rFonts w:ascii="Verdana" w:hAnsi="Verdana" w:cstheme="minorHAnsi"/>
        </w:rPr>
        <w:t xml:space="preserve">– </w:t>
      </w:r>
      <w:r w:rsidRPr="00071914">
        <w:rPr>
          <w:rFonts w:ascii="Verdana" w:hAnsi="Verdana" w:cstheme="minorHAnsi"/>
          <w:i/>
        </w:rPr>
        <w:t>W</w:t>
      </w:r>
      <w:r w:rsidR="00071914" w:rsidRPr="00071914">
        <w:rPr>
          <w:rFonts w:ascii="Verdana" w:hAnsi="Verdana" w:cstheme="minorHAnsi"/>
          <w:i/>
        </w:rPr>
        <w:t xml:space="preserve"> modelu </w:t>
      </w:r>
      <w:r w:rsidR="00071914" w:rsidRPr="00C1189A">
        <w:rPr>
          <w:rFonts w:ascii="Verdana" w:hAnsi="Verdana" w:cs="Segoe UI"/>
          <w:i/>
          <w:iCs/>
        </w:rPr>
        <w:t>2500B</w:t>
      </w:r>
      <w:r w:rsidRPr="00071914">
        <w:rPr>
          <w:rFonts w:ascii="Verdana" w:hAnsi="Verdana" w:cstheme="minorHAnsi"/>
          <w:i/>
        </w:rPr>
        <w:t xml:space="preserve"> </w:t>
      </w:r>
      <w:r w:rsidRPr="00071914">
        <w:rPr>
          <w:rFonts w:ascii="Verdana" w:hAnsi="Verdana"/>
          <w:i/>
        </w:rPr>
        <w:t xml:space="preserve">cenię sobie przede wszystkim dwie rzeczy – możliwość błyskawicznego ostrzenia pastą do wrzecion (zajmuje mi to pół minuty) oraz bardzo </w:t>
      </w:r>
      <w:r w:rsidRPr="00071914">
        <w:rPr>
          <w:rFonts w:ascii="Verdana" w:hAnsi="Verdana"/>
          <w:i/>
        </w:rPr>
        <w:lastRenderedPageBreak/>
        <w:t>ergonomiczne ustawianie wysokości noży. Przy pomocy</w:t>
      </w:r>
      <w:r w:rsidRPr="00071914">
        <w:rPr>
          <w:rFonts w:ascii="Verdana" w:hAnsi="Verdana" w:cstheme="minorHAnsi"/>
          <w:i/>
        </w:rPr>
        <w:t xml:space="preserve"> jednego pokrętła ustawiam wysokość całego wrzeciona</w:t>
      </w:r>
      <w:r w:rsidRPr="00071914">
        <w:rPr>
          <w:rFonts w:ascii="Verdana" w:hAnsi="Verdana" w:cstheme="minorHAnsi"/>
        </w:rPr>
        <w:t xml:space="preserve"> – mówi pan</w:t>
      </w:r>
      <w:r w:rsidRPr="00071914">
        <w:rPr>
          <w:rFonts w:ascii="Verdana" w:hAnsi="Verdana" w:cstheme="minorHAnsi"/>
          <w:b/>
        </w:rPr>
        <w:t xml:space="preserve"> </w:t>
      </w:r>
      <w:proofErr w:type="spellStart"/>
      <w:r w:rsidRPr="00071914">
        <w:rPr>
          <w:rFonts w:ascii="Verdana" w:hAnsi="Verdana" w:cstheme="minorHAnsi"/>
          <w:b/>
        </w:rPr>
        <w:t>Seget</w:t>
      </w:r>
      <w:proofErr w:type="spellEnd"/>
      <w:r w:rsidRPr="00071914">
        <w:rPr>
          <w:rFonts w:ascii="Verdana" w:hAnsi="Verdana" w:cstheme="minorHAnsi"/>
        </w:rPr>
        <w:t>.</w:t>
      </w:r>
      <w:r w:rsidRPr="00F45017">
        <w:rPr>
          <w:rFonts w:ascii="Verdana" w:hAnsi="Verdana" w:cstheme="minorHAnsi"/>
        </w:rPr>
        <w:t xml:space="preserve">  </w:t>
      </w:r>
    </w:p>
    <w:p w14:paraId="1194E9B4" w14:textId="77777777" w:rsidR="002B5C81" w:rsidRDefault="002B5C81" w:rsidP="002B5C81">
      <w:pPr>
        <w:shd w:val="clear" w:color="auto" w:fill="FFFFFF"/>
        <w:spacing w:before="100" w:beforeAutospacing="1" w:after="100" w:afterAutospacing="1"/>
        <w:jc w:val="both"/>
        <w:rPr>
          <w:rFonts w:ascii="Verdana" w:hAnsi="Verdana" w:cstheme="minorHAnsi"/>
          <w:b/>
        </w:rPr>
      </w:pPr>
    </w:p>
    <w:p w14:paraId="68AE5523" w14:textId="37E970B0" w:rsidR="00F45017" w:rsidRPr="00F45017" w:rsidRDefault="00F45017" w:rsidP="002B5C81">
      <w:pPr>
        <w:shd w:val="clear" w:color="auto" w:fill="FFFFFF"/>
        <w:spacing w:before="100" w:beforeAutospacing="1" w:after="100" w:afterAutospacing="1"/>
        <w:jc w:val="both"/>
        <w:rPr>
          <w:rFonts w:ascii="Verdana" w:hAnsi="Verdana" w:cstheme="minorHAnsi"/>
          <w:b/>
        </w:rPr>
      </w:pPr>
      <w:r w:rsidRPr="00F45017">
        <w:rPr>
          <w:rFonts w:ascii="Verdana" w:hAnsi="Verdana" w:cstheme="minorHAnsi"/>
          <w:b/>
        </w:rPr>
        <w:t>Różne segmenty pola to różne techniki pielęgnacji</w:t>
      </w:r>
    </w:p>
    <w:p w14:paraId="030520E5" w14:textId="78FE933C" w:rsidR="00F45017" w:rsidRPr="00F45017" w:rsidRDefault="00F45017" w:rsidP="002B5C81">
      <w:pPr>
        <w:shd w:val="clear" w:color="auto" w:fill="FFFFFF"/>
        <w:spacing w:before="100" w:beforeAutospacing="1" w:after="100" w:afterAutospacing="1"/>
        <w:jc w:val="both"/>
        <w:rPr>
          <w:rFonts w:ascii="Verdana" w:hAnsi="Verdana"/>
        </w:rPr>
      </w:pPr>
      <w:r w:rsidRPr="00B05ACF">
        <w:rPr>
          <w:rFonts w:ascii="Verdana" w:hAnsi="Verdana" w:cstheme="minorHAnsi"/>
          <w:bCs/>
        </w:rPr>
        <w:t xml:space="preserve">– </w:t>
      </w:r>
      <w:r w:rsidRPr="00B05ACF">
        <w:rPr>
          <w:rFonts w:ascii="Verdana" w:hAnsi="Verdana" w:cstheme="minorHAnsi"/>
          <w:bCs/>
          <w:i/>
        </w:rPr>
        <w:t>Ws</w:t>
      </w:r>
      <w:r w:rsidRPr="00B05ACF">
        <w:rPr>
          <w:rFonts w:ascii="Verdana" w:hAnsi="Verdana" w:cstheme="minorHAnsi"/>
          <w:i/>
        </w:rPr>
        <w:t xml:space="preserve">zystkie trawy, które muszą mieć mniej niż 3 cm wysokości kosimy wrzecionem. Z kolei do dłuższych traw, 4- lub 5-centymetrowych, na </w:t>
      </w:r>
      <w:proofErr w:type="spellStart"/>
      <w:r w:rsidRPr="00B05ACF">
        <w:rPr>
          <w:rFonts w:ascii="Verdana" w:hAnsi="Verdana" w:cstheme="minorHAnsi"/>
          <w:i/>
        </w:rPr>
        <w:t>rough’ach</w:t>
      </w:r>
      <w:proofErr w:type="spellEnd"/>
      <w:r w:rsidRPr="00B05ACF">
        <w:rPr>
          <w:rFonts w:ascii="Verdana" w:hAnsi="Verdana" w:cstheme="minorHAnsi"/>
          <w:i/>
        </w:rPr>
        <w:t xml:space="preserve"> i </w:t>
      </w:r>
      <w:proofErr w:type="spellStart"/>
      <w:r w:rsidRPr="00B05ACF">
        <w:rPr>
          <w:rFonts w:ascii="Verdana" w:hAnsi="Verdana" w:cstheme="minorHAnsi"/>
          <w:i/>
        </w:rPr>
        <w:t>semirough’ach</w:t>
      </w:r>
      <w:proofErr w:type="spellEnd"/>
      <w:r w:rsidRPr="00B05ACF">
        <w:rPr>
          <w:rFonts w:ascii="Verdana" w:hAnsi="Verdana" w:cstheme="minorHAnsi"/>
          <w:i/>
        </w:rPr>
        <w:t xml:space="preserve"> wykorzystujemy kosiarkę rotacyjną. To de facto taka, którą przeważnie </w:t>
      </w:r>
      <w:r w:rsidRPr="00B05ACF">
        <w:rPr>
          <w:rFonts w:ascii="Verdana" w:hAnsi="Verdana"/>
          <w:i/>
        </w:rPr>
        <w:t xml:space="preserve">mamy w domach. Oczywiście nasz model 7400A </w:t>
      </w:r>
      <w:proofErr w:type="spellStart"/>
      <w:r w:rsidRPr="00B05ACF">
        <w:rPr>
          <w:rFonts w:ascii="Verdana" w:hAnsi="Verdana"/>
          <w:i/>
        </w:rPr>
        <w:t>TerrainCut</w:t>
      </w:r>
      <w:proofErr w:type="spellEnd"/>
      <w:r w:rsidR="000558B3">
        <w:rPr>
          <w:rFonts w:ascii="Verdana" w:hAnsi="Verdana"/>
          <w:i/>
        </w:rPr>
        <w:t>, który ma</w:t>
      </w:r>
      <w:r w:rsidRPr="00B05ACF">
        <w:rPr>
          <w:rFonts w:ascii="Verdana" w:hAnsi="Verdana"/>
          <w:i/>
        </w:rPr>
        <w:t xml:space="preserve"> </w:t>
      </w:r>
      <w:r w:rsidR="00193117">
        <w:rPr>
          <w:rFonts w:ascii="Verdana" w:hAnsi="Verdana"/>
          <w:i/>
        </w:rPr>
        <w:t>5</w:t>
      </w:r>
      <w:r w:rsidRPr="00B05ACF">
        <w:rPr>
          <w:rFonts w:ascii="Verdana" w:hAnsi="Verdana"/>
          <w:i/>
        </w:rPr>
        <w:t xml:space="preserve"> noż</w:t>
      </w:r>
      <w:r w:rsidR="00193117">
        <w:rPr>
          <w:rFonts w:ascii="Verdana" w:hAnsi="Verdana"/>
          <w:i/>
        </w:rPr>
        <w:t>y</w:t>
      </w:r>
      <w:r w:rsidR="000558B3">
        <w:rPr>
          <w:rFonts w:ascii="Verdana" w:hAnsi="Verdana"/>
          <w:i/>
        </w:rPr>
        <w:t xml:space="preserve"> </w:t>
      </w:r>
      <w:r w:rsidRPr="00B05ACF">
        <w:rPr>
          <w:rFonts w:ascii="Verdana" w:hAnsi="Verdana"/>
          <w:i/>
        </w:rPr>
        <w:t>jest znacznie większy</w:t>
      </w:r>
      <w:r w:rsidRPr="00F45017">
        <w:rPr>
          <w:rFonts w:ascii="Verdana" w:hAnsi="Verdana"/>
        </w:rPr>
        <w:t xml:space="preserve"> – </w:t>
      </w:r>
      <w:r w:rsidR="00B05ACF">
        <w:rPr>
          <w:rFonts w:ascii="Verdana" w:hAnsi="Verdana"/>
        </w:rPr>
        <w:t>opowiada</w:t>
      </w:r>
      <w:r w:rsidRPr="00F45017">
        <w:rPr>
          <w:rFonts w:ascii="Verdana" w:hAnsi="Verdana"/>
        </w:rPr>
        <w:t xml:space="preserve"> pan </w:t>
      </w:r>
      <w:r w:rsidR="00B05ACF" w:rsidRPr="00B05ACF">
        <w:rPr>
          <w:rFonts w:ascii="Verdana" w:hAnsi="Verdana"/>
          <w:b/>
        </w:rPr>
        <w:t>Marek</w:t>
      </w:r>
      <w:r w:rsidRPr="00F45017">
        <w:rPr>
          <w:rFonts w:ascii="Verdana" w:hAnsi="Verdana"/>
        </w:rPr>
        <w:t xml:space="preserve">. </w:t>
      </w:r>
    </w:p>
    <w:p w14:paraId="76CBAA5C" w14:textId="519369E3" w:rsidR="00F45017" w:rsidRPr="00871D88" w:rsidRDefault="00F45017" w:rsidP="002B5C81">
      <w:pPr>
        <w:jc w:val="both"/>
        <w:rPr>
          <w:rFonts w:ascii="Verdana" w:hAnsi="Verdana"/>
        </w:rPr>
      </w:pPr>
      <w:r w:rsidRPr="00F45017">
        <w:rPr>
          <w:rFonts w:ascii="Verdana" w:hAnsi="Verdana"/>
          <w:i/>
        </w:rPr>
        <w:t xml:space="preserve">– Warto dodać, że w konstrukcji układu regulacji wysokości koszenia modelu 7400A </w:t>
      </w:r>
      <w:proofErr w:type="spellStart"/>
      <w:r w:rsidRPr="00F45017">
        <w:rPr>
          <w:rFonts w:ascii="Verdana" w:hAnsi="Verdana"/>
          <w:i/>
        </w:rPr>
        <w:t>TerrainCut</w:t>
      </w:r>
      <w:proofErr w:type="spellEnd"/>
      <w:r w:rsidRPr="00F45017">
        <w:rPr>
          <w:rFonts w:ascii="Verdana" w:hAnsi="Verdana"/>
          <w:i/>
        </w:rPr>
        <w:t xml:space="preserve"> zastosowano mocniejszy uchwyt. </w:t>
      </w:r>
      <w:r w:rsidR="00AE67D3" w:rsidRPr="00AE67D3">
        <w:rPr>
          <w:rFonts w:ascii="Verdana" w:hAnsi="Verdana"/>
          <w:i/>
        </w:rPr>
        <w:t xml:space="preserve">Poza tym wgłębienia rotacyjnego agregatu wykonano z utwardzonego materiału, aby poprawić wytrzymałość maszyny i uodpornić ją na działanie </w:t>
      </w:r>
      <w:r w:rsidR="00AE67D3" w:rsidRPr="00AE67D3">
        <w:rPr>
          <w:rFonts w:ascii="Verdana" w:hAnsi="Verdana"/>
        </w:rPr>
        <w:t xml:space="preserve">niesprzyjających czynników zewnętrznych </w:t>
      </w:r>
      <w:r w:rsidRPr="00AE67D3">
        <w:rPr>
          <w:rFonts w:ascii="Verdana" w:hAnsi="Verdana"/>
        </w:rPr>
        <w:t xml:space="preserve">– komentuje </w:t>
      </w:r>
      <w:r w:rsidR="00871D88" w:rsidRPr="00AE67D3">
        <w:rPr>
          <w:rFonts w:ascii="Verdana" w:hAnsi="Verdana" w:cs="Segoe UI"/>
          <w:b/>
          <w:color w:val="151515"/>
          <w:shd w:val="clear" w:color="auto" w:fill="FBFBFB"/>
        </w:rPr>
        <w:t xml:space="preserve">Michał Kufel, </w:t>
      </w:r>
      <w:proofErr w:type="spellStart"/>
      <w:r w:rsidR="00871D88" w:rsidRPr="00AE67D3">
        <w:rPr>
          <w:rFonts w:ascii="Verdana" w:hAnsi="Verdana" w:cs="Segoe UI"/>
          <w:b/>
          <w:color w:val="151515"/>
          <w:shd w:val="clear" w:color="auto" w:fill="FBFBFB"/>
        </w:rPr>
        <w:t>Territory</w:t>
      </w:r>
      <w:proofErr w:type="spellEnd"/>
      <w:r w:rsidR="00871D88" w:rsidRPr="00AE67D3">
        <w:rPr>
          <w:rFonts w:ascii="Verdana" w:hAnsi="Verdana" w:cs="Segoe UI"/>
          <w:b/>
          <w:color w:val="151515"/>
          <w:shd w:val="clear" w:color="auto" w:fill="FBFBFB"/>
        </w:rPr>
        <w:t xml:space="preserve"> Turf Manager z John Deere Polska</w:t>
      </w:r>
      <w:r w:rsidRPr="00AE67D3">
        <w:rPr>
          <w:rFonts w:ascii="Verdana" w:hAnsi="Verdana"/>
        </w:rPr>
        <w:t>.</w:t>
      </w:r>
    </w:p>
    <w:p w14:paraId="77AC6471" w14:textId="77777777" w:rsidR="00B05ACF" w:rsidRDefault="00B05ACF" w:rsidP="002B5C81">
      <w:pPr>
        <w:jc w:val="both"/>
        <w:rPr>
          <w:rFonts w:ascii="Verdana" w:hAnsi="Verdana"/>
        </w:rPr>
      </w:pPr>
    </w:p>
    <w:p w14:paraId="7E537BF7" w14:textId="529C537E" w:rsidR="00F45017" w:rsidRPr="00F45017" w:rsidRDefault="00F45017" w:rsidP="002B5C81">
      <w:pPr>
        <w:jc w:val="both"/>
        <w:rPr>
          <w:rFonts w:ascii="Verdana" w:hAnsi="Verdana"/>
        </w:rPr>
      </w:pPr>
      <w:r w:rsidRPr="00F45017">
        <w:rPr>
          <w:rFonts w:ascii="Verdana" w:hAnsi="Verdana"/>
        </w:rPr>
        <w:t xml:space="preserve">Kosiarki przeznaczone </w:t>
      </w:r>
      <w:r w:rsidR="00B05ACF">
        <w:rPr>
          <w:rFonts w:ascii="Verdana" w:hAnsi="Verdana"/>
        </w:rPr>
        <w:t>do</w:t>
      </w:r>
      <w:r w:rsidRPr="00F45017">
        <w:rPr>
          <w:rFonts w:ascii="Verdana" w:hAnsi="Verdana"/>
        </w:rPr>
        <w:t xml:space="preserve"> p</w:t>
      </w:r>
      <w:r w:rsidR="00B05ACF">
        <w:rPr>
          <w:rFonts w:ascii="Verdana" w:hAnsi="Verdana"/>
        </w:rPr>
        <w:t>ól</w:t>
      </w:r>
      <w:r w:rsidRPr="00F45017">
        <w:rPr>
          <w:rFonts w:ascii="Verdana" w:hAnsi="Verdana"/>
        </w:rPr>
        <w:t xml:space="preserve"> golfow</w:t>
      </w:r>
      <w:r w:rsidR="00B05ACF">
        <w:rPr>
          <w:rFonts w:ascii="Verdana" w:hAnsi="Verdana"/>
        </w:rPr>
        <w:t>ych</w:t>
      </w:r>
      <w:r w:rsidRPr="00F45017">
        <w:rPr>
          <w:rFonts w:ascii="Verdana" w:hAnsi="Verdana"/>
        </w:rPr>
        <w:t xml:space="preserve"> muszą mieć również specjalne, szerokie opony </w:t>
      </w:r>
      <w:r w:rsidR="00193117">
        <w:rPr>
          <w:rFonts w:ascii="Verdana" w:hAnsi="Verdana"/>
        </w:rPr>
        <w:t>trawiaste</w:t>
      </w:r>
      <w:r w:rsidRPr="00F45017">
        <w:rPr>
          <w:rFonts w:ascii="Verdana" w:hAnsi="Verdana"/>
        </w:rPr>
        <w:t xml:space="preserve">. – </w:t>
      </w:r>
      <w:r w:rsidRPr="00F45017">
        <w:rPr>
          <w:rFonts w:ascii="Verdana" w:hAnsi="Verdana"/>
          <w:i/>
        </w:rPr>
        <w:t xml:space="preserve">Trawy nie można ubijać miejscowo, więc ciężar maszyny musi rozkładać się równomiernie. Z 7400A </w:t>
      </w:r>
      <w:proofErr w:type="spellStart"/>
      <w:r w:rsidRPr="00F45017">
        <w:rPr>
          <w:rFonts w:ascii="Verdana" w:hAnsi="Verdana"/>
          <w:i/>
        </w:rPr>
        <w:t>TerrainCut</w:t>
      </w:r>
      <w:proofErr w:type="spellEnd"/>
      <w:r w:rsidRPr="00F45017">
        <w:rPr>
          <w:rFonts w:ascii="Verdana" w:hAnsi="Verdana"/>
          <w:i/>
        </w:rPr>
        <w:t xml:space="preserve"> jazda po polu jest dodatkowo wygodna i bezpieczna dla darni, p</w:t>
      </w:r>
      <w:r w:rsidR="00B05ACF">
        <w:rPr>
          <w:rFonts w:ascii="Verdana" w:hAnsi="Verdana"/>
          <w:i/>
        </w:rPr>
        <w:t>o</w:t>
      </w:r>
      <w:r w:rsidRPr="00F45017">
        <w:rPr>
          <w:rFonts w:ascii="Verdana" w:hAnsi="Verdana"/>
          <w:i/>
        </w:rPr>
        <w:t xml:space="preserve">nieważ z pomocą wyświetlacza </w:t>
      </w:r>
      <w:proofErr w:type="spellStart"/>
      <w:r w:rsidRPr="00F45017">
        <w:rPr>
          <w:rFonts w:ascii="Verdana" w:hAnsi="Verdana"/>
          <w:i/>
        </w:rPr>
        <w:t>TechControl</w:t>
      </w:r>
      <w:proofErr w:type="spellEnd"/>
      <w:r w:rsidRPr="00F45017">
        <w:rPr>
          <w:rFonts w:ascii="Verdana" w:hAnsi="Verdana"/>
          <w:i/>
        </w:rPr>
        <w:t xml:space="preserve"> można spowolnić maszynę w czasie skrętów. Po wykonaniu nawrotu obniżają się zespoły tnące i wraca wcześniejsza prędkość koszenia</w:t>
      </w:r>
      <w:r w:rsidRPr="00F45017">
        <w:rPr>
          <w:rFonts w:ascii="Verdana" w:hAnsi="Verdana"/>
        </w:rPr>
        <w:t xml:space="preserve"> – dodaje </w:t>
      </w:r>
      <w:r w:rsidRPr="00F45017">
        <w:rPr>
          <w:rFonts w:ascii="Verdana" w:hAnsi="Verdana"/>
          <w:b/>
        </w:rPr>
        <w:t xml:space="preserve">pan </w:t>
      </w:r>
      <w:proofErr w:type="spellStart"/>
      <w:r w:rsidRPr="00F45017">
        <w:rPr>
          <w:rFonts w:ascii="Verdana" w:hAnsi="Verdana"/>
          <w:b/>
        </w:rPr>
        <w:t>Seget</w:t>
      </w:r>
      <w:proofErr w:type="spellEnd"/>
      <w:r w:rsidRPr="00F45017">
        <w:rPr>
          <w:rFonts w:ascii="Verdana" w:hAnsi="Verdana"/>
        </w:rPr>
        <w:t>.</w:t>
      </w:r>
    </w:p>
    <w:p w14:paraId="63C79CE7" w14:textId="3444EDCB" w:rsidR="00F45017" w:rsidRDefault="00F45017" w:rsidP="002B5C81">
      <w:pPr>
        <w:jc w:val="both"/>
        <w:rPr>
          <w:rFonts w:ascii="Verdana" w:hAnsi="Verdana"/>
          <w:b/>
        </w:rPr>
      </w:pPr>
    </w:p>
    <w:p w14:paraId="53634542" w14:textId="77777777" w:rsidR="002B5C81" w:rsidRDefault="002B5C81" w:rsidP="002B5C81">
      <w:pPr>
        <w:jc w:val="both"/>
        <w:rPr>
          <w:rFonts w:ascii="Verdana" w:hAnsi="Verdana"/>
          <w:b/>
        </w:rPr>
      </w:pPr>
    </w:p>
    <w:p w14:paraId="7BDB3297" w14:textId="77777777" w:rsidR="00F45017" w:rsidRPr="00F45017" w:rsidRDefault="00F45017" w:rsidP="002B5C81">
      <w:pPr>
        <w:jc w:val="both"/>
        <w:rPr>
          <w:rFonts w:ascii="Verdana" w:hAnsi="Verdana"/>
          <w:b/>
        </w:rPr>
      </w:pPr>
      <w:proofErr w:type="spellStart"/>
      <w:r w:rsidRPr="00F45017">
        <w:rPr>
          <w:rFonts w:ascii="Verdana" w:hAnsi="Verdana"/>
          <w:b/>
        </w:rPr>
        <w:t>Greenkeeper</w:t>
      </w:r>
      <w:proofErr w:type="spellEnd"/>
      <w:r w:rsidRPr="00F45017">
        <w:rPr>
          <w:rFonts w:ascii="Verdana" w:hAnsi="Verdana"/>
          <w:b/>
        </w:rPr>
        <w:t xml:space="preserve"> w Polsce: zawód z przyszłością?</w:t>
      </w:r>
    </w:p>
    <w:p w14:paraId="2330C18B" w14:textId="1F520EC5" w:rsidR="00F45017" w:rsidRPr="00F45017" w:rsidRDefault="00F45017" w:rsidP="002B5C81">
      <w:pPr>
        <w:shd w:val="clear" w:color="auto" w:fill="FFFFFF"/>
        <w:spacing w:before="100" w:beforeAutospacing="1" w:after="100" w:afterAutospacing="1"/>
        <w:jc w:val="both"/>
        <w:rPr>
          <w:rFonts w:ascii="Verdana" w:hAnsi="Verdana" w:cstheme="minorHAnsi"/>
        </w:rPr>
      </w:pPr>
      <w:r w:rsidRPr="00F45017">
        <w:rPr>
          <w:rFonts w:ascii="Verdana" w:hAnsi="Verdana" w:cstheme="minorHAnsi"/>
        </w:rPr>
        <w:t xml:space="preserve">– </w:t>
      </w:r>
      <w:r w:rsidRPr="00F45017">
        <w:rPr>
          <w:rFonts w:ascii="Verdana" w:hAnsi="Verdana" w:cstheme="minorHAnsi"/>
          <w:i/>
        </w:rPr>
        <w:t>Nadal jeszcze zdarza się, że ludzi</w:t>
      </w:r>
      <w:r w:rsidR="00AE67D3">
        <w:rPr>
          <w:rFonts w:ascii="Verdana" w:hAnsi="Verdana" w:cstheme="minorHAnsi"/>
          <w:i/>
        </w:rPr>
        <w:t>e</w:t>
      </w:r>
      <w:r w:rsidRPr="00F45017">
        <w:rPr>
          <w:rFonts w:ascii="Verdana" w:hAnsi="Verdana" w:cstheme="minorHAnsi"/>
          <w:i/>
        </w:rPr>
        <w:t xml:space="preserve"> pytają mnie, czy te piękne pasy zieleni pomalowane są farbą</w:t>
      </w:r>
      <w:r w:rsidRPr="00F45017">
        <w:rPr>
          <w:rFonts w:ascii="Verdana" w:hAnsi="Verdana" w:cstheme="minorHAnsi"/>
        </w:rPr>
        <w:t xml:space="preserve"> – śmieje się pan </w:t>
      </w:r>
      <w:r w:rsidR="00B05ACF" w:rsidRPr="00871D88">
        <w:rPr>
          <w:rFonts w:ascii="Verdana" w:hAnsi="Verdana" w:cstheme="minorHAnsi"/>
          <w:b/>
        </w:rPr>
        <w:t>Marek</w:t>
      </w:r>
      <w:r w:rsidRPr="00F45017">
        <w:rPr>
          <w:rFonts w:ascii="Verdana" w:hAnsi="Verdana" w:cstheme="minorHAnsi"/>
        </w:rPr>
        <w:t xml:space="preserve">. Zawód </w:t>
      </w:r>
      <w:proofErr w:type="spellStart"/>
      <w:r w:rsidRPr="00F45017">
        <w:rPr>
          <w:rFonts w:ascii="Verdana" w:hAnsi="Verdana" w:cstheme="minorHAnsi"/>
        </w:rPr>
        <w:t>greenkeepera</w:t>
      </w:r>
      <w:proofErr w:type="spellEnd"/>
      <w:r w:rsidRPr="00F45017">
        <w:rPr>
          <w:rFonts w:ascii="Verdana" w:hAnsi="Verdana" w:cstheme="minorHAnsi"/>
        </w:rPr>
        <w:t xml:space="preserve">, chociaż co raz popularniejszy w Polsce, to dla większości trochę czarna magia. – </w:t>
      </w:r>
      <w:r w:rsidRPr="00F45017">
        <w:rPr>
          <w:rFonts w:ascii="Verdana" w:hAnsi="Verdana" w:cstheme="minorHAnsi"/>
          <w:i/>
        </w:rPr>
        <w:t>Na szczęście w Polsce przybywa pól golfowych</w:t>
      </w:r>
      <w:r w:rsidR="00B05ACF">
        <w:rPr>
          <w:rFonts w:ascii="Verdana" w:hAnsi="Verdana" w:cstheme="minorHAnsi"/>
          <w:i/>
        </w:rPr>
        <w:t xml:space="preserve">; </w:t>
      </w:r>
      <w:r w:rsidRPr="00F45017">
        <w:rPr>
          <w:rFonts w:ascii="Verdana" w:hAnsi="Verdana" w:cstheme="minorHAnsi"/>
          <w:i/>
        </w:rPr>
        <w:t>myślę, że tak średnio jedno na dwa lata. I bardzo dobrze, ponieważ według mnie golf zbyt długo nie cieszył się u nas popularnością. Naturalnie pojawia się więc zapotrzebowanie na profesjonalistów, którzy zadbają o teren. Właściciele zaczynają rozumieć, że naprawdę warto mieć u swojego boku specjalistę od zieleni</w:t>
      </w:r>
      <w:r w:rsidRPr="00F45017">
        <w:rPr>
          <w:rFonts w:ascii="Verdana" w:hAnsi="Verdana" w:cstheme="minorHAnsi"/>
        </w:rPr>
        <w:t xml:space="preserve"> – mówi pan </w:t>
      </w:r>
      <w:proofErr w:type="spellStart"/>
      <w:r w:rsidRPr="00F45017">
        <w:rPr>
          <w:rFonts w:ascii="Verdana" w:hAnsi="Verdana" w:cstheme="minorHAnsi"/>
          <w:b/>
        </w:rPr>
        <w:t>Seget</w:t>
      </w:r>
      <w:proofErr w:type="spellEnd"/>
      <w:r w:rsidRPr="00F45017">
        <w:rPr>
          <w:rFonts w:ascii="Verdana" w:hAnsi="Verdana" w:cstheme="minorHAnsi"/>
        </w:rPr>
        <w:t>.</w:t>
      </w:r>
    </w:p>
    <w:p w14:paraId="1350868A" w14:textId="6B81FAA2" w:rsidR="00B91936" w:rsidRDefault="00F45017" w:rsidP="002B5C81">
      <w:pPr>
        <w:shd w:val="clear" w:color="auto" w:fill="FFFFFF"/>
        <w:spacing w:before="100" w:beforeAutospacing="1" w:after="100" w:afterAutospacing="1"/>
        <w:jc w:val="both"/>
        <w:rPr>
          <w:rFonts w:ascii="Verdana" w:hAnsi="Verdana" w:cstheme="minorHAnsi"/>
        </w:rPr>
      </w:pPr>
      <w:r w:rsidRPr="00F45017">
        <w:rPr>
          <w:rFonts w:ascii="Verdana" w:hAnsi="Verdana" w:cstheme="minorHAnsi"/>
        </w:rPr>
        <w:t xml:space="preserve">Utrzymanie murawy – zwłaszcza tak wymagającej i zróżnicowanej jak ta na polach golfowych – to właściwie sztuka. Wymaga nie tylko wielu lat doświadczeń i eksperckiej wiedzy, ale też niezawodnego sprzętu. – </w:t>
      </w:r>
      <w:r w:rsidRPr="00F45017">
        <w:rPr>
          <w:rFonts w:ascii="Verdana" w:hAnsi="Verdana" w:cstheme="minorHAnsi"/>
          <w:i/>
        </w:rPr>
        <w:t xml:space="preserve">Wszystko zaczyna się jednak od pasji. Jeśli nie kochasz roślin, nie fascynuje cię architektura traw, to nigdy nie zostaniesz </w:t>
      </w:r>
      <w:proofErr w:type="spellStart"/>
      <w:r w:rsidRPr="00F45017">
        <w:rPr>
          <w:rFonts w:ascii="Verdana" w:hAnsi="Verdana" w:cstheme="minorHAnsi"/>
          <w:i/>
        </w:rPr>
        <w:t>greenkeeperem</w:t>
      </w:r>
      <w:proofErr w:type="spellEnd"/>
      <w:r w:rsidRPr="00F45017">
        <w:rPr>
          <w:rFonts w:ascii="Verdana" w:hAnsi="Verdana" w:cstheme="minorHAnsi"/>
          <w:i/>
        </w:rPr>
        <w:t xml:space="preserve"> z prawdziwego zdarzenia</w:t>
      </w:r>
      <w:r w:rsidRPr="00F45017">
        <w:rPr>
          <w:rFonts w:ascii="Verdana" w:hAnsi="Verdana" w:cstheme="minorHAnsi"/>
        </w:rPr>
        <w:t xml:space="preserve"> – podsumowuje pan </w:t>
      </w:r>
      <w:r w:rsidR="00B05ACF">
        <w:rPr>
          <w:rFonts w:ascii="Verdana" w:hAnsi="Verdana" w:cstheme="minorHAnsi"/>
          <w:b/>
        </w:rPr>
        <w:t>Marek</w:t>
      </w:r>
      <w:r w:rsidR="001A1508">
        <w:rPr>
          <w:rFonts w:ascii="Verdana" w:hAnsi="Verdana" w:cstheme="minorHAnsi"/>
        </w:rPr>
        <w:t>.</w:t>
      </w:r>
    </w:p>
    <w:p w14:paraId="13462125" w14:textId="77777777" w:rsidR="00B91936" w:rsidRDefault="00B91936">
      <w:pPr>
        <w:spacing w:line="276" w:lineRule="auto"/>
        <w:jc w:val="both"/>
        <w:rPr>
          <w:rFonts w:ascii="Verdana" w:hAnsi="Verdana" w:cstheme="minorHAnsi"/>
        </w:rPr>
      </w:pPr>
    </w:p>
    <w:p w14:paraId="04724716" w14:textId="77777777" w:rsidR="00B91936" w:rsidRDefault="009B393A">
      <w:pPr>
        <w:spacing w:line="276" w:lineRule="auto"/>
        <w:jc w:val="both"/>
        <w:rPr>
          <w:rFonts w:ascii="Verdana" w:hAnsi="Verdana" w:cstheme="minorHAnsi"/>
          <w:color w:val="000000"/>
          <w:sz w:val="22"/>
          <w:szCs w:val="22"/>
        </w:rPr>
      </w:pPr>
      <w:r>
        <w:rPr>
          <w:rFonts w:cstheme="minorHAnsi"/>
          <w:noProof/>
        </w:rPr>
        <mc:AlternateContent>
          <mc:Choice Requires="wps">
            <w:drawing>
              <wp:anchor distT="0" distB="0" distL="114300" distR="114300" simplePos="0" relativeHeight="251661312" behindDoc="0" locked="0" layoutInCell="1" allowOverlap="1" wp14:anchorId="71C97916" wp14:editId="5937391A">
                <wp:simplePos x="0" y="0"/>
                <wp:positionH relativeFrom="margin">
                  <wp:align>left</wp:align>
                </wp:positionH>
                <wp:positionV relativeFrom="paragraph">
                  <wp:posOffset>6985</wp:posOffset>
                </wp:positionV>
                <wp:extent cx="2743200" cy="273050"/>
                <wp:effectExtent l="0" t="0" r="0" b="0"/>
                <wp:wrapNone/>
                <wp:docPr id="2" name="Schemat blokowy: proces alternatywny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14:paraId="292B5B67" w14:textId="77777777" w:rsidR="00B91936" w:rsidRDefault="009B393A">
                            <w:pPr>
                              <w:jc w:val="center"/>
                              <w:rPr>
                                <w:rFonts w:ascii="Verdana" w:hAnsi="Verdana"/>
                                <w:b/>
                                <w:color w:val="FFFFFF"/>
                                <w:sz w:val="24"/>
                              </w:rPr>
                            </w:pPr>
                            <w:r>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1C9791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" fillcolor="#00b050" stroked="f">
                <v:textbox>
                  <w:txbxContent>
                    <w:p w14:paraId="292B5B67" w14:textId="77777777" w:rsidR="00B91936" w:rsidRDefault="009B393A">
                      <w:pPr>
                        <w:jc w:val="center"/>
                        <w:rPr>
                          <w:rFonts w:ascii="Verdana" w:hAnsi="Verdana"/>
                          <w:b/>
                          <w:color w:val="FFFFFF"/>
                          <w:sz w:val="24"/>
                        </w:rPr>
                      </w:pPr>
                      <w:r>
                        <w:rPr>
                          <w:rStyle w:val="Hipercze"/>
                          <w:rFonts w:ascii="Verdana" w:hAnsi="Verdana"/>
                          <w:b/>
                          <w:color w:val="FFFFFF" w:themeColor="background1"/>
                          <w:sz w:val="24"/>
                        </w:rPr>
                        <w:t>STRONA WWW</w:t>
                      </w:r>
                    </w:p>
                  </w:txbxContent>
                </v:textbox>
                <w10:wrap anchorx="margin"/>
              </v:shape>
            </w:pict>
          </mc:Fallback>
        </mc:AlternateContent>
      </w:r>
    </w:p>
    <w:p w14:paraId="2F1DC4C6" w14:textId="77777777" w:rsidR="00B91936" w:rsidRDefault="00B91936">
      <w:pPr>
        <w:pStyle w:val="Bezodstpw"/>
        <w:spacing w:line="276" w:lineRule="auto"/>
        <w:jc w:val="both"/>
        <w:rPr>
          <w:rFonts w:ascii="Verdana" w:hAnsi="Verdana"/>
          <w:sz w:val="20"/>
          <w:szCs w:val="20"/>
        </w:rPr>
      </w:pPr>
    </w:p>
    <w:p w14:paraId="2412B919" w14:textId="77777777" w:rsidR="00B91936" w:rsidRDefault="00B91936">
      <w:pPr>
        <w:pStyle w:val="Bezodstpw"/>
        <w:spacing w:line="276" w:lineRule="auto"/>
        <w:jc w:val="both"/>
        <w:rPr>
          <w:rFonts w:ascii="Verdana" w:hAnsi="Verdana"/>
          <w:sz w:val="20"/>
          <w:szCs w:val="20"/>
        </w:rPr>
      </w:pPr>
    </w:p>
    <w:p w14:paraId="7D53AD66" w14:textId="77777777" w:rsidR="00B91936" w:rsidRDefault="009B393A">
      <w:pPr>
        <w:pStyle w:val="Bezodstpw"/>
        <w:spacing w:line="276" w:lineRule="auto"/>
        <w:jc w:val="both"/>
        <w:rPr>
          <w:rFonts w:ascii="Verdana" w:hAnsi="Verdana"/>
          <w:sz w:val="20"/>
          <w:szCs w:val="20"/>
          <w:lang w:val="en-GB"/>
        </w:rPr>
      </w:pPr>
      <w:r>
        <w:rPr>
          <w:rFonts w:ascii="Verdana" w:hAnsi="Verdana" w:cstheme="minorHAnsi"/>
          <w:sz w:val="20"/>
          <w:szCs w:val="20"/>
          <w:lang w:val="en-GB"/>
        </w:rPr>
        <w:t>John Deere w social media:</w:t>
      </w:r>
    </w:p>
    <w:p w14:paraId="0E302089" w14:textId="77777777" w:rsidR="00B91936" w:rsidRDefault="009B393A">
      <w:pPr>
        <w:pStyle w:val="Bezodstpw"/>
        <w:spacing w:line="276" w:lineRule="auto"/>
        <w:jc w:val="both"/>
        <w:rPr>
          <w:rFonts w:ascii="Verdana" w:hAnsi="Verdana"/>
          <w:sz w:val="20"/>
          <w:szCs w:val="20"/>
          <w:lang w:val="en-GB"/>
        </w:rPr>
      </w:pPr>
      <w:r>
        <w:rPr>
          <w:rFonts w:ascii="Verdana" w:hAnsi="Verdana" w:cstheme="minorHAnsi"/>
          <w:noProof/>
          <w:sz w:val="20"/>
          <w:szCs w:val="20"/>
          <w:lang w:eastAsia="pl-PL"/>
        </w:rPr>
        <mc:AlternateContent>
          <mc:Choice Requires="wpg">
            <w:drawing>
              <wp:anchor distT="0" distB="0" distL="114300" distR="114300" simplePos="0" relativeHeight="251659264" behindDoc="1" locked="0" layoutInCell="1" allowOverlap="1" wp14:anchorId="36967AE1" wp14:editId="45F4DAD0">
                <wp:simplePos x="0" y="0"/>
                <wp:positionH relativeFrom="column">
                  <wp:posOffset>476250</wp:posOffset>
                </wp:positionH>
                <wp:positionV relativeFrom="paragraph">
                  <wp:posOffset>79375</wp:posOffset>
                </wp:positionV>
                <wp:extent cx="590400" cy="266400"/>
                <wp:effectExtent l="0" t="0" r="635" b="635"/>
                <wp:wrapTight wrapText="bothSides">
                  <wp:wrapPolygon edited="1">
                    <wp:start x="0" y="0"/>
                    <wp:lineTo x="0" y="20105"/>
                    <wp:lineTo x="20926" y="20105"/>
                    <wp:lineTo x="20926" y="0"/>
                    <wp:lineTo x="0" y="0"/>
                  </wp:wrapPolygon>
                </wp:wrapTight>
                <wp:docPr id="3"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8">
                          <a:hlinkClick r:id="rId12"/>
                        </pic:cNvPr>
                        <pic:cNvPicPr>
                          <a:picLocks noChangeAspect="1"/>
                        </pic:cNvPicPr>
                      </pic:nvPicPr>
                      <pic:blipFill>
                        <a:blip r:embed="rId13"/>
                        <a:stretch/>
                      </pic:blipFill>
                      <pic:spPr bwMode="auto">
                        <a:xfrm>
                          <a:off x="0" y="0"/>
                          <a:ext cx="590400" cy="266400"/>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mso-wrap-distance-left:9.0pt;mso-wrap-distance-top:0.0pt;mso-wrap-distance-right:9.0pt;mso-wrap-distance-bottom:0.0pt;z-index:-251659264;o:allowoverlap:true;o:allowincell:true;mso-position-horizontal-relative:text;margin-left:37.5pt;mso-position-horizontal:absolute;mso-position-vertical-relative:text;margin-top:6.2pt;mso-position-vertical:absolute;width:46.5pt;height:21.0pt;" wrapcoords="0 0 0 93079 96880 93079 96880 0 0 0" stroked="false">
                <v:path textboxrect="0,0,0,0"/>
                <v:imagedata r:id="rId17" o:title=""/>
              </v:shape>
            </w:pict>
          </mc:Fallback>
        </mc:AlternateContent>
      </w:r>
      <w:r>
        <w:rPr>
          <w:rFonts w:ascii="Verdana" w:hAnsi="Verdana" w:cstheme="minorHAnsi"/>
          <w:noProof/>
          <w:sz w:val="20"/>
          <w:szCs w:val="20"/>
          <w:lang w:eastAsia="pl-PL"/>
        </w:rPr>
        <mc:AlternateContent>
          <mc:Choice Requires="wpg">
            <w:drawing>
              <wp:anchor distT="0" distB="0" distL="114300" distR="114300" simplePos="0" relativeHeight="251660288" behindDoc="1" locked="0" layoutInCell="1" allowOverlap="1" wp14:anchorId="5D7B2591" wp14:editId="585D1ADE">
                <wp:simplePos x="0" y="0"/>
                <wp:positionH relativeFrom="column">
                  <wp:posOffset>28575</wp:posOffset>
                </wp:positionH>
                <wp:positionV relativeFrom="paragraph">
                  <wp:posOffset>66040</wp:posOffset>
                </wp:positionV>
                <wp:extent cx="266400" cy="270000"/>
                <wp:effectExtent l="0" t="0" r="635" b="0"/>
                <wp:wrapTight wrapText="bothSides">
                  <wp:wrapPolygon edited="1">
                    <wp:start x="0" y="0"/>
                    <wp:lineTo x="0" y="19821"/>
                    <wp:lineTo x="20105" y="19821"/>
                    <wp:lineTo x="20105" y="0"/>
                    <wp:lineTo x="0" y="0"/>
                  </wp:wrapPolygon>
                </wp:wrapTight>
                <wp:docPr id="4" name="Obraz 6" descr="C:\Users\Daria\AppData\Local\Microsoft\Windows\INetCache\IE\6XJ0ITW1\Facebook_icon_2013.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6" descr="C:\Users\Daria\AppData\Local\Microsoft\Windows\INetCache\IE\6XJ0ITW1\Facebook_icon_2013.svg[1].png">
                          <a:hlinkClick r:id="rId18"/>
                        </pic:cNvPr>
                        <pic:cNvPicPr>
                          <a:picLocks noChangeAspect="1"/>
                        </pic:cNvPicPr>
                      </pic:nvPicPr>
                      <pic:blipFill>
                        <a:blip r:embed="rId19"/>
                        <a:stretch/>
                      </pic:blipFill>
                      <pic:spPr bwMode="auto">
                        <a:xfrm>
                          <a:off x="0" y="0"/>
                          <a:ext cx="266400" cy="27000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mso-wrap-distance-left:9.0pt;mso-wrap-distance-top:0.0pt;mso-wrap-distance-right:9.0pt;mso-wrap-distance-bottom:0.0pt;z-index:-251660288;o:allowoverlap:true;o:allowincell:true;mso-position-horizontal-relative:text;margin-left:2.2pt;mso-position-horizontal:absolute;mso-position-vertical-relative:text;margin-top:5.2pt;mso-position-vertical:absolute;width:21.0pt;height:21.3pt;" wrapcoords="0 0 0 91764 93079 91764 93079 0 0 0" stroked="f" strokeweight="0.75pt">
                <v:path textboxrect="0,0,0,0"/>
                <v:imagedata r:id="rId20" o:title=""/>
              </v:shape>
            </w:pict>
          </mc:Fallback>
        </mc:AlternateContent>
      </w:r>
      <w:r>
        <w:rPr>
          <w:rFonts w:ascii="Verdana" w:hAnsi="Verdana" w:cstheme="minorHAnsi"/>
          <w:sz w:val="20"/>
          <w:szCs w:val="20"/>
          <w:lang w:val="en-GB"/>
        </w:rPr>
        <w:t xml:space="preserve">        </w:t>
      </w:r>
    </w:p>
    <w:p w14:paraId="675CF29F" w14:textId="77777777" w:rsidR="00B91936" w:rsidRDefault="00B91936">
      <w:pPr>
        <w:pStyle w:val="Bezodstpw"/>
        <w:spacing w:line="276" w:lineRule="auto"/>
        <w:jc w:val="both"/>
        <w:rPr>
          <w:rFonts w:ascii="Verdana" w:hAnsi="Verdana"/>
          <w:sz w:val="20"/>
          <w:szCs w:val="20"/>
          <w:lang w:val="en-GB"/>
        </w:rPr>
      </w:pPr>
    </w:p>
    <w:p w14:paraId="73D4A935" w14:textId="77777777" w:rsidR="00B91936" w:rsidRDefault="00B91936">
      <w:pPr>
        <w:pStyle w:val="Bezodstpw"/>
        <w:spacing w:line="276" w:lineRule="auto"/>
        <w:jc w:val="both"/>
        <w:rPr>
          <w:rFonts w:ascii="Verdana" w:hAnsi="Verdana"/>
          <w:sz w:val="20"/>
          <w:szCs w:val="20"/>
          <w:lang w:val="en-GB"/>
        </w:rPr>
      </w:pPr>
    </w:p>
    <w:p w14:paraId="406C423A" w14:textId="77777777" w:rsidR="00B91936" w:rsidRDefault="009B393A">
      <w:pPr>
        <w:pStyle w:val="Bezodstpw"/>
        <w:spacing w:line="276" w:lineRule="auto"/>
        <w:jc w:val="both"/>
        <w:rPr>
          <w:rFonts w:ascii="Verdana" w:hAnsi="Verdana"/>
          <w:sz w:val="20"/>
          <w:szCs w:val="20"/>
        </w:rPr>
      </w:pPr>
      <w:proofErr w:type="spellStart"/>
      <w:r>
        <w:rPr>
          <w:rFonts w:ascii="Verdana" w:hAnsi="Verdana" w:cstheme="minorHAnsi"/>
          <w:sz w:val="20"/>
          <w:szCs w:val="20"/>
        </w:rPr>
        <w:lastRenderedPageBreak/>
        <w:t>Hashtagi</w:t>
      </w:r>
      <w:proofErr w:type="spellEnd"/>
      <w:r>
        <w:rPr>
          <w:rFonts w:ascii="Verdana" w:hAnsi="Verdana" w:cstheme="minorHAnsi"/>
          <w:sz w:val="20"/>
          <w:szCs w:val="20"/>
        </w:rPr>
        <w:t xml:space="preserve">: #johndeere #rolnictwo </w:t>
      </w:r>
    </w:p>
    <w:p w14:paraId="14357B2C" w14:textId="77777777" w:rsidR="00B91936" w:rsidRDefault="009B393A">
      <w:pPr>
        <w:pStyle w:val="paragraph"/>
        <w:spacing w:line="276" w:lineRule="auto"/>
        <w:jc w:val="both"/>
        <w:rPr>
          <w:rFonts w:ascii="Verdana" w:hAnsi="Verdana" w:cstheme="minorHAnsi"/>
          <w:b/>
          <w:color w:val="008000"/>
          <w:sz w:val="20"/>
          <w:szCs w:val="20"/>
        </w:rPr>
      </w:pPr>
      <w:r>
        <w:rPr>
          <w:rFonts w:ascii="Verdana" w:hAnsi="Verdana" w:cstheme="minorHAnsi"/>
          <w:b/>
          <w:color w:val="008000"/>
          <w:sz w:val="20"/>
          <w:szCs w:val="20"/>
        </w:rPr>
        <w:t>************************************************************</w:t>
      </w:r>
    </w:p>
    <w:p w14:paraId="62C30120" w14:textId="77777777" w:rsidR="00B91936" w:rsidRDefault="009B393A">
      <w:pPr>
        <w:spacing w:line="276" w:lineRule="auto"/>
        <w:ind w:left="5040" w:firstLine="720"/>
        <w:jc w:val="right"/>
        <w:rPr>
          <w:rFonts w:ascii="Verdana" w:hAnsi="Verdana" w:cstheme="minorHAnsi"/>
          <w:b/>
          <w:sz w:val="18"/>
          <w:szCs w:val="18"/>
        </w:rPr>
      </w:pPr>
      <w:r>
        <w:rPr>
          <w:rFonts w:ascii="Verdana" w:hAnsi="Verdana" w:cstheme="minorHAnsi"/>
          <w:b/>
          <w:sz w:val="18"/>
          <w:szCs w:val="18"/>
        </w:rPr>
        <w:t>Więcej informacji:</w:t>
      </w:r>
    </w:p>
    <w:p w14:paraId="6E0F2707" w14:textId="77777777" w:rsidR="00B91936" w:rsidRDefault="00B91936">
      <w:pPr>
        <w:spacing w:line="276" w:lineRule="auto"/>
        <w:jc w:val="right"/>
        <w:rPr>
          <w:rFonts w:ascii="Verdana" w:hAnsi="Verdana" w:cstheme="minorHAnsi"/>
          <w:b/>
          <w:sz w:val="18"/>
          <w:szCs w:val="18"/>
        </w:rPr>
      </w:pPr>
    </w:p>
    <w:p w14:paraId="565921CA" w14:textId="77777777" w:rsidR="00B91936" w:rsidRDefault="009B393A">
      <w:pPr>
        <w:spacing w:line="276" w:lineRule="auto"/>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3472321A" w14:textId="77777777" w:rsidR="00B91936" w:rsidRDefault="009B393A">
      <w:pPr>
        <w:spacing w:line="276" w:lineRule="auto"/>
        <w:jc w:val="right"/>
        <w:rPr>
          <w:rFonts w:ascii="Verdana" w:hAnsi="Verdana" w:cstheme="minorHAnsi"/>
          <w:sz w:val="18"/>
          <w:szCs w:val="18"/>
        </w:rPr>
      </w:pPr>
      <w:r>
        <w:rPr>
          <w:rFonts w:ascii="Verdana" w:hAnsi="Verdana" w:cstheme="minorHAnsi"/>
          <w:sz w:val="18"/>
          <w:szCs w:val="18"/>
        </w:rPr>
        <w:t>Kierownik marketingu John Deere Polska</w:t>
      </w:r>
    </w:p>
    <w:p w14:paraId="1BF8E29E" w14:textId="77777777" w:rsidR="00B91936" w:rsidRDefault="009B393A">
      <w:pPr>
        <w:spacing w:line="276" w:lineRule="auto"/>
        <w:ind w:left="5040"/>
        <w:jc w:val="right"/>
        <w:rPr>
          <w:rFonts w:ascii="Verdana" w:hAnsi="Verdana" w:cstheme="minorHAnsi"/>
          <w:sz w:val="18"/>
          <w:szCs w:val="18"/>
          <w:lang w:val="en-US"/>
        </w:rPr>
      </w:pPr>
      <w:r>
        <w:rPr>
          <w:rFonts w:ascii="Verdana" w:hAnsi="Verdana" w:cstheme="minorHAnsi"/>
          <w:sz w:val="18"/>
          <w:szCs w:val="18"/>
          <w:lang w:val="en-US"/>
        </w:rPr>
        <w:t xml:space="preserve">e-mail: </w:t>
      </w:r>
      <w:hyperlink r:id="rId21" w:tooltip="mailto:BialasBartosz@JohnDeere.com" w:history="1">
        <w:r>
          <w:rPr>
            <w:rStyle w:val="Hipercze"/>
            <w:rFonts w:ascii="Verdana" w:hAnsi="Verdana" w:cstheme="minorHAnsi"/>
            <w:sz w:val="18"/>
            <w:szCs w:val="18"/>
            <w:lang w:val="en-US"/>
          </w:rPr>
          <w:t>BialasBartosz@JohnDeere.com</w:t>
        </w:r>
      </w:hyperlink>
      <w:r>
        <w:rPr>
          <w:rFonts w:ascii="Verdana" w:hAnsi="Verdana" w:cstheme="minorHAnsi"/>
          <w:sz w:val="18"/>
          <w:szCs w:val="18"/>
          <w:lang w:val="en-US"/>
        </w:rPr>
        <w:t xml:space="preserve"> </w:t>
      </w:r>
    </w:p>
    <w:p w14:paraId="361A92B4" w14:textId="77777777" w:rsidR="00B91936" w:rsidRDefault="009B393A">
      <w:pPr>
        <w:spacing w:line="276" w:lineRule="auto"/>
        <w:jc w:val="right"/>
        <w:rPr>
          <w:rFonts w:ascii="Verdana" w:hAnsi="Verdana" w:cstheme="minorHAnsi"/>
          <w:sz w:val="18"/>
          <w:szCs w:val="18"/>
          <w:lang w:val="en-US"/>
        </w:rPr>
      </w:pPr>
      <w:r>
        <w:rPr>
          <w:rFonts w:ascii="Verdana" w:hAnsi="Verdana" w:cstheme="minorHAnsi"/>
          <w:sz w:val="18"/>
          <w:szCs w:val="18"/>
          <w:lang w:val="en-US"/>
        </w:rPr>
        <w:t>tel. 784 943 447</w:t>
      </w:r>
    </w:p>
    <w:p w14:paraId="347ACBEC" w14:textId="77777777" w:rsidR="00B91936" w:rsidRDefault="00B91936">
      <w:pPr>
        <w:spacing w:line="276" w:lineRule="auto"/>
        <w:ind w:left="5760"/>
        <w:jc w:val="right"/>
        <w:rPr>
          <w:rFonts w:ascii="Verdana" w:hAnsi="Verdana" w:cstheme="minorHAnsi"/>
          <w:sz w:val="18"/>
          <w:szCs w:val="18"/>
          <w:lang w:val="en-US"/>
        </w:rPr>
      </w:pPr>
    </w:p>
    <w:p w14:paraId="65EDEFFA" w14:textId="77777777" w:rsidR="00B91936" w:rsidRDefault="009B393A">
      <w:pPr>
        <w:spacing w:line="276" w:lineRule="auto"/>
        <w:jc w:val="right"/>
        <w:rPr>
          <w:rFonts w:ascii="Verdana" w:eastAsia="Calibri" w:hAnsi="Verdana" w:cstheme="minorHAnsi"/>
          <w:b/>
          <w:color w:val="008000"/>
          <w:sz w:val="18"/>
          <w:szCs w:val="18"/>
          <w:lang w:val="en-US"/>
        </w:rPr>
      </w:pPr>
      <w:r>
        <w:rPr>
          <w:rFonts w:ascii="Verdana" w:eastAsia="Calibri" w:hAnsi="Verdana" w:cstheme="minorHAnsi"/>
          <w:b/>
          <w:color w:val="008000"/>
          <w:sz w:val="18"/>
          <w:szCs w:val="18"/>
          <w:lang w:val="en-US"/>
        </w:rPr>
        <w:t>Karol Maćkowiak</w:t>
      </w:r>
    </w:p>
    <w:p w14:paraId="741C4274" w14:textId="77777777" w:rsidR="00B91936" w:rsidRDefault="009B393A">
      <w:pPr>
        <w:spacing w:line="276" w:lineRule="auto"/>
        <w:jc w:val="right"/>
        <w:rPr>
          <w:rFonts w:ascii="Verdana" w:hAnsi="Verdana" w:cstheme="minorHAnsi"/>
          <w:sz w:val="18"/>
          <w:szCs w:val="18"/>
          <w:lang w:val="en-US"/>
        </w:rPr>
      </w:pPr>
      <w:r>
        <w:rPr>
          <w:rFonts w:ascii="Verdana" w:hAnsi="Verdana" w:cstheme="minorHAnsi"/>
          <w:sz w:val="18"/>
          <w:szCs w:val="18"/>
          <w:lang w:val="en-US"/>
        </w:rPr>
        <w:t>PR Manager, dotrelations</w:t>
      </w:r>
    </w:p>
    <w:p w14:paraId="7B2E46E9" w14:textId="77777777" w:rsidR="00B91936" w:rsidRDefault="009B393A">
      <w:pPr>
        <w:spacing w:line="276" w:lineRule="auto"/>
        <w:jc w:val="right"/>
        <w:rPr>
          <w:rFonts w:ascii="Verdana" w:hAnsi="Verdana" w:cstheme="minorHAnsi"/>
          <w:sz w:val="18"/>
          <w:szCs w:val="18"/>
          <w:lang w:val="en-US"/>
        </w:rPr>
      </w:pPr>
      <w:r>
        <w:rPr>
          <w:rFonts w:ascii="Verdana" w:hAnsi="Verdana" w:cstheme="minorHAnsi"/>
          <w:sz w:val="18"/>
          <w:szCs w:val="18"/>
          <w:lang w:val="en-US"/>
        </w:rPr>
        <w:t xml:space="preserve">e-mail: </w:t>
      </w:r>
      <w:hyperlink r:id="rId22" w:tooltip="mailto:karol.mackowiak@dotrelations.pl" w:history="1">
        <w:r>
          <w:rPr>
            <w:rStyle w:val="Hipercze"/>
            <w:rFonts w:ascii="Verdana" w:hAnsi="Verdana" w:cstheme="minorHAnsi"/>
            <w:sz w:val="18"/>
            <w:szCs w:val="18"/>
            <w:lang w:val="en-US"/>
          </w:rPr>
          <w:t>karol.mackowiak@dotrelations.pl</w:t>
        </w:r>
      </w:hyperlink>
      <w:r>
        <w:rPr>
          <w:rFonts w:ascii="Verdana" w:hAnsi="Verdana" w:cstheme="minorHAnsi"/>
          <w:sz w:val="18"/>
          <w:szCs w:val="18"/>
          <w:lang w:val="en-US"/>
        </w:rPr>
        <w:t xml:space="preserve"> </w:t>
      </w:r>
    </w:p>
    <w:p w14:paraId="396352B4" w14:textId="77777777" w:rsidR="00B91936" w:rsidRPr="00C1189A" w:rsidRDefault="009B393A">
      <w:pPr>
        <w:spacing w:line="276" w:lineRule="auto"/>
        <w:jc w:val="right"/>
        <w:rPr>
          <w:rFonts w:ascii="Verdana" w:hAnsi="Verdana"/>
          <w:sz w:val="18"/>
          <w:szCs w:val="18"/>
        </w:rPr>
      </w:pPr>
      <w:r w:rsidRPr="00C1189A">
        <w:rPr>
          <w:rFonts w:ascii="Verdana" w:hAnsi="Verdana" w:cstheme="minorHAnsi"/>
          <w:sz w:val="18"/>
          <w:szCs w:val="18"/>
        </w:rPr>
        <w:t>tel. 690 033 116</w:t>
      </w:r>
    </w:p>
    <w:p w14:paraId="10D7DBBC" w14:textId="77777777" w:rsidR="00C1189A" w:rsidRDefault="00C1189A">
      <w:pPr>
        <w:spacing w:line="276" w:lineRule="auto"/>
        <w:jc w:val="both"/>
      </w:pPr>
    </w:p>
    <w:sectPr w:rsidR="00C1189A">
      <w:headerReference w:type="default" r:id="rId23"/>
      <w:footerReference w:type="default" r:id="rId24"/>
      <w:pgSz w:w="11907" w:h="16840"/>
      <w:pgMar w:top="677" w:right="1440" w:bottom="432" w:left="1800" w:header="562"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495DB" w14:textId="77777777" w:rsidR="00572C8B" w:rsidRDefault="00572C8B">
      <w:r>
        <w:separator/>
      </w:r>
    </w:p>
  </w:endnote>
  <w:endnote w:type="continuationSeparator" w:id="0">
    <w:p w14:paraId="5DE0A176" w14:textId="77777777" w:rsidR="00572C8B" w:rsidRDefault="00572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jd sans">
    <w:altName w:val="Corbel Ligh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56D74" w14:textId="77777777" w:rsidR="00B91936" w:rsidRDefault="00B91936">
    <w:pPr>
      <w:pStyle w:val="Tekstpodstawowy"/>
      <w:jc w:val="left"/>
      <w:rPr>
        <w:rFonts w:ascii="jd sans" w:hAnsi="jd sans"/>
        <w:sz w:val="18"/>
        <w:szCs w:val="18"/>
      </w:rPr>
    </w:pPr>
  </w:p>
  <w:p w14:paraId="7954C94A" w14:textId="77777777" w:rsidR="00B91936" w:rsidRDefault="00B91936">
    <w:pPr>
      <w:pStyle w:val="Tekstpodstawowy"/>
    </w:pPr>
  </w:p>
  <w:p w14:paraId="44BB0708" w14:textId="77777777" w:rsidR="00B91936" w:rsidRDefault="00B9193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90DF6" w14:textId="77777777" w:rsidR="00572C8B" w:rsidRDefault="00572C8B">
      <w:r>
        <w:separator/>
      </w:r>
    </w:p>
  </w:footnote>
  <w:footnote w:type="continuationSeparator" w:id="0">
    <w:p w14:paraId="0D996BE5" w14:textId="77777777" w:rsidR="00572C8B" w:rsidRDefault="00572C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B91936" w:rsidRPr="002B5C81" w14:paraId="75E3F766" w14:textId="77777777">
      <w:tc>
        <w:tcPr>
          <w:tcW w:w="6039" w:type="dxa"/>
        </w:tcPr>
        <w:p w14:paraId="64B883A4" w14:textId="77777777" w:rsidR="00B91936" w:rsidRDefault="009B393A">
          <w:pPr>
            <w:ind w:left="-794" w:right="-680" w:firstLine="391"/>
            <w:rPr>
              <w:rFonts w:ascii="Arial" w:hAnsi="Arial"/>
              <w:sz w:val="24"/>
            </w:rPr>
          </w:pPr>
          <w:r>
            <w:rPr>
              <w:rFonts w:ascii="Arial" w:hAnsi="Arial"/>
              <w:noProof/>
              <w:sz w:val="24"/>
            </w:rPr>
            <mc:AlternateContent>
              <mc:Choice Requires="wpg">
                <w:drawing>
                  <wp:anchor distT="0" distB="0" distL="114300" distR="114300" simplePos="0" relativeHeight="251659264" behindDoc="0" locked="0" layoutInCell="0" allowOverlap="1" wp14:anchorId="47B0C2D5" wp14:editId="632F5060">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green horiz for letterhead"/>
                            <pic:cNvPicPr>
                              <a:picLocks noChangeAspect="1"/>
                            </pic:cNvPicPr>
                          </pic:nvPicPr>
                          <pic:blipFill>
                            <a:blip r:embed="rId1"/>
                            <a:stretch/>
                          </pic:blipFill>
                          <pic:spPr bwMode="auto">
                            <a:xfrm>
                              <a:off x="0" y="0"/>
                              <a:ext cx="2286000" cy="46355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false;mso-position-horizontal-relative:text;margin-left:-5.0pt;mso-position-horizontal:absolute;mso-position-vertical-relative:text;margin-top:1.4pt;mso-position-vertical:absolute;width:180.0pt;height:36.5pt;" stroked="f" strokeweight="0.75pt">
                    <v:path textboxrect="0,0,0,0"/>
                    <v:imagedata r:id="rId2" o:title=""/>
                  </v:shape>
                </w:pict>
              </mc:Fallback>
            </mc:AlternateContent>
          </w:r>
        </w:p>
      </w:tc>
      <w:tc>
        <w:tcPr>
          <w:tcW w:w="4536" w:type="dxa"/>
        </w:tcPr>
        <w:p w14:paraId="159F15F4" w14:textId="77777777" w:rsidR="00B91936" w:rsidRDefault="00B91936">
          <w:pPr>
            <w:pStyle w:val="Nagwek1"/>
            <w:ind w:right="-533" w:hanging="142"/>
            <w:rPr>
              <w:b w:val="0"/>
              <w:sz w:val="18"/>
            </w:rPr>
          </w:pPr>
        </w:p>
        <w:p w14:paraId="1319F049" w14:textId="77777777" w:rsidR="00B91936" w:rsidRDefault="00B91936">
          <w:pPr>
            <w:pStyle w:val="Nagwek1"/>
            <w:ind w:right="-533" w:hanging="142"/>
            <w:rPr>
              <w:b w:val="0"/>
              <w:sz w:val="18"/>
            </w:rPr>
          </w:pPr>
        </w:p>
        <w:p w14:paraId="6523CE4C" w14:textId="77777777" w:rsidR="00B91936" w:rsidRDefault="009B393A">
          <w:pPr>
            <w:pStyle w:val="Nagwek1"/>
            <w:spacing w:before="60"/>
            <w:ind w:right="-533"/>
            <w:rPr>
              <w:b w:val="0"/>
              <w:sz w:val="18"/>
            </w:rPr>
          </w:pPr>
          <w:r>
            <w:rPr>
              <w:b w:val="0"/>
              <w:sz w:val="18"/>
            </w:rPr>
            <w:t>John Deere Polska Sp. z o.o.</w:t>
          </w:r>
        </w:p>
        <w:p w14:paraId="29AE3924" w14:textId="77777777" w:rsidR="00B91936" w:rsidRDefault="009B393A">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1BD2D367" w14:textId="77777777" w:rsidR="00B91936" w:rsidRDefault="009B393A">
          <w:pPr>
            <w:pStyle w:val="Nagwek1"/>
            <w:ind w:right="-533" w:hanging="142"/>
            <w:rPr>
              <w:b w:val="0"/>
              <w:sz w:val="18"/>
              <w:szCs w:val="18"/>
              <w:lang w:val="en-US"/>
            </w:rPr>
          </w:pPr>
          <w:r>
            <w:rPr>
              <w:b w:val="0"/>
              <w:sz w:val="18"/>
            </w:rPr>
            <w:t xml:space="preserve"> </w:t>
          </w:r>
          <w:r>
            <w:rPr>
              <w:b w:val="0"/>
              <w:sz w:val="18"/>
              <w:szCs w:val="18"/>
            </w:rPr>
            <w:t xml:space="preserve">  </w:t>
          </w:r>
          <w:r>
            <w:rPr>
              <w:b w:val="0"/>
              <w:sz w:val="18"/>
              <w:szCs w:val="18"/>
              <w:lang w:val="en-US"/>
            </w:rPr>
            <w:t xml:space="preserve">Tel.: +48 61 81 15 196 </w:t>
          </w:r>
          <w:r>
            <w:rPr>
              <w:b w:val="0"/>
              <w:sz w:val="18"/>
              <w:szCs w:val="18"/>
            </w:rPr>
            <w:fldChar w:fldCharType="begin"/>
          </w:r>
          <w:r>
            <w:rPr>
              <w:b w:val="0"/>
              <w:sz w:val="18"/>
              <w:szCs w:val="18"/>
              <w:lang w:val="en-US"/>
            </w:rPr>
            <w:instrText>MACROBUTTON EditCopy •</w:instrText>
          </w:r>
          <w:r>
            <w:rPr>
              <w:b w:val="0"/>
              <w:sz w:val="18"/>
              <w:szCs w:val="18"/>
            </w:rPr>
            <w:fldChar w:fldCharType="end"/>
          </w:r>
          <w:r>
            <w:rPr>
              <w:b w:val="0"/>
              <w:sz w:val="18"/>
              <w:szCs w:val="18"/>
              <w:lang w:val="en-US"/>
            </w:rPr>
            <w:t xml:space="preserve">  Fax: +48 61 8115 197</w:t>
          </w:r>
        </w:p>
        <w:p w14:paraId="0204C82D" w14:textId="77777777" w:rsidR="00B91936" w:rsidRDefault="009B393A">
          <w:pPr>
            <w:rPr>
              <w:sz w:val="18"/>
              <w:szCs w:val="18"/>
              <w:lang w:val="en-US"/>
            </w:rPr>
          </w:pPr>
          <w:r>
            <w:rPr>
              <w:rFonts w:ascii="Arial" w:hAnsi="Arial" w:cs="Arial"/>
              <w:sz w:val="18"/>
              <w:szCs w:val="18"/>
              <w:lang w:val="en-US" w:eastAsia="en-US"/>
            </w:rPr>
            <w:t>NIP: 777-24-19-808</w:t>
          </w:r>
        </w:p>
        <w:p w14:paraId="0C800AD7" w14:textId="77777777" w:rsidR="00B91936" w:rsidRDefault="009B393A">
          <w:pPr>
            <w:pStyle w:val="Nagwek"/>
            <w:tabs>
              <w:tab w:val="clear" w:pos="4153"/>
              <w:tab w:val="clear" w:pos="8306"/>
            </w:tabs>
            <w:rPr>
              <w:rFonts w:ascii="Arial" w:hAnsi="Arial"/>
              <w:sz w:val="18"/>
              <w:lang w:val="en-US"/>
            </w:rPr>
          </w:pPr>
          <w:r>
            <w:rPr>
              <w:rFonts w:ascii="Arial" w:hAnsi="Arial"/>
              <w:sz w:val="18"/>
              <w:lang w:val="en-US"/>
            </w:rPr>
            <w:t>E-mail: Polska@JohnDeere.com</w:t>
          </w:r>
        </w:p>
        <w:p w14:paraId="272C9F32" w14:textId="77777777" w:rsidR="00B91936" w:rsidRDefault="00B91936">
          <w:pPr>
            <w:ind w:hanging="142"/>
            <w:rPr>
              <w:rFonts w:ascii="Arial" w:hAnsi="Arial"/>
              <w:sz w:val="18"/>
              <w:lang w:val="en-US"/>
            </w:rPr>
          </w:pPr>
        </w:p>
      </w:tc>
    </w:tr>
  </w:tbl>
  <w:p w14:paraId="4597087E" w14:textId="77777777" w:rsidR="00B91936" w:rsidRDefault="00B91936">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05CBF"/>
    <w:multiLevelType w:val="hybridMultilevel"/>
    <w:tmpl w:val="B75A6B16"/>
    <w:lvl w:ilvl="0" w:tplc="AF42F3BE">
      <w:start w:val="1"/>
      <w:numFmt w:val="decimal"/>
      <w:lvlText w:val="%1)"/>
      <w:lvlJc w:val="left"/>
      <w:pPr>
        <w:ind w:left="720" w:hanging="360"/>
      </w:pPr>
      <w:rPr>
        <w:rFonts w:hint="default"/>
      </w:rPr>
    </w:lvl>
    <w:lvl w:ilvl="1" w:tplc="6E308686">
      <w:start w:val="1"/>
      <w:numFmt w:val="lowerLetter"/>
      <w:lvlText w:val="%2."/>
      <w:lvlJc w:val="left"/>
      <w:pPr>
        <w:ind w:left="1440" w:hanging="360"/>
      </w:pPr>
    </w:lvl>
    <w:lvl w:ilvl="2" w:tplc="698A2FF6">
      <w:start w:val="1"/>
      <w:numFmt w:val="lowerRoman"/>
      <w:lvlText w:val="%3."/>
      <w:lvlJc w:val="right"/>
      <w:pPr>
        <w:ind w:left="2160" w:hanging="180"/>
      </w:pPr>
    </w:lvl>
    <w:lvl w:ilvl="3" w:tplc="7908974A">
      <w:start w:val="1"/>
      <w:numFmt w:val="decimal"/>
      <w:lvlText w:val="%4."/>
      <w:lvlJc w:val="left"/>
      <w:pPr>
        <w:ind w:left="2880" w:hanging="360"/>
      </w:pPr>
    </w:lvl>
    <w:lvl w:ilvl="4" w:tplc="91E8DF90">
      <w:start w:val="1"/>
      <w:numFmt w:val="lowerLetter"/>
      <w:lvlText w:val="%5."/>
      <w:lvlJc w:val="left"/>
      <w:pPr>
        <w:ind w:left="3600" w:hanging="360"/>
      </w:pPr>
    </w:lvl>
    <w:lvl w:ilvl="5" w:tplc="3B14DEF0">
      <w:start w:val="1"/>
      <w:numFmt w:val="lowerRoman"/>
      <w:lvlText w:val="%6."/>
      <w:lvlJc w:val="right"/>
      <w:pPr>
        <w:ind w:left="4320" w:hanging="180"/>
      </w:pPr>
    </w:lvl>
    <w:lvl w:ilvl="6" w:tplc="3CB2D1A6">
      <w:start w:val="1"/>
      <w:numFmt w:val="decimal"/>
      <w:lvlText w:val="%7."/>
      <w:lvlJc w:val="left"/>
      <w:pPr>
        <w:ind w:left="5040" w:hanging="360"/>
      </w:pPr>
    </w:lvl>
    <w:lvl w:ilvl="7" w:tplc="690A3B32">
      <w:start w:val="1"/>
      <w:numFmt w:val="lowerLetter"/>
      <w:lvlText w:val="%8."/>
      <w:lvlJc w:val="left"/>
      <w:pPr>
        <w:ind w:left="5760" w:hanging="360"/>
      </w:pPr>
    </w:lvl>
    <w:lvl w:ilvl="8" w:tplc="77405D74">
      <w:start w:val="1"/>
      <w:numFmt w:val="lowerRoman"/>
      <w:lvlText w:val="%9."/>
      <w:lvlJc w:val="right"/>
      <w:pPr>
        <w:ind w:left="6480" w:hanging="180"/>
      </w:pPr>
    </w:lvl>
  </w:abstractNum>
  <w:abstractNum w:abstractNumId="1" w15:restartNumberingAfterBreak="0">
    <w:nsid w:val="21AF6475"/>
    <w:multiLevelType w:val="hybridMultilevel"/>
    <w:tmpl w:val="49A838E0"/>
    <w:lvl w:ilvl="0" w:tplc="50400BB2">
      <w:start w:val="1"/>
      <w:numFmt w:val="bullet"/>
      <w:lvlText w:val=""/>
      <w:lvlJc w:val="left"/>
      <w:pPr>
        <w:ind w:left="720" w:hanging="360"/>
      </w:pPr>
      <w:rPr>
        <w:rFonts w:ascii="Symbol" w:hAnsi="Symbol" w:hint="default"/>
      </w:rPr>
    </w:lvl>
    <w:lvl w:ilvl="1" w:tplc="E61AEF6E">
      <w:start w:val="1"/>
      <w:numFmt w:val="bullet"/>
      <w:lvlText w:val="o"/>
      <w:lvlJc w:val="left"/>
      <w:pPr>
        <w:ind w:left="1440" w:hanging="360"/>
      </w:pPr>
      <w:rPr>
        <w:rFonts w:ascii="Courier New" w:hAnsi="Courier New" w:cs="Courier New" w:hint="default"/>
      </w:rPr>
    </w:lvl>
    <w:lvl w:ilvl="2" w:tplc="0A6C210A">
      <w:start w:val="1"/>
      <w:numFmt w:val="bullet"/>
      <w:lvlText w:val=""/>
      <w:lvlJc w:val="left"/>
      <w:pPr>
        <w:ind w:left="2160" w:hanging="360"/>
      </w:pPr>
      <w:rPr>
        <w:rFonts w:ascii="Wingdings" w:hAnsi="Wingdings" w:hint="default"/>
      </w:rPr>
    </w:lvl>
    <w:lvl w:ilvl="3" w:tplc="DC88C864">
      <w:start w:val="1"/>
      <w:numFmt w:val="bullet"/>
      <w:lvlText w:val=""/>
      <w:lvlJc w:val="left"/>
      <w:pPr>
        <w:ind w:left="2880" w:hanging="360"/>
      </w:pPr>
      <w:rPr>
        <w:rFonts w:ascii="Symbol" w:hAnsi="Symbol" w:hint="default"/>
      </w:rPr>
    </w:lvl>
    <w:lvl w:ilvl="4" w:tplc="4304592A">
      <w:start w:val="1"/>
      <w:numFmt w:val="bullet"/>
      <w:lvlText w:val="o"/>
      <w:lvlJc w:val="left"/>
      <w:pPr>
        <w:ind w:left="3600" w:hanging="360"/>
      </w:pPr>
      <w:rPr>
        <w:rFonts w:ascii="Courier New" w:hAnsi="Courier New" w:cs="Courier New" w:hint="default"/>
      </w:rPr>
    </w:lvl>
    <w:lvl w:ilvl="5" w:tplc="027A4B6C">
      <w:start w:val="1"/>
      <w:numFmt w:val="bullet"/>
      <w:lvlText w:val=""/>
      <w:lvlJc w:val="left"/>
      <w:pPr>
        <w:ind w:left="4320" w:hanging="360"/>
      </w:pPr>
      <w:rPr>
        <w:rFonts w:ascii="Wingdings" w:hAnsi="Wingdings" w:hint="default"/>
      </w:rPr>
    </w:lvl>
    <w:lvl w:ilvl="6" w:tplc="0374C0B2">
      <w:start w:val="1"/>
      <w:numFmt w:val="bullet"/>
      <w:lvlText w:val=""/>
      <w:lvlJc w:val="left"/>
      <w:pPr>
        <w:ind w:left="5040" w:hanging="360"/>
      </w:pPr>
      <w:rPr>
        <w:rFonts w:ascii="Symbol" w:hAnsi="Symbol" w:hint="default"/>
      </w:rPr>
    </w:lvl>
    <w:lvl w:ilvl="7" w:tplc="DDFE1CDE">
      <w:start w:val="1"/>
      <w:numFmt w:val="bullet"/>
      <w:lvlText w:val="o"/>
      <w:lvlJc w:val="left"/>
      <w:pPr>
        <w:ind w:left="5760" w:hanging="360"/>
      </w:pPr>
      <w:rPr>
        <w:rFonts w:ascii="Courier New" w:hAnsi="Courier New" w:cs="Courier New" w:hint="default"/>
      </w:rPr>
    </w:lvl>
    <w:lvl w:ilvl="8" w:tplc="F830D81E">
      <w:start w:val="1"/>
      <w:numFmt w:val="bullet"/>
      <w:lvlText w:val=""/>
      <w:lvlJc w:val="left"/>
      <w:pPr>
        <w:ind w:left="6480" w:hanging="360"/>
      </w:pPr>
      <w:rPr>
        <w:rFonts w:ascii="Wingdings" w:hAnsi="Wingdings" w:hint="default"/>
      </w:rPr>
    </w:lvl>
  </w:abstractNum>
  <w:abstractNum w:abstractNumId="2" w15:restartNumberingAfterBreak="0">
    <w:nsid w:val="36EA5B22"/>
    <w:multiLevelType w:val="hybridMultilevel"/>
    <w:tmpl w:val="D4429124"/>
    <w:lvl w:ilvl="0" w:tplc="AA26DF98">
      <w:start w:val="1"/>
      <w:numFmt w:val="bullet"/>
      <w:lvlText w:val=""/>
      <w:lvlJc w:val="left"/>
      <w:pPr>
        <w:ind w:left="720" w:hanging="360"/>
      </w:pPr>
      <w:rPr>
        <w:rFonts w:ascii="Symbol" w:hAnsi="Symbol" w:hint="default"/>
      </w:rPr>
    </w:lvl>
    <w:lvl w:ilvl="1" w:tplc="8A509F7C">
      <w:start w:val="1"/>
      <w:numFmt w:val="bullet"/>
      <w:lvlText w:val="o"/>
      <w:lvlJc w:val="left"/>
      <w:pPr>
        <w:ind w:left="1440" w:hanging="360"/>
      </w:pPr>
      <w:rPr>
        <w:rFonts w:ascii="Courier New" w:hAnsi="Courier New" w:cs="Courier New" w:hint="default"/>
      </w:rPr>
    </w:lvl>
    <w:lvl w:ilvl="2" w:tplc="CC624090">
      <w:start w:val="1"/>
      <w:numFmt w:val="bullet"/>
      <w:lvlText w:val=""/>
      <w:lvlJc w:val="left"/>
      <w:pPr>
        <w:ind w:left="2160" w:hanging="360"/>
      </w:pPr>
      <w:rPr>
        <w:rFonts w:ascii="Wingdings" w:hAnsi="Wingdings" w:hint="default"/>
      </w:rPr>
    </w:lvl>
    <w:lvl w:ilvl="3" w:tplc="343A1CCA">
      <w:start w:val="1"/>
      <w:numFmt w:val="bullet"/>
      <w:lvlText w:val=""/>
      <w:lvlJc w:val="left"/>
      <w:pPr>
        <w:ind w:left="2880" w:hanging="360"/>
      </w:pPr>
      <w:rPr>
        <w:rFonts w:ascii="Symbol" w:hAnsi="Symbol" w:hint="default"/>
      </w:rPr>
    </w:lvl>
    <w:lvl w:ilvl="4" w:tplc="D76AAB66">
      <w:start w:val="1"/>
      <w:numFmt w:val="bullet"/>
      <w:lvlText w:val="o"/>
      <w:lvlJc w:val="left"/>
      <w:pPr>
        <w:ind w:left="3600" w:hanging="360"/>
      </w:pPr>
      <w:rPr>
        <w:rFonts w:ascii="Courier New" w:hAnsi="Courier New" w:cs="Courier New" w:hint="default"/>
      </w:rPr>
    </w:lvl>
    <w:lvl w:ilvl="5" w:tplc="EF9CD0EA">
      <w:start w:val="1"/>
      <w:numFmt w:val="bullet"/>
      <w:lvlText w:val=""/>
      <w:lvlJc w:val="left"/>
      <w:pPr>
        <w:ind w:left="4320" w:hanging="360"/>
      </w:pPr>
      <w:rPr>
        <w:rFonts w:ascii="Wingdings" w:hAnsi="Wingdings" w:hint="default"/>
      </w:rPr>
    </w:lvl>
    <w:lvl w:ilvl="6" w:tplc="62609400">
      <w:start w:val="1"/>
      <w:numFmt w:val="bullet"/>
      <w:lvlText w:val=""/>
      <w:lvlJc w:val="left"/>
      <w:pPr>
        <w:ind w:left="5040" w:hanging="360"/>
      </w:pPr>
      <w:rPr>
        <w:rFonts w:ascii="Symbol" w:hAnsi="Symbol" w:hint="default"/>
      </w:rPr>
    </w:lvl>
    <w:lvl w:ilvl="7" w:tplc="60B80C2E">
      <w:start w:val="1"/>
      <w:numFmt w:val="bullet"/>
      <w:lvlText w:val="o"/>
      <w:lvlJc w:val="left"/>
      <w:pPr>
        <w:ind w:left="5760" w:hanging="360"/>
      </w:pPr>
      <w:rPr>
        <w:rFonts w:ascii="Courier New" w:hAnsi="Courier New" w:cs="Courier New" w:hint="default"/>
      </w:rPr>
    </w:lvl>
    <w:lvl w:ilvl="8" w:tplc="AB22A48E">
      <w:start w:val="1"/>
      <w:numFmt w:val="bullet"/>
      <w:lvlText w:val=""/>
      <w:lvlJc w:val="left"/>
      <w:pPr>
        <w:ind w:left="6480" w:hanging="360"/>
      </w:pPr>
      <w:rPr>
        <w:rFonts w:ascii="Wingdings" w:hAnsi="Wingdings" w:hint="default"/>
      </w:rPr>
    </w:lvl>
  </w:abstractNum>
  <w:abstractNum w:abstractNumId="3" w15:restartNumberingAfterBreak="0">
    <w:nsid w:val="3DE00B64"/>
    <w:multiLevelType w:val="hybridMultilevel"/>
    <w:tmpl w:val="6BDA08A8"/>
    <w:lvl w:ilvl="0" w:tplc="65BEAA94">
      <w:start w:val="1"/>
      <w:numFmt w:val="bullet"/>
      <w:lvlText w:val=""/>
      <w:lvlJc w:val="left"/>
      <w:pPr>
        <w:ind w:left="720" w:hanging="360"/>
      </w:pPr>
      <w:rPr>
        <w:rFonts w:ascii="Symbol" w:hAnsi="Symbol" w:hint="default"/>
      </w:rPr>
    </w:lvl>
    <w:lvl w:ilvl="1" w:tplc="94F0517A">
      <w:start w:val="1"/>
      <w:numFmt w:val="bullet"/>
      <w:lvlText w:val="o"/>
      <w:lvlJc w:val="left"/>
      <w:pPr>
        <w:ind w:left="1440" w:hanging="360"/>
      </w:pPr>
      <w:rPr>
        <w:rFonts w:ascii="Courier New" w:hAnsi="Courier New" w:cs="Courier New" w:hint="default"/>
      </w:rPr>
    </w:lvl>
    <w:lvl w:ilvl="2" w:tplc="361C5AEA">
      <w:start w:val="1"/>
      <w:numFmt w:val="bullet"/>
      <w:lvlText w:val=""/>
      <w:lvlJc w:val="left"/>
      <w:pPr>
        <w:ind w:left="2160" w:hanging="360"/>
      </w:pPr>
      <w:rPr>
        <w:rFonts w:ascii="Wingdings" w:hAnsi="Wingdings" w:hint="default"/>
      </w:rPr>
    </w:lvl>
    <w:lvl w:ilvl="3" w:tplc="417EFBEE">
      <w:start w:val="1"/>
      <w:numFmt w:val="bullet"/>
      <w:lvlText w:val=""/>
      <w:lvlJc w:val="left"/>
      <w:pPr>
        <w:ind w:left="2880" w:hanging="360"/>
      </w:pPr>
      <w:rPr>
        <w:rFonts w:ascii="Symbol" w:hAnsi="Symbol" w:hint="default"/>
      </w:rPr>
    </w:lvl>
    <w:lvl w:ilvl="4" w:tplc="692649E8">
      <w:start w:val="1"/>
      <w:numFmt w:val="bullet"/>
      <w:lvlText w:val="o"/>
      <w:lvlJc w:val="left"/>
      <w:pPr>
        <w:ind w:left="3600" w:hanging="360"/>
      </w:pPr>
      <w:rPr>
        <w:rFonts w:ascii="Courier New" w:hAnsi="Courier New" w:cs="Courier New" w:hint="default"/>
      </w:rPr>
    </w:lvl>
    <w:lvl w:ilvl="5" w:tplc="A5F0652E">
      <w:start w:val="1"/>
      <w:numFmt w:val="bullet"/>
      <w:lvlText w:val=""/>
      <w:lvlJc w:val="left"/>
      <w:pPr>
        <w:ind w:left="4320" w:hanging="360"/>
      </w:pPr>
      <w:rPr>
        <w:rFonts w:ascii="Wingdings" w:hAnsi="Wingdings" w:hint="default"/>
      </w:rPr>
    </w:lvl>
    <w:lvl w:ilvl="6" w:tplc="FA506F6E">
      <w:start w:val="1"/>
      <w:numFmt w:val="bullet"/>
      <w:lvlText w:val=""/>
      <w:lvlJc w:val="left"/>
      <w:pPr>
        <w:ind w:left="5040" w:hanging="360"/>
      </w:pPr>
      <w:rPr>
        <w:rFonts w:ascii="Symbol" w:hAnsi="Symbol" w:hint="default"/>
      </w:rPr>
    </w:lvl>
    <w:lvl w:ilvl="7" w:tplc="62E68242">
      <w:start w:val="1"/>
      <w:numFmt w:val="bullet"/>
      <w:lvlText w:val="o"/>
      <w:lvlJc w:val="left"/>
      <w:pPr>
        <w:ind w:left="5760" w:hanging="360"/>
      </w:pPr>
      <w:rPr>
        <w:rFonts w:ascii="Courier New" w:hAnsi="Courier New" w:cs="Courier New" w:hint="default"/>
      </w:rPr>
    </w:lvl>
    <w:lvl w:ilvl="8" w:tplc="A998CBAA">
      <w:start w:val="1"/>
      <w:numFmt w:val="bullet"/>
      <w:lvlText w:val=""/>
      <w:lvlJc w:val="left"/>
      <w:pPr>
        <w:ind w:left="6480" w:hanging="360"/>
      </w:pPr>
      <w:rPr>
        <w:rFonts w:ascii="Wingdings" w:hAnsi="Wingdings" w:hint="default"/>
      </w:rPr>
    </w:lvl>
  </w:abstractNum>
  <w:abstractNum w:abstractNumId="4" w15:restartNumberingAfterBreak="0">
    <w:nsid w:val="4AF905EF"/>
    <w:multiLevelType w:val="multilevel"/>
    <w:tmpl w:val="A176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B837E2"/>
    <w:multiLevelType w:val="hybridMultilevel"/>
    <w:tmpl w:val="20862B26"/>
    <w:lvl w:ilvl="0" w:tplc="CC24139E">
      <w:start w:val="1"/>
      <w:numFmt w:val="bullet"/>
      <w:lvlText w:val="•"/>
      <w:lvlJc w:val="left"/>
      <w:pPr>
        <w:ind w:left="1080" w:hanging="720"/>
      </w:pPr>
      <w:rPr>
        <w:rFonts w:ascii="Verdana" w:eastAsia="Verdana" w:hAnsi="Verdana" w:cs="Times New Roman" w:hint="default"/>
      </w:rPr>
    </w:lvl>
    <w:lvl w:ilvl="1" w:tplc="F1D877F6">
      <w:start w:val="1"/>
      <w:numFmt w:val="bullet"/>
      <w:lvlText w:val="o"/>
      <w:lvlJc w:val="left"/>
      <w:pPr>
        <w:ind w:left="1440" w:hanging="360"/>
      </w:pPr>
      <w:rPr>
        <w:rFonts w:ascii="Courier New" w:hAnsi="Courier New" w:cs="Courier New" w:hint="default"/>
      </w:rPr>
    </w:lvl>
    <w:lvl w:ilvl="2" w:tplc="9F8E8284">
      <w:start w:val="1"/>
      <w:numFmt w:val="bullet"/>
      <w:lvlText w:val=""/>
      <w:lvlJc w:val="left"/>
      <w:pPr>
        <w:ind w:left="2160" w:hanging="360"/>
      </w:pPr>
      <w:rPr>
        <w:rFonts w:ascii="Wingdings" w:hAnsi="Wingdings" w:hint="default"/>
      </w:rPr>
    </w:lvl>
    <w:lvl w:ilvl="3" w:tplc="86CE2148">
      <w:start w:val="1"/>
      <w:numFmt w:val="bullet"/>
      <w:lvlText w:val=""/>
      <w:lvlJc w:val="left"/>
      <w:pPr>
        <w:ind w:left="2880" w:hanging="360"/>
      </w:pPr>
      <w:rPr>
        <w:rFonts w:ascii="Symbol" w:hAnsi="Symbol" w:hint="default"/>
      </w:rPr>
    </w:lvl>
    <w:lvl w:ilvl="4" w:tplc="0D329460">
      <w:start w:val="1"/>
      <w:numFmt w:val="bullet"/>
      <w:lvlText w:val="o"/>
      <w:lvlJc w:val="left"/>
      <w:pPr>
        <w:ind w:left="3600" w:hanging="360"/>
      </w:pPr>
      <w:rPr>
        <w:rFonts w:ascii="Courier New" w:hAnsi="Courier New" w:cs="Courier New" w:hint="default"/>
      </w:rPr>
    </w:lvl>
    <w:lvl w:ilvl="5" w:tplc="B93A8234">
      <w:start w:val="1"/>
      <w:numFmt w:val="bullet"/>
      <w:lvlText w:val=""/>
      <w:lvlJc w:val="left"/>
      <w:pPr>
        <w:ind w:left="4320" w:hanging="360"/>
      </w:pPr>
      <w:rPr>
        <w:rFonts w:ascii="Wingdings" w:hAnsi="Wingdings" w:hint="default"/>
      </w:rPr>
    </w:lvl>
    <w:lvl w:ilvl="6" w:tplc="88D85B84">
      <w:start w:val="1"/>
      <w:numFmt w:val="bullet"/>
      <w:lvlText w:val=""/>
      <w:lvlJc w:val="left"/>
      <w:pPr>
        <w:ind w:left="5040" w:hanging="360"/>
      </w:pPr>
      <w:rPr>
        <w:rFonts w:ascii="Symbol" w:hAnsi="Symbol" w:hint="default"/>
      </w:rPr>
    </w:lvl>
    <w:lvl w:ilvl="7" w:tplc="54AEFBC2">
      <w:start w:val="1"/>
      <w:numFmt w:val="bullet"/>
      <w:lvlText w:val="o"/>
      <w:lvlJc w:val="left"/>
      <w:pPr>
        <w:ind w:left="5760" w:hanging="360"/>
      </w:pPr>
      <w:rPr>
        <w:rFonts w:ascii="Courier New" w:hAnsi="Courier New" w:cs="Courier New" w:hint="default"/>
      </w:rPr>
    </w:lvl>
    <w:lvl w:ilvl="8" w:tplc="E26E425A">
      <w:start w:val="1"/>
      <w:numFmt w:val="bullet"/>
      <w:lvlText w:val=""/>
      <w:lvlJc w:val="left"/>
      <w:pPr>
        <w:ind w:left="6480" w:hanging="360"/>
      </w:pPr>
      <w:rPr>
        <w:rFonts w:ascii="Wingdings" w:hAnsi="Wingdings" w:hint="default"/>
      </w:rPr>
    </w:lvl>
  </w:abstractNum>
  <w:abstractNum w:abstractNumId="6" w15:restartNumberingAfterBreak="0">
    <w:nsid w:val="7D4C23CD"/>
    <w:multiLevelType w:val="hybridMultilevel"/>
    <w:tmpl w:val="5D98FAAC"/>
    <w:lvl w:ilvl="0" w:tplc="5BF0958A">
      <w:start w:val="1"/>
      <w:numFmt w:val="bullet"/>
      <w:lvlText w:val="•"/>
      <w:lvlJc w:val="left"/>
      <w:pPr>
        <w:tabs>
          <w:tab w:val="num" w:pos="720"/>
        </w:tabs>
        <w:ind w:left="720" w:hanging="360"/>
      </w:pPr>
      <w:rPr>
        <w:rFonts w:ascii="Arial" w:hAnsi="Arial" w:hint="default"/>
      </w:rPr>
    </w:lvl>
    <w:lvl w:ilvl="1" w:tplc="4BFA125A">
      <w:start w:val="1"/>
      <w:numFmt w:val="bullet"/>
      <w:lvlText w:val="•"/>
      <w:lvlJc w:val="left"/>
      <w:pPr>
        <w:tabs>
          <w:tab w:val="num" w:pos="1440"/>
        </w:tabs>
        <w:ind w:left="1440" w:hanging="360"/>
      </w:pPr>
      <w:rPr>
        <w:rFonts w:ascii="Arial" w:hAnsi="Arial" w:hint="default"/>
      </w:rPr>
    </w:lvl>
    <w:lvl w:ilvl="2" w:tplc="753C0ED4">
      <w:start w:val="1"/>
      <w:numFmt w:val="bullet"/>
      <w:lvlText w:val="•"/>
      <w:lvlJc w:val="left"/>
      <w:pPr>
        <w:tabs>
          <w:tab w:val="num" w:pos="2160"/>
        </w:tabs>
        <w:ind w:left="2160" w:hanging="360"/>
      </w:pPr>
      <w:rPr>
        <w:rFonts w:ascii="Arial" w:hAnsi="Arial" w:hint="default"/>
      </w:rPr>
    </w:lvl>
    <w:lvl w:ilvl="3" w:tplc="410A6DCA">
      <w:start w:val="1"/>
      <w:numFmt w:val="bullet"/>
      <w:lvlText w:val="•"/>
      <w:lvlJc w:val="left"/>
      <w:pPr>
        <w:tabs>
          <w:tab w:val="num" w:pos="2880"/>
        </w:tabs>
        <w:ind w:left="2880" w:hanging="360"/>
      </w:pPr>
      <w:rPr>
        <w:rFonts w:ascii="Arial" w:hAnsi="Arial" w:hint="default"/>
      </w:rPr>
    </w:lvl>
    <w:lvl w:ilvl="4" w:tplc="6AB40228">
      <w:start w:val="1"/>
      <w:numFmt w:val="bullet"/>
      <w:lvlText w:val="•"/>
      <w:lvlJc w:val="left"/>
      <w:pPr>
        <w:tabs>
          <w:tab w:val="num" w:pos="3600"/>
        </w:tabs>
        <w:ind w:left="3600" w:hanging="360"/>
      </w:pPr>
      <w:rPr>
        <w:rFonts w:ascii="Arial" w:hAnsi="Arial" w:hint="default"/>
      </w:rPr>
    </w:lvl>
    <w:lvl w:ilvl="5" w:tplc="2EFE23C2">
      <w:start w:val="1"/>
      <w:numFmt w:val="bullet"/>
      <w:lvlText w:val="•"/>
      <w:lvlJc w:val="left"/>
      <w:pPr>
        <w:tabs>
          <w:tab w:val="num" w:pos="4320"/>
        </w:tabs>
        <w:ind w:left="4320" w:hanging="360"/>
      </w:pPr>
      <w:rPr>
        <w:rFonts w:ascii="Arial" w:hAnsi="Arial" w:hint="default"/>
      </w:rPr>
    </w:lvl>
    <w:lvl w:ilvl="6" w:tplc="40FA0F00">
      <w:start w:val="1"/>
      <w:numFmt w:val="bullet"/>
      <w:lvlText w:val="•"/>
      <w:lvlJc w:val="left"/>
      <w:pPr>
        <w:tabs>
          <w:tab w:val="num" w:pos="5040"/>
        </w:tabs>
        <w:ind w:left="5040" w:hanging="360"/>
      </w:pPr>
      <w:rPr>
        <w:rFonts w:ascii="Arial" w:hAnsi="Arial" w:hint="default"/>
      </w:rPr>
    </w:lvl>
    <w:lvl w:ilvl="7" w:tplc="CDB04D3C">
      <w:start w:val="1"/>
      <w:numFmt w:val="bullet"/>
      <w:lvlText w:val="•"/>
      <w:lvlJc w:val="left"/>
      <w:pPr>
        <w:tabs>
          <w:tab w:val="num" w:pos="5760"/>
        </w:tabs>
        <w:ind w:left="5760" w:hanging="360"/>
      </w:pPr>
      <w:rPr>
        <w:rFonts w:ascii="Arial" w:hAnsi="Arial" w:hint="default"/>
      </w:rPr>
    </w:lvl>
    <w:lvl w:ilvl="8" w:tplc="58401606">
      <w:start w:val="1"/>
      <w:numFmt w:val="bullet"/>
      <w:lvlText w:val="•"/>
      <w:lvlJc w:val="left"/>
      <w:pPr>
        <w:tabs>
          <w:tab w:val="num" w:pos="6480"/>
        </w:tabs>
        <w:ind w:left="6480" w:hanging="360"/>
      </w:pPr>
      <w:rPr>
        <w:rFonts w:ascii="Arial" w:hAnsi="Arial" w:hint="default"/>
      </w:rPr>
    </w:lvl>
  </w:abstractNum>
  <w:num w:numId="1" w16cid:durableId="960451124">
    <w:abstractNumId w:val="0"/>
  </w:num>
  <w:num w:numId="2" w16cid:durableId="227376065">
    <w:abstractNumId w:val="3"/>
  </w:num>
  <w:num w:numId="3" w16cid:durableId="1363021335">
    <w:abstractNumId w:val="2"/>
  </w:num>
  <w:num w:numId="4" w16cid:durableId="733895434">
    <w:abstractNumId w:val="6"/>
  </w:num>
  <w:num w:numId="5" w16cid:durableId="2050953791">
    <w:abstractNumId w:val="5"/>
  </w:num>
  <w:num w:numId="6" w16cid:durableId="430904368">
    <w:abstractNumId w:val="1"/>
  </w:num>
  <w:num w:numId="7" w16cid:durableId="18883685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936"/>
    <w:rsid w:val="000558B3"/>
    <w:rsid w:val="00071914"/>
    <w:rsid w:val="000D4AB2"/>
    <w:rsid w:val="00193117"/>
    <w:rsid w:val="001A1508"/>
    <w:rsid w:val="002629BC"/>
    <w:rsid w:val="002B5C81"/>
    <w:rsid w:val="00431D9D"/>
    <w:rsid w:val="00572C8B"/>
    <w:rsid w:val="005E295B"/>
    <w:rsid w:val="006A2BE0"/>
    <w:rsid w:val="007E01ED"/>
    <w:rsid w:val="00871D88"/>
    <w:rsid w:val="008E5457"/>
    <w:rsid w:val="009B393A"/>
    <w:rsid w:val="00A84AB1"/>
    <w:rsid w:val="00AC61D0"/>
    <w:rsid w:val="00AE67D3"/>
    <w:rsid w:val="00B05ACF"/>
    <w:rsid w:val="00B91936"/>
    <w:rsid w:val="00C1189A"/>
    <w:rsid w:val="00C96FD2"/>
    <w:rsid w:val="00CD0E23"/>
    <w:rsid w:val="00D43082"/>
    <w:rsid w:val="00D56F09"/>
    <w:rsid w:val="00D74C70"/>
    <w:rsid w:val="00F45017"/>
    <w:rsid w:val="00F83D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9BF5F"/>
  <w15:docId w15:val="{B9841AE6-0304-4BC6-BD1A-462240F9C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pPr>
      <w:keepNext/>
      <w:outlineLvl w:val="0"/>
    </w:pPr>
    <w:rPr>
      <w:rFonts w:ascii="Arial" w:hAnsi="Arial"/>
      <w:b/>
      <w:sz w:val="24"/>
    </w:rPr>
  </w:style>
  <w:style w:type="paragraph" w:styleId="Nagwek2">
    <w:name w:val="heading 2"/>
    <w:basedOn w:val="Normalny"/>
    <w:next w:val="Normalny"/>
    <w:link w:val="Nagwek2Znak"/>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pPr>
      <w:keepNext/>
      <w:keepLines/>
      <w:spacing w:before="320" w:after="200"/>
      <w:outlineLvl w:val="3"/>
    </w:pPr>
    <w:rPr>
      <w:rFonts w:ascii="Arial" w:eastAsia="Arial" w:hAnsi="Arial" w:cs="Arial"/>
      <w:b/>
      <w:bCs/>
      <w:sz w:val="26"/>
      <w:szCs w:val="26"/>
    </w:rPr>
  </w:style>
  <w:style w:type="paragraph" w:styleId="Nagwek5">
    <w:name w:val="heading 5"/>
    <w:basedOn w:val="Normalny"/>
    <w:next w:val="Normalny"/>
    <w:link w:val="Nagwek5Znak"/>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pPr>
      <w:keepNext/>
      <w:keepLines/>
      <w:spacing w:before="320" w:after="200"/>
      <w:outlineLvl w:val="5"/>
    </w:pPr>
    <w:rPr>
      <w:rFonts w:ascii="Arial" w:eastAsia="Arial" w:hAnsi="Arial" w:cs="Arial"/>
      <w:b/>
      <w:bCs/>
      <w:sz w:val="22"/>
      <w:szCs w:val="22"/>
    </w:rPr>
  </w:style>
  <w:style w:type="paragraph" w:styleId="Nagwek7">
    <w:name w:val="heading 7"/>
    <w:basedOn w:val="Normalny"/>
    <w:next w:val="Normalny"/>
    <w:link w:val="Nagwek7Znak"/>
    <w:uiPriority w:val="9"/>
    <w:unhideWhenUsed/>
    <w:qFormat/>
    <w:pPr>
      <w:keepNext/>
      <w:keepLines/>
      <w:spacing w:before="320" w:after="200"/>
      <w:outlineLvl w:val="6"/>
    </w:pPr>
    <w:rPr>
      <w:rFonts w:ascii="Arial" w:eastAsia="Arial" w:hAnsi="Arial" w:cs="Arial"/>
      <w:b/>
      <w:bCs/>
      <w:i/>
      <w:iCs/>
      <w:sz w:val="22"/>
      <w:szCs w:val="22"/>
    </w:rPr>
  </w:style>
  <w:style w:type="paragraph" w:styleId="Nagwek8">
    <w:name w:val="heading 8"/>
    <w:basedOn w:val="Normalny"/>
    <w:next w:val="Normalny"/>
    <w:link w:val="Nagwek8Znak"/>
    <w:uiPriority w:val="9"/>
    <w:unhideWhenUsed/>
    <w:qFormat/>
    <w:pPr>
      <w:keepNext/>
      <w:keepLines/>
      <w:spacing w:before="320" w:after="200"/>
      <w:outlineLvl w:val="7"/>
    </w:pPr>
    <w:rPr>
      <w:rFonts w:ascii="Arial" w:eastAsia="Arial" w:hAnsi="Arial" w:cs="Arial"/>
      <w:i/>
      <w:iCs/>
      <w:sz w:val="22"/>
      <w:szCs w:val="22"/>
    </w:rPr>
  </w:style>
  <w:style w:type="paragraph" w:styleId="Nagwek9">
    <w:name w:val="heading 9"/>
    <w:basedOn w:val="Normalny"/>
    <w:next w:val="Normalny"/>
    <w:link w:val="Nagwek9Znak"/>
    <w:uiPriority w:val="9"/>
    <w:unhideWhenUsed/>
    <w:qFormat/>
    <w:pPr>
      <w:keepNext/>
      <w:keepLines/>
      <w:spacing w:before="320" w:after="200"/>
      <w:outlineLvl w:val="8"/>
    </w:pPr>
    <w:rPr>
      <w:rFonts w:ascii="Arial" w:eastAsia="Arial" w:hAnsi="Arial" w:cs="Arial"/>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
    <w:rPr>
      <w:rFonts w:ascii="Arial" w:eastAsia="Arial" w:hAnsi="Arial" w:cs="Arial"/>
      <w:sz w:val="40"/>
      <w:szCs w:val="40"/>
    </w:rPr>
  </w:style>
  <w:style w:type="character" w:customStyle="1" w:styleId="Heading2Char">
    <w:name w:val="Heading 2 Char"/>
    <w:basedOn w:val="Domylnaczcionkaakapitu"/>
    <w:uiPriority w:val="9"/>
    <w:rPr>
      <w:rFonts w:ascii="Arial" w:eastAsia="Arial" w:hAnsi="Arial" w:cs="Arial"/>
      <w:sz w:val="34"/>
    </w:rPr>
  </w:style>
  <w:style w:type="character" w:customStyle="1" w:styleId="Heading3Char">
    <w:name w:val="Heading 3 Char"/>
    <w:basedOn w:val="Domylnaczcionkaakapitu"/>
    <w:uiPriority w:val="9"/>
    <w:rPr>
      <w:rFonts w:ascii="Arial" w:eastAsia="Arial" w:hAnsi="Arial" w:cs="Arial"/>
      <w:sz w:val="30"/>
      <w:szCs w:val="30"/>
    </w:rPr>
  </w:style>
  <w:style w:type="character" w:customStyle="1" w:styleId="Nagwek4Znak">
    <w:name w:val="Nagłówek 4 Znak"/>
    <w:basedOn w:val="Domylnaczcionkaakapitu"/>
    <w:link w:val="Nagwek4"/>
    <w:uiPriority w:val="9"/>
    <w:rPr>
      <w:rFonts w:ascii="Arial" w:eastAsia="Arial" w:hAnsi="Arial" w:cs="Arial"/>
      <w:b/>
      <w:bCs/>
      <w:sz w:val="26"/>
      <w:szCs w:val="26"/>
    </w:rPr>
  </w:style>
  <w:style w:type="character" w:customStyle="1" w:styleId="Heading5Char">
    <w:name w:val="Heading 5 Char"/>
    <w:basedOn w:val="Domylnaczcionkaakapitu"/>
    <w:uiPriority w:val="9"/>
    <w:rPr>
      <w:rFonts w:ascii="Arial" w:eastAsia="Arial" w:hAnsi="Arial" w:cs="Arial"/>
      <w:b/>
      <w:bCs/>
      <w:sz w:val="24"/>
      <w:szCs w:val="24"/>
    </w:rPr>
  </w:style>
  <w:style w:type="character" w:customStyle="1" w:styleId="Nagwek6Znak">
    <w:name w:val="Nagłówek 6 Znak"/>
    <w:basedOn w:val="Domylnaczcionkaakapitu"/>
    <w:link w:val="Nagwek6"/>
    <w:uiPriority w:val="9"/>
    <w:rPr>
      <w:rFonts w:ascii="Arial" w:eastAsia="Arial" w:hAnsi="Arial" w:cs="Arial"/>
      <w:b/>
      <w:bCs/>
      <w:sz w:val="22"/>
      <w:szCs w:val="22"/>
    </w:rPr>
  </w:style>
  <w:style w:type="character" w:customStyle="1" w:styleId="Nagwek7Znak">
    <w:name w:val="Nagłówek 7 Znak"/>
    <w:basedOn w:val="Domylnaczcionkaakapitu"/>
    <w:link w:val="Nagwek7"/>
    <w:uiPriority w:val="9"/>
    <w:rPr>
      <w:rFonts w:ascii="Arial" w:eastAsia="Arial" w:hAnsi="Arial" w:cs="Arial"/>
      <w:b/>
      <w:bCs/>
      <w:i/>
      <w:iCs/>
      <w:sz w:val="22"/>
      <w:szCs w:val="22"/>
    </w:rPr>
  </w:style>
  <w:style w:type="character" w:customStyle="1" w:styleId="Nagwek8Znak">
    <w:name w:val="Nagłówek 8 Znak"/>
    <w:basedOn w:val="Domylnaczcionkaakapitu"/>
    <w:link w:val="Nagwek8"/>
    <w:uiPriority w:val="9"/>
    <w:rPr>
      <w:rFonts w:ascii="Arial" w:eastAsia="Arial" w:hAnsi="Arial" w:cs="Arial"/>
      <w:i/>
      <w:iCs/>
      <w:sz w:val="22"/>
      <w:szCs w:val="22"/>
    </w:rPr>
  </w:style>
  <w:style w:type="character" w:customStyle="1" w:styleId="Nagwek9Znak">
    <w:name w:val="Nagłówek 9 Znak"/>
    <w:basedOn w:val="Domylnaczcionkaakapitu"/>
    <w:link w:val="Nagwek9"/>
    <w:uiPriority w:val="9"/>
    <w:rPr>
      <w:rFonts w:ascii="Arial" w:eastAsia="Arial" w:hAnsi="Arial" w:cs="Arial"/>
      <w:i/>
      <w:iCs/>
      <w:sz w:val="21"/>
      <w:szCs w:val="21"/>
    </w:rPr>
  </w:style>
  <w:style w:type="paragraph" w:styleId="Tytu">
    <w:name w:val="Title"/>
    <w:basedOn w:val="Normalny"/>
    <w:next w:val="Normalny"/>
    <w:link w:val="TytuZnak"/>
    <w:uiPriority w:val="10"/>
    <w:qFormat/>
    <w:pPr>
      <w:spacing w:before="300" w:after="200"/>
      <w:contextualSpacing/>
    </w:pPr>
    <w:rPr>
      <w:sz w:val="48"/>
      <w:szCs w:val="48"/>
    </w:rPr>
  </w:style>
  <w:style w:type="character" w:customStyle="1" w:styleId="TytuZnak">
    <w:name w:val="Tytuł Znak"/>
    <w:basedOn w:val="Domylnaczcionkaakapitu"/>
    <w:link w:val="Tytu"/>
    <w:uiPriority w:val="10"/>
    <w:rPr>
      <w:sz w:val="48"/>
      <w:szCs w:val="48"/>
    </w:rPr>
  </w:style>
  <w:style w:type="paragraph" w:styleId="Podtytu">
    <w:name w:val="Subtitle"/>
    <w:basedOn w:val="Normalny"/>
    <w:next w:val="Normalny"/>
    <w:link w:val="PodtytuZnak"/>
    <w:uiPriority w:val="11"/>
    <w:qFormat/>
    <w:pPr>
      <w:spacing w:before="200" w:after="200"/>
    </w:pPr>
    <w:rPr>
      <w:sz w:val="24"/>
      <w:szCs w:val="24"/>
    </w:rPr>
  </w:style>
  <w:style w:type="character" w:customStyle="1" w:styleId="PodtytuZnak">
    <w:name w:val="Podtytuł Znak"/>
    <w:basedOn w:val="Domylnaczcionkaakapitu"/>
    <w:link w:val="Podtytu"/>
    <w:uiPriority w:val="11"/>
    <w:rPr>
      <w:sz w:val="24"/>
      <w:szCs w:val="24"/>
    </w:rPr>
  </w:style>
  <w:style w:type="paragraph" w:styleId="Cytat">
    <w:name w:val="Quote"/>
    <w:basedOn w:val="Normalny"/>
    <w:next w:val="Normalny"/>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basedOn w:val="Normalny"/>
    <w:next w:val="Normalny"/>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character" w:customStyle="1" w:styleId="HeaderChar">
    <w:name w:val="Header Char"/>
    <w:basedOn w:val="Domylnaczcionkaakapitu"/>
    <w:uiPriority w:val="99"/>
  </w:style>
  <w:style w:type="character" w:customStyle="1" w:styleId="FooterChar">
    <w:name w:val="Footer Char"/>
    <w:basedOn w:val="Domylnaczcionkaakapitu"/>
    <w:uiPriority w:val="99"/>
  </w:style>
  <w:style w:type="paragraph" w:styleId="Legenda">
    <w:name w:val="caption"/>
    <w:basedOn w:val="Normalny"/>
    <w:next w:val="Normalny"/>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Zwykatabela1">
    <w:name w:val="Plain Table 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Zwykatabela2">
    <w:name w:val="Plain Table 2"/>
    <w:basedOn w:val="Standardowy"/>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Zwykatabela3">
    <w:name w:val="Plain Table 3"/>
    <w:basedOn w:val="Standardowy"/>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Zwykatabela4">
    <w:name w:val="Plain Table 4"/>
    <w:basedOn w:val="Standardowy"/>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Zwykatabela5">
    <w:name w:val="Plain Table 5"/>
    <w:basedOn w:val="Standardowy"/>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Tabelasiatki1jasna">
    <w:name w:val="Grid Table 1 Light"/>
    <w:basedOn w:val="Standardowy"/>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siatki2">
    <w:name w:val="Grid Table 2"/>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
    <w:name w:val="Grid Table 2 - Accent 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2-Accent2">
    <w:name w:val="Grid Table 2 - Accent 2"/>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2-Accent3">
    <w:name w:val="Grid Table 2 - Accent 3"/>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2-Accent4">
    <w:name w:val="Grid Table 2 - Accent 4"/>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2-Accent5">
    <w:name w:val="Grid Table 2 - Accent 5"/>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2-Accent6">
    <w:name w:val="Grid Table 2 - Accent 6"/>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3">
    <w:name w:val="Grid Table 3"/>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
    <w:name w:val="Grid Table 3 - Accent 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3-Accent2">
    <w:name w:val="Grid Table 3 - Accent 2"/>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3-Accent3">
    <w:name w:val="Grid Table 3 - Accent 3"/>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3-Accent4">
    <w:name w:val="Grid Table 3 - Accent 4"/>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3-Accent5">
    <w:name w:val="Grid Table 3 - Accent 5"/>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3-Accent6">
    <w:name w:val="Grid Table 3 - Accent 6"/>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4">
    <w:name w:val="Grid Table 4"/>
    <w:basedOn w:val="Standardowy"/>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
    <w:name w:val="Grid Table 4 - Accent 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auto"/>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auto"/>
      </w:tcPr>
    </w:tblStylePr>
    <w:tblStylePr w:type="band1Horz">
      <w:rPr>
        <w:rFonts w:ascii="Arial" w:hAnsi="Arial"/>
        <w:color w:val="404040"/>
        <w:sz w:val="22"/>
      </w:rPr>
      <w:tblPr/>
      <w:tcPr>
        <w:shd w:val="clear" w:color="DAE3F3" w:themeColor="accent1" w:themeTint="32" w:fill="auto"/>
      </w:tcPr>
    </w:tblStylePr>
  </w:style>
  <w:style w:type="table" w:customStyle="1" w:styleId="GridTable4-Accent2">
    <w:name w:val="Grid Table 4 - Accent 2"/>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auto"/>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4-Accent3">
    <w:name w:val="Grid Table 4 - Accent 3"/>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uto"/>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4-Accent4">
    <w:name w:val="Grid Table 4 - Accent 4"/>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auto"/>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4-Accent5">
    <w:name w:val="Grid Table 4 - Accent 5"/>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auto"/>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4-Accent6">
    <w:name w:val="Grid Table 4 - Accent 6"/>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auto"/>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5ciemna">
    <w:name w:val="Grid Table 5 Dark"/>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auto"/>
    </w:tblPr>
    <w:tblStylePr w:type="firstRow">
      <w:rPr>
        <w:rFonts w:ascii="Arial" w:hAnsi="Arial"/>
        <w:b/>
        <w:color w:val="FFFFFF"/>
        <w:sz w:val="22"/>
      </w:rPr>
      <w:tblPr/>
      <w:tcPr>
        <w:shd w:val="clear" w:color="4472C4" w:themeColor="accent1" w:fill="auto"/>
      </w:tcPr>
    </w:tblStylePr>
    <w:tblStylePr w:type="lastRow">
      <w:rPr>
        <w:rFonts w:ascii="Arial" w:hAnsi="Arial"/>
        <w:b/>
        <w:color w:val="FFFFFF"/>
        <w:sz w:val="22"/>
      </w:rPr>
      <w:tblPr/>
      <w:tcPr>
        <w:tcBorders>
          <w:top w:val="single" w:sz="4" w:space="0" w:color="FFFFFF" w:themeColor="light1"/>
        </w:tcBorders>
        <w:shd w:val="clear" w:color="4472C4" w:themeColor="accent1" w:fill="auto"/>
      </w:tcPr>
    </w:tblStylePr>
    <w:tblStylePr w:type="firstCol">
      <w:rPr>
        <w:rFonts w:ascii="Arial" w:hAnsi="Arial"/>
        <w:b/>
        <w:color w:val="FFFFFF"/>
        <w:sz w:val="22"/>
      </w:rPr>
      <w:tblPr/>
      <w:tcPr>
        <w:shd w:val="clear" w:color="4472C4" w:themeColor="accent1" w:fill="auto"/>
      </w:tcPr>
    </w:tblStylePr>
    <w:tblStylePr w:type="lastCol">
      <w:rPr>
        <w:rFonts w:ascii="Arial" w:hAnsi="Arial"/>
        <w:b/>
        <w:color w:val="FFFFFF"/>
        <w:sz w:val="22"/>
      </w:rPr>
      <w:tblPr/>
      <w:tcPr>
        <w:shd w:val="clear" w:color="4472C4" w:themeColor="accent1" w:fill="auto"/>
      </w:tcPr>
    </w:tblStylePr>
    <w:tblStylePr w:type="band1Vert">
      <w:tblPr/>
      <w:tcPr>
        <w:shd w:val="clear" w:color="A9BEE4" w:themeColor="accent1" w:themeTint="75" w:fill="auto"/>
      </w:tcPr>
    </w:tblStylePr>
    <w:tblStylePr w:type="band1Horz">
      <w:tblPr/>
      <w:tcPr>
        <w:shd w:val="clear" w:color="A9BEE4" w:themeColor="accent1" w:themeTint="75" w:fill="auto"/>
      </w:tcPr>
    </w:tblStylePr>
  </w:style>
  <w:style w:type="table" w:customStyle="1" w:styleId="GridTable5Dark-Accent2">
    <w:name w:val="Grid Table 5 Dark - Accent 2"/>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auto"/>
    </w:tblPr>
    <w:tblStylePr w:type="firstRow">
      <w:rPr>
        <w:rFonts w:ascii="Arial" w:hAnsi="Arial"/>
        <w:b/>
        <w:color w:val="FFFFFF"/>
        <w:sz w:val="22"/>
      </w:rPr>
      <w:tblPr/>
      <w:tcPr>
        <w:shd w:val="clear" w:color="ED7D31" w:themeColor="accent2" w:fill="auto"/>
      </w:tcPr>
    </w:tblStylePr>
    <w:tblStylePr w:type="lastRow">
      <w:rPr>
        <w:rFonts w:ascii="Arial" w:hAnsi="Arial"/>
        <w:b/>
        <w:color w:val="FFFFFF"/>
        <w:sz w:val="22"/>
      </w:rPr>
      <w:tblPr/>
      <w:tcPr>
        <w:tcBorders>
          <w:top w:val="single" w:sz="4" w:space="0" w:color="FFFFFF" w:themeColor="light1"/>
        </w:tcBorders>
        <w:shd w:val="clear" w:color="ED7D31" w:themeColor="accent2" w:fill="auto"/>
      </w:tcPr>
    </w:tblStylePr>
    <w:tblStylePr w:type="firstCol">
      <w:rPr>
        <w:rFonts w:ascii="Arial" w:hAnsi="Arial"/>
        <w:b/>
        <w:color w:val="FFFFFF"/>
        <w:sz w:val="22"/>
      </w:rPr>
      <w:tblPr/>
      <w:tcPr>
        <w:shd w:val="clear" w:color="ED7D31" w:themeColor="accent2" w:fill="auto"/>
      </w:tcPr>
    </w:tblStylePr>
    <w:tblStylePr w:type="lastCol">
      <w:rPr>
        <w:rFonts w:ascii="Arial" w:hAnsi="Arial"/>
        <w:b/>
        <w:color w:val="FFFFFF"/>
        <w:sz w:val="22"/>
      </w:rPr>
      <w:tblPr/>
      <w:tcPr>
        <w:shd w:val="clear" w:color="ED7D31" w:themeColor="accent2" w:fill="auto"/>
      </w:tcPr>
    </w:tblStylePr>
    <w:tblStylePr w:type="band1Vert">
      <w:tblPr/>
      <w:tcPr>
        <w:shd w:val="clear" w:color="F6C3A0" w:themeColor="accent2" w:themeTint="75" w:fill="auto"/>
      </w:tcPr>
    </w:tblStylePr>
    <w:tblStylePr w:type="band1Horz">
      <w:tblPr/>
      <w:tcPr>
        <w:shd w:val="clear" w:color="F6C3A0" w:themeColor="accent2" w:themeTint="75" w:fill="auto"/>
      </w:tcPr>
    </w:tblStylePr>
  </w:style>
  <w:style w:type="table" w:customStyle="1" w:styleId="GridTable5Dark-Accent3">
    <w:name w:val="Grid Table 5 Dark - Accent 3"/>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auto"/>
    </w:tblPr>
    <w:tblStylePr w:type="firstRow">
      <w:rPr>
        <w:rFonts w:ascii="Arial" w:hAnsi="Arial"/>
        <w:b/>
        <w:color w:val="FFFFFF"/>
        <w:sz w:val="22"/>
      </w:rPr>
      <w:tblPr/>
      <w:tcPr>
        <w:shd w:val="clear" w:color="A5A5A5" w:themeColor="accent3" w:fill="auto"/>
      </w:tcPr>
    </w:tblStylePr>
    <w:tblStylePr w:type="lastRow">
      <w:rPr>
        <w:rFonts w:ascii="Arial" w:hAnsi="Arial"/>
        <w:b/>
        <w:color w:val="FFFFFF"/>
        <w:sz w:val="22"/>
      </w:rPr>
      <w:tblPr/>
      <w:tcPr>
        <w:tcBorders>
          <w:top w:val="single" w:sz="4" w:space="0" w:color="FFFFFF" w:themeColor="light1"/>
        </w:tcBorders>
        <w:shd w:val="clear" w:color="A5A5A5" w:themeColor="accent3" w:fill="auto"/>
      </w:tcPr>
    </w:tblStylePr>
    <w:tblStylePr w:type="firstCol">
      <w:rPr>
        <w:rFonts w:ascii="Arial" w:hAnsi="Arial"/>
        <w:b/>
        <w:color w:val="FFFFFF"/>
        <w:sz w:val="22"/>
      </w:rPr>
      <w:tblPr/>
      <w:tcPr>
        <w:shd w:val="clear" w:color="A5A5A5" w:themeColor="accent3" w:fill="auto"/>
      </w:tcPr>
    </w:tblStylePr>
    <w:tblStylePr w:type="lastCol">
      <w:rPr>
        <w:rFonts w:ascii="Arial" w:hAnsi="Arial"/>
        <w:b/>
        <w:color w:val="FFFFFF"/>
        <w:sz w:val="22"/>
      </w:rPr>
      <w:tblPr/>
      <w:tcPr>
        <w:shd w:val="clear" w:color="A5A5A5" w:themeColor="accent3" w:fill="auto"/>
      </w:tcPr>
    </w:tblStylePr>
    <w:tblStylePr w:type="band1Vert">
      <w:tblPr/>
      <w:tcPr>
        <w:shd w:val="clear" w:color="D5D5D5" w:themeColor="accent3" w:themeTint="75" w:fill="auto"/>
      </w:tcPr>
    </w:tblStylePr>
    <w:tblStylePr w:type="band1Horz">
      <w:tblPr/>
      <w:tcPr>
        <w:shd w:val="clear" w:color="D5D5D5" w:themeColor="accent3" w:themeTint="75" w:fill="auto"/>
      </w:tcPr>
    </w:tblStylePr>
  </w:style>
  <w:style w:type="table" w:customStyle="1" w:styleId="GridTable5Dark-Accent4">
    <w:name w:val="Grid Table 5 Dark- Accent 4"/>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auto"/>
    </w:tblPr>
    <w:tblStylePr w:type="firstRow">
      <w:rPr>
        <w:rFonts w:ascii="Arial" w:hAnsi="Arial"/>
        <w:b/>
        <w:color w:val="FFFFFF"/>
        <w:sz w:val="22"/>
      </w:rPr>
      <w:tblPr/>
      <w:tcPr>
        <w:shd w:val="clear" w:color="FFC000" w:themeColor="accent4" w:fill="auto"/>
      </w:tcPr>
    </w:tblStylePr>
    <w:tblStylePr w:type="lastRow">
      <w:rPr>
        <w:rFonts w:ascii="Arial" w:hAnsi="Arial"/>
        <w:b/>
        <w:color w:val="FFFFFF"/>
        <w:sz w:val="22"/>
      </w:rPr>
      <w:tblPr/>
      <w:tcPr>
        <w:tcBorders>
          <w:top w:val="single" w:sz="4" w:space="0" w:color="FFFFFF" w:themeColor="light1"/>
        </w:tcBorders>
        <w:shd w:val="clear" w:color="FFC000" w:themeColor="accent4" w:fill="auto"/>
      </w:tcPr>
    </w:tblStylePr>
    <w:tblStylePr w:type="firstCol">
      <w:rPr>
        <w:rFonts w:ascii="Arial" w:hAnsi="Arial"/>
        <w:b/>
        <w:color w:val="FFFFFF"/>
        <w:sz w:val="22"/>
      </w:rPr>
      <w:tblPr/>
      <w:tcPr>
        <w:shd w:val="clear" w:color="FFC000" w:themeColor="accent4" w:fill="auto"/>
      </w:tcPr>
    </w:tblStylePr>
    <w:tblStylePr w:type="lastCol">
      <w:rPr>
        <w:rFonts w:ascii="Arial" w:hAnsi="Arial"/>
        <w:b/>
        <w:color w:val="FFFFFF"/>
        <w:sz w:val="22"/>
      </w:rPr>
      <w:tblPr/>
      <w:tcPr>
        <w:shd w:val="clear" w:color="FFC000" w:themeColor="accent4" w:fill="auto"/>
      </w:tcPr>
    </w:tblStylePr>
    <w:tblStylePr w:type="band1Vert">
      <w:tblPr/>
      <w:tcPr>
        <w:shd w:val="clear" w:color="FFE28A" w:themeColor="accent4" w:themeTint="75" w:fill="auto"/>
      </w:tcPr>
    </w:tblStylePr>
    <w:tblStylePr w:type="band1Horz">
      <w:tblPr/>
      <w:tcPr>
        <w:shd w:val="clear" w:color="FFE28A" w:themeColor="accent4" w:themeTint="75" w:fill="auto"/>
      </w:tcPr>
    </w:tblStylePr>
  </w:style>
  <w:style w:type="table" w:customStyle="1" w:styleId="GridTable5Dark-Accent5">
    <w:name w:val="Grid Table 5 Dark - Accent 5"/>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auto"/>
    </w:tblPr>
    <w:tblStylePr w:type="firstRow">
      <w:rPr>
        <w:rFonts w:ascii="Arial" w:hAnsi="Arial"/>
        <w:b/>
        <w:color w:val="FFFFFF"/>
        <w:sz w:val="22"/>
      </w:rPr>
      <w:tblPr/>
      <w:tcPr>
        <w:shd w:val="clear" w:color="5B9BD5" w:themeColor="accent5" w:fill="auto"/>
      </w:tcPr>
    </w:tblStylePr>
    <w:tblStylePr w:type="lastRow">
      <w:rPr>
        <w:rFonts w:ascii="Arial" w:hAnsi="Arial"/>
        <w:b/>
        <w:color w:val="FFFFFF"/>
        <w:sz w:val="22"/>
      </w:rPr>
      <w:tblPr/>
      <w:tcPr>
        <w:tcBorders>
          <w:top w:val="single" w:sz="4" w:space="0" w:color="FFFFFF" w:themeColor="light1"/>
        </w:tcBorders>
        <w:shd w:val="clear" w:color="5B9BD5" w:themeColor="accent5" w:fill="auto"/>
      </w:tcPr>
    </w:tblStylePr>
    <w:tblStylePr w:type="firstCol">
      <w:rPr>
        <w:rFonts w:ascii="Arial" w:hAnsi="Arial"/>
        <w:b/>
        <w:color w:val="FFFFFF"/>
        <w:sz w:val="22"/>
      </w:rPr>
      <w:tblPr/>
      <w:tcPr>
        <w:shd w:val="clear" w:color="5B9BD5" w:themeColor="accent5" w:fill="auto"/>
      </w:tcPr>
    </w:tblStylePr>
    <w:tblStylePr w:type="lastCol">
      <w:rPr>
        <w:rFonts w:ascii="Arial" w:hAnsi="Arial"/>
        <w:b/>
        <w:color w:val="FFFFFF"/>
        <w:sz w:val="22"/>
      </w:rPr>
      <w:tblPr/>
      <w:tcPr>
        <w:shd w:val="clear" w:color="5B9BD5" w:themeColor="accent5" w:fill="auto"/>
      </w:tcPr>
    </w:tblStylePr>
    <w:tblStylePr w:type="band1Vert">
      <w:tblPr/>
      <w:tcPr>
        <w:shd w:val="clear" w:color="B3D0EB" w:themeColor="accent5" w:themeTint="75" w:fill="auto"/>
      </w:tcPr>
    </w:tblStylePr>
    <w:tblStylePr w:type="band1Horz">
      <w:tblPr/>
      <w:tcPr>
        <w:shd w:val="clear" w:color="B3D0EB" w:themeColor="accent5" w:themeTint="75" w:fill="auto"/>
      </w:tcPr>
    </w:tblStylePr>
  </w:style>
  <w:style w:type="table" w:customStyle="1" w:styleId="GridTable5Dark-Accent6">
    <w:name w:val="Grid Table 5 Dark - Accent 6"/>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auto"/>
    </w:tblPr>
    <w:tblStylePr w:type="firstRow">
      <w:rPr>
        <w:rFonts w:ascii="Arial" w:hAnsi="Arial"/>
        <w:b/>
        <w:color w:val="FFFFFF"/>
        <w:sz w:val="22"/>
      </w:rPr>
      <w:tblPr/>
      <w:tcPr>
        <w:shd w:val="clear" w:color="70AD47" w:themeColor="accent6" w:fill="auto"/>
      </w:tcPr>
    </w:tblStylePr>
    <w:tblStylePr w:type="lastRow">
      <w:rPr>
        <w:rFonts w:ascii="Arial" w:hAnsi="Arial"/>
        <w:b/>
        <w:color w:val="FFFFFF"/>
        <w:sz w:val="22"/>
      </w:rPr>
      <w:tblPr/>
      <w:tcPr>
        <w:tcBorders>
          <w:top w:val="single" w:sz="4" w:space="0" w:color="FFFFFF" w:themeColor="light1"/>
        </w:tcBorders>
        <w:shd w:val="clear" w:color="70AD47" w:themeColor="accent6" w:fill="auto"/>
      </w:tcPr>
    </w:tblStylePr>
    <w:tblStylePr w:type="firstCol">
      <w:rPr>
        <w:rFonts w:ascii="Arial" w:hAnsi="Arial"/>
        <w:b/>
        <w:color w:val="FFFFFF"/>
        <w:sz w:val="22"/>
      </w:rPr>
      <w:tblPr/>
      <w:tcPr>
        <w:shd w:val="clear" w:color="70AD47" w:themeColor="accent6" w:fill="auto"/>
      </w:tcPr>
    </w:tblStylePr>
    <w:tblStylePr w:type="lastCol">
      <w:rPr>
        <w:rFonts w:ascii="Arial" w:hAnsi="Arial"/>
        <w:b/>
        <w:color w:val="FFFFFF"/>
        <w:sz w:val="22"/>
      </w:rPr>
      <w:tblPr/>
      <w:tcPr>
        <w:shd w:val="clear" w:color="70AD47" w:themeColor="accent6" w:fill="auto"/>
      </w:tcPr>
    </w:tblStylePr>
    <w:tblStylePr w:type="band1Vert">
      <w:tblPr/>
      <w:tcPr>
        <w:shd w:val="clear" w:color="BCDBA8" w:themeColor="accent6" w:themeTint="75" w:fill="auto"/>
      </w:tcPr>
    </w:tblStylePr>
    <w:tblStylePr w:type="band1Horz">
      <w:tblPr/>
      <w:tcPr>
        <w:shd w:val="clear" w:color="BCDBA8" w:themeColor="accent6" w:themeTint="75" w:fill="auto"/>
      </w:tcPr>
    </w:tblStylePr>
  </w:style>
  <w:style w:type="table" w:styleId="Tabelasiatki6kolorowa">
    <w:name w:val="Grid Table 6 Colorful"/>
    <w:basedOn w:val="Standardowy"/>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auto"/>
      </w:tcPr>
    </w:tblStylePr>
    <w:tblStylePr w:type="band1Horz">
      <w:rPr>
        <w:rFonts w:ascii="Arial" w:hAnsi="Arial"/>
        <w:color w:val="245A8D" w:themeColor="accent5" w:themeShade="95"/>
        <w:sz w:val="22"/>
      </w:rPr>
      <w:tblPr/>
      <w:tcPr>
        <w:shd w:val="clear" w:color="E1EFD8" w:themeColor="accent6" w:themeTint="34" w:fill="auto"/>
      </w:tcPr>
    </w:tblStylePr>
    <w:tblStylePr w:type="band2Horz">
      <w:rPr>
        <w:rFonts w:ascii="Arial" w:hAnsi="Arial"/>
        <w:color w:val="245A8D" w:themeColor="accent5" w:themeShade="95"/>
        <w:sz w:val="22"/>
      </w:rPr>
    </w:tblStylePr>
  </w:style>
  <w:style w:type="table" w:styleId="Tabelasiatki7kolorowa">
    <w:name w:val="Grid Table 7 Colorful"/>
    <w:basedOn w:val="Standardowy"/>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auto"/>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auto"/>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auto"/>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auto"/>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auto"/>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auto"/>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auto"/>
      </w:tcPr>
    </w:tblStylePr>
    <w:tblStylePr w:type="band1Horz">
      <w:rPr>
        <w:rFonts w:ascii="Arial" w:hAnsi="Arial"/>
        <w:color w:val="416429" w:themeColor="accent6" w:themeShade="95"/>
        <w:sz w:val="22"/>
      </w:rPr>
      <w:tblPr/>
      <w:tcPr>
        <w:shd w:val="clear" w:color="E1EFD8" w:themeColor="accent6" w:themeTint="34" w:fill="auto"/>
      </w:tcPr>
    </w:tblStylePr>
    <w:tblStylePr w:type="band2Horz">
      <w:rPr>
        <w:rFonts w:ascii="Arial" w:hAnsi="Arial"/>
        <w:color w:val="416429" w:themeColor="accent6" w:themeShade="95"/>
        <w:sz w:val="22"/>
      </w:rPr>
    </w:tblStylePr>
  </w:style>
  <w:style w:type="table" w:styleId="Tabelalisty1jasna">
    <w:name w:val="List Table 1 Light"/>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
    <w:name w:val="List Table 1 Light - Accent 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auto"/>
      </w:tcPr>
    </w:tblStylePr>
    <w:tblStylePr w:type="band1Horz">
      <w:tblPr/>
      <w:tcPr>
        <w:shd w:val="clear" w:color="CFDBF0" w:themeColor="accent1" w:themeTint="40" w:fill="auto"/>
      </w:tcPr>
    </w:tblStylePr>
  </w:style>
  <w:style w:type="table" w:customStyle="1" w:styleId="ListTable1Light-Accent2">
    <w:name w:val="List Table 1 Light - Accent 2"/>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auto"/>
      </w:tcPr>
    </w:tblStylePr>
    <w:tblStylePr w:type="band1Horz">
      <w:tblPr/>
      <w:tcPr>
        <w:shd w:val="clear" w:color="FADECB" w:themeColor="accent2" w:themeTint="40" w:fill="auto"/>
      </w:tcPr>
    </w:tblStylePr>
  </w:style>
  <w:style w:type="table" w:customStyle="1" w:styleId="ListTable1Light-Accent3">
    <w:name w:val="List Table 1 Light - Accent 3"/>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auto"/>
      </w:tcPr>
    </w:tblStylePr>
    <w:tblStylePr w:type="band1Horz">
      <w:tblPr/>
      <w:tcPr>
        <w:shd w:val="clear" w:color="E8E8E8" w:themeColor="accent3" w:themeTint="40" w:fill="auto"/>
      </w:tcPr>
    </w:tblStylePr>
  </w:style>
  <w:style w:type="table" w:customStyle="1" w:styleId="ListTable1Light-Accent4">
    <w:name w:val="List Table 1 Light - Accent 4"/>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auto"/>
      </w:tcPr>
    </w:tblStylePr>
    <w:tblStylePr w:type="band1Horz">
      <w:tblPr/>
      <w:tcPr>
        <w:shd w:val="clear" w:color="FFEFBF" w:themeColor="accent4" w:themeTint="40" w:fill="auto"/>
      </w:tcPr>
    </w:tblStylePr>
  </w:style>
  <w:style w:type="table" w:customStyle="1" w:styleId="ListTable1Light-Accent5">
    <w:name w:val="List Table 1 Light - Accent 5"/>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auto"/>
      </w:tcPr>
    </w:tblStylePr>
    <w:tblStylePr w:type="band1Horz">
      <w:tblPr/>
      <w:tcPr>
        <w:shd w:val="clear" w:color="D5E5F4" w:themeColor="accent5" w:themeTint="40" w:fill="auto"/>
      </w:tcPr>
    </w:tblStylePr>
  </w:style>
  <w:style w:type="table" w:customStyle="1" w:styleId="ListTable1Light-Accent6">
    <w:name w:val="List Table 1 Light - Accent 6"/>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auto"/>
      </w:tcPr>
    </w:tblStylePr>
    <w:tblStylePr w:type="band1Horz">
      <w:tblPr/>
      <w:tcPr>
        <w:shd w:val="clear" w:color="DAEBCF" w:themeColor="accent6" w:themeTint="40" w:fill="auto"/>
      </w:tcPr>
    </w:tblStylePr>
  </w:style>
  <w:style w:type="table" w:styleId="Tabelalisty2">
    <w:name w:val="List Table 2"/>
    <w:basedOn w:val="Standardowy"/>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
    <w:name w:val="List Table 2 - Accent 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2-Accent2">
    <w:name w:val="List Table 2 - Accent 2"/>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2-Accent3">
    <w:name w:val="List Table 2 - Accent 3"/>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2-Accent4">
    <w:name w:val="List Table 2 - Accent 4"/>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2-Accent5">
    <w:name w:val="List Table 2 - Accent 5"/>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2-Accent6">
    <w:name w:val="List Table 2 - Accent 6"/>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Tabelalisty3">
    <w:name w:val="List Table 3"/>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listy4">
    <w:name w:val="List Table 4"/>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
    <w:name w:val="List Table 4 - Accent 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4-Accent2">
    <w:name w:val="List Table 4 - Accent 2"/>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4-Accent3">
    <w:name w:val="List Table 4 - Accent 3"/>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4-Accent4">
    <w:name w:val="List Table 4 - Accent 4"/>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4-Accent5">
    <w:name w:val="List Table 4 - Accent 5"/>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4-Accent6">
    <w:name w:val="List Table 4 - Accent 6"/>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Tabelalisty5ciemna">
    <w:name w:val="List Table 5 Dark"/>
    <w:basedOn w:val="Standardowy"/>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
    <w:name w:val="List Table 5 Dark - Accent 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auto"/>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auto"/>
      </w:tcPr>
    </w:tblStylePr>
    <w:tblStylePr w:type="band2Horz">
      <w:tblPr/>
      <w:tcPr>
        <w:tcBorders>
          <w:top w:val="single" w:sz="4" w:space="0" w:color="FFFFFF" w:themeColor="light1"/>
          <w:bottom w:val="single" w:sz="4" w:space="0" w:color="FFFFFF" w:themeColor="light1"/>
        </w:tcBorders>
        <w:shd w:val="clear" w:color="4472C4" w:themeColor="accent1" w:fill="auto"/>
      </w:tcPr>
    </w:tblStylePr>
  </w:style>
  <w:style w:type="table" w:customStyle="1" w:styleId="ListTable5Dark-Accent2">
    <w:name w:val="List Table 5 Dark - Accent 2"/>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auto"/>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auto"/>
      </w:tcPr>
    </w:tblStylePr>
    <w:tblStylePr w:type="band2Horz">
      <w:tblPr/>
      <w:tcPr>
        <w:tcBorders>
          <w:top w:val="single" w:sz="4" w:space="0" w:color="FFFFFF" w:themeColor="light1"/>
          <w:bottom w:val="single" w:sz="4" w:space="0" w:color="FFFFFF" w:themeColor="light1"/>
        </w:tcBorders>
        <w:shd w:val="clear" w:color="F4B184" w:themeColor="accent2" w:themeTint="97" w:fill="auto"/>
      </w:tcPr>
    </w:tblStylePr>
  </w:style>
  <w:style w:type="table" w:customStyle="1" w:styleId="ListTable5Dark-Accent3">
    <w:name w:val="List Table 5 Dark - Accent 3"/>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auto"/>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auto"/>
      </w:tcPr>
    </w:tblStylePr>
    <w:tblStylePr w:type="band2Horz">
      <w:tblPr/>
      <w:tcPr>
        <w:tcBorders>
          <w:top w:val="single" w:sz="4" w:space="0" w:color="FFFFFF" w:themeColor="light1"/>
          <w:bottom w:val="single" w:sz="4" w:space="0" w:color="FFFFFF" w:themeColor="light1"/>
        </w:tcBorders>
        <w:shd w:val="clear" w:color="C9C9C9" w:themeColor="accent3" w:themeTint="98" w:fill="auto"/>
      </w:tcPr>
    </w:tblStylePr>
  </w:style>
  <w:style w:type="table" w:customStyle="1" w:styleId="ListTable5Dark-Accent4">
    <w:name w:val="List Table 5 Dark - Accent 4"/>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auto"/>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auto"/>
      </w:tcPr>
    </w:tblStylePr>
    <w:tblStylePr w:type="band2Horz">
      <w:tblPr/>
      <w:tcPr>
        <w:tcBorders>
          <w:top w:val="single" w:sz="4" w:space="0" w:color="FFFFFF" w:themeColor="light1"/>
          <w:bottom w:val="single" w:sz="4" w:space="0" w:color="FFFFFF" w:themeColor="light1"/>
        </w:tcBorders>
        <w:shd w:val="clear" w:color="FFD865" w:themeColor="accent4" w:themeTint="9A" w:fill="auto"/>
      </w:tcPr>
    </w:tblStylePr>
  </w:style>
  <w:style w:type="table" w:customStyle="1" w:styleId="ListTable5Dark-Accent5">
    <w:name w:val="List Table 5 Dark - Accent 5"/>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auto"/>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auto"/>
      </w:tcPr>
    </w:tblStylePr>
    <w:tblStylePr w:type="band2Horz">
      <w:tblPr/>
      <w:tcPr>
        <w:tcBorders>
          <w:top w:val="single" w:sz="4" w:space="0" w:color="FFFFFF" w:themeColor="light1"/>
          <w:bottom w:val="single" w:sz="4" w:space="0" w:color="FFFFFF" w:themeColor="light1"/>
        </w:tcBorders>
        <w:shd w:val="clear" w:color="9BC2E5" w:themeColor="accent5" w:themeTint="9A" w:fill="auto"/>
      </w:tcPr>
    </w:tblStylePr>
  </w:style>
  <w:style w:type="table" w:customStyle="1" w:styleId="ListTable5Dark-Accent6">
    <w:name w:val="List Table 5 Dark - Accent 6"/>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uto"/>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uto"/>
      </w:tcPr>
    </w:tblStylePr>
    <w:tblStylePr w:type="band2Horz">
      <w:tblPr/>
      <w:tcPr>
        <w:tcBorders>
          <w:top w:val="single" w:sz="4" w:space="0" w:color="FFFFFF" w:themeColor="light1"/>
          <w:bottom w:val="single" w:sz="4" w:space="0" w:color="FFFFFF" w:themeColor="light1"/>
        </w:tcBorders>
        <w:shd w:val="clear" w:color="A9D08E" w:themeColor="accent6" w:themeTint="98" w:fill="auto"/>
      </w:tcPr>
    </w:tblStylePr>
  </w:style>
  <w:style w:type="table" w:styleId="Tabelalisty6kolorowa">
    <w:name w:val="List Table 6 Colorful"/>
    <w:basedOn w:val="Standardowy"/>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
    <w:name w:val="List Table 6 Colorful - Accent 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styleId="Tabelalisty7kolorowa">
    <w:name w:val="List Table 7 Colorful"/>
    <w:basedOn w:val="Standardowy"/>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auto"/>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auto"/>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auto"/>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auto"/>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auto"/>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auto"/>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Lined-Accent">
    <w:name w:val="Lined - Accent"/>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Lined-Accent2">
    <w:name w:val="Lined - Accent 2"/>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Lined-Accent3">
    <w:name w:val="Lined - Accent 3"/>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Lined-Accent4">
    <w:name w:val="Lined - Accent 4"/>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Lined-Accent5">
    <w:name w:val="Lined - Accent 5"/>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Lined-Accent6">
    <w:name w:val="Lined - Accent 6"/>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Lined-Accent">
    <w:name w:val="Bordered &amp; Lined - Accent"/>
    <w:basedOn w:val="Standardowy"/>
    <w:uiPriority w:val="99"/>
    <w:pPr>
      <w:spacing w:after="0" w:line="240" w:lineRule="auto"/>
    </w:pPr>
    <w:rPr>
      <w:color w:val="404040"/>
      <w:sz w:val="20"/>
      <w:szCs w:val="20"/>
      <w:lang w:eastAsia="pl-P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Standardowy"/>
    <w:uiPriority w:val="99"/>
    <w:pPr>
      <w:spacing w:after="0" w:line="240" w:lineRule="auto"/>
    </w:pPr>
    <w:rPr>
      <w:color w:val="404040"/>
      <w:sz w:val="20"/>
      <w:szCs w:val="20"/>
      <w:lang w:eastAsia="pl-PL"/>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BorderedLined-Accent2">
    <w:name w:val="Bordered &amp; Lined - Accent 2"/>
    <w:basedOn w:val="Standardowy"/>
    <w:uiPriority w:val="99"/>
    <w:pPr>
      <w:spacing w:after="0" w:line="240" w:lineRule="auto"/>
    </w:pPr>
    <w:rPr>
      <w:color w:val="404040"/>
      <w:sz w:val="20"/>
      <w:szCs w:val="20"/>
      <w:lang w:eastAsia="pl-PL"/>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BorderedLined-Accent3">
    <w:name w:val="Bordered &amp; Lined - Accent 3"/>
    <w:basedOn w:val="Standardowy"/>
    <w:uiPriority w:val="99"/>
    <w:pPr>
      <w:spacing w:after="0" w:line="240" w:lineRule="auto"/>
    </w:pPr>
    <w:rPr>
      <w:color w:val="404040"/>
      <w:sz w:val="20"/>
      <w:szCs w:val="20"/>
      <w:lang w:eastAsia="pl-PL"/>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BorderedLined-Accent4">
    <w:name w:val="Bordered &amp; Lined - Accent 4"/>
    <w:basedOn w:val="Standardowy"/>
    <w:uiPriority w:val="99"/>
    <w:pPr>
      <w:spacing w:after="0" w:line="240" w:lineRule="auto"/>
    </w:pPr>
    <w:rPr>
      <w:color w:val="404040"/>
      <w:sz w:val="20"/>
      <w:szCs w:val="20"/>
      <w:lang w:eastAsia="pl-PL"/>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BorderedLined-Accent5">
    <w:name w:val="Bordered &amp; Lined - Accent 5"/>
    <w:basedOn w:val="Standardowy"/>
    <w:uiPriority w:val="99"/>
    <w:pPr>
      <w:spacing w:after="0" w:line="240" w:lineRule="auto"/>
    </w:pPr>
    <w:rPr>
      <w:color w:val="404040"/>
      <w:sz w:val="20"/>
      <w:szCs w:val="20"/>
      <w:lang w:eastAsia="pl-PL"/>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BorderedLined-Accent6">
    <w:name w:val="Bordered &amp; Lined - Accent 6"/>
    <w:basedOn w:val="Standardowy"/>
    <w:uiPriority w:val="99"/>
    <w:pPr>
      <w:spacing w:after="0" w:line="240" w:lineRule="auto"/>
    </w:pPr>
    <w:rPr>
      <w:color w:val="404040"/>
      <w:sz w:val="20"/>
      <w:szCs w:val="20"/>
      <w:lang w:eastAsia="pl-PL"/>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
    <w:name w:val="Bordered"/>
    <w:basedOn w:val="Standardowy"/>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kstprzypisudolnego">
    <w:name w:val="footnote text"/>
    <w:basedOn w:val="Normalny"/>
    <w:link w:val="TekstprzypisudolnegoZnak"/>
    <w:uiPriority w:val="99"/>
    <w:semiHidden/>
    <w:unhideWhenUsed/>
    <w:pPr>
      <w:spacing w:after="40"/>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basedOn w:val="Domylnaczcionkaakapitu"/>
    <w:uiPriority w:val="99"/>
    <w:unhideWhenUsed/>
    <w:rPr>
      <w:vertAlign w:val="superscript"/>
    </w:rPr>
  </w:style>
  <w:style w:type="character" w:customStyle="1" w:styleId="EndnoteTextChar">
    <w:name w:val="Endnote Text Char"/>
    <w:uiPriority w:val="99"/>
    <w:rPr>
      <w:sz w:val="20"/>
    </w:rPr>
  </w:style>
  <w:style w:type="paragraph" w:styleId="Spistreci1">
    <w:name w:val="toc 1"/>
    <w:basedOn w:val="Normalny"/>
    <w:next w:val="Normalny"/>
    <w:uiPriority w:val="39"/>
    <w:unhideWhenUsed/>
    <w:pPr>
      <w:spacing w:after="57"/>
    </w:pPr>
  </w:style>
  <w:style w:type="paragraph" w:styleId="Spistreci2">
    <w:name w:val="toc 2"/>
    <w:basedOn w:val="Normalny"/>
    <w:next w:val="Normalny"/>
    <w:uiPriority w:val="39"/>
    <w:unhideWhenUsed/>
    <w:pPr>
      <w:spacing w:after="57"/>
      <w:ind w:left="283"/>
    </w:pPr>
  </w:style>
  <w:style w:type="paragraph" w:styleId="Spistreci3">
    <w:name w:val="toc 3"/>
    <w:basedOn w:val="Normalny"/>
    <w:next w:val="Normalny"/>
    <w:uiPriority w:val="39"/>
    <w:unhideWhenUsed/>
    <w:pPr>
      <w:spacing w:after="57"/>
      <w:ind w:left="567"/>
    </w:pPr>
  </w:style>
  <w:style w:type="paragraph" w:styleId="Spistreci4">
    <w:name w:val="toc 4"/>
    <w:basedOn w:val="Normalny"/>
    <w:next w:val="Normalny"/>
    <w:uiPriority w:val="39"/>
    <w:unhideWhenUsed/>
    <w:pPr>
      <w:spacing w:after="57"/>
      <w:ind w:left="850"/>
    </w:pPr>
  </w:style>
  <w:style w:type="paragraph" w:styleId="Spistreci5">
    <w:name w:val="toc 5"/>
    <w:basedOn w:val="Normalny"/>
    <w:next w:val="Normalny"/>
    <w:uiPriority w:val="39"/>
    <w:unhideWhenUsed/>
    <w:pPr>
      <w:spacing w:after="57"/>
      <w:ind w:left="1134"/>
    </w:pPr>
  </w:style>
  <w:style w:type="paragraph" w:styleId="Spistreci6">
    <w:name w:val="toc 6"/>
    <w:basedOn w:val="Normalny"/>
    <w:next w:val="Normalny"/>
    <w:uiPriority w:val="39"/>
    <w:unhideWhenUsed/>
    <w:pPr>
      <w:spacing w:after="57"/>
      <w:ind w:left="1417"/>
    </w:pPr>
  </w:style>
  <w:style w:type="paragraph" w:styleId="Spistreci7">
    <w:name w:val="toc 7"/>
    <w:basedOn w:val="Normalny"/>
    <w:next w:val="Normalny"/>
    <w:uiPriority w:val="39"/>
    <w:unhideWhenUsed/>
    <w:pPr>
      <w:spacing w:after="57"/>
      <w:ind w:left="1701"/>
    </w:pPr>
  </w:style>
  <w:style w:type="paragraph" w:styleId="Spistreci8">
    <w:name w:val="toc 8"/>
    <w:basedOn w:val="Normalny"/>
    <w:next w:val="Normalny"/>
    <w:uiPriority w:val="39"/>
    <w:unhideWhenUsed/>
    <w:pPr>
      <w:spacing w:after="57"/>
      <w:ind w:left="1984"/>
    </w:pPr>
  </w:style>
  <w:style w:type="paragraph" w:styleId="Spistreci9">
    <w:name w:val="toc 9"/>
    <w:basedOn w:val="Normalny"/>
    <w:next w:val="Normalny"/>
    <w:uiPriority w:val="39"/>
    <w:unhideWhenUsed/>
    <w:pPr>
      <w:spacing w:after="57"/>
      <w:ind w:left="2268"/>
    </w:pPr>
  </w:style>
  <w:style w:type="paragraph" w:styleId="Nagwekspisutreci">
    <w:name w:val="TOC Heading"/>
    <w:uiPriority w:val="39"/>
    <w:unhideWhenUsed/>
  </w:style>
  <w:style w:type="paragraph" w:styleId="Spisilustracji">
    <w:name w:val="table of figures"/>
    <w:basedOn w:val="Normalny"/>
    <w:next w:val="Normalny"/>
    <w:uiPriority w:val="99"/>
    <w:unhideWhenUsed/>
  </w:style>
  <w:style w:type="character" w:customStyle="1" w:styleId="Nagwek1Znak">
    <w:name w:val="Nagłówek 1 Znak"/>
    <w:basedOn w:val="Domylnaczcionkaakapitu"/>
    <w:link w:val="Nagwek1"/>
    <w:rPr>
      <w:rFonts w:ascii="Arial" w:eastAsia="Times New Roman" w:hAnsi="Arial" w:cs="Times New Roman"/>
      <w:b/>
      <w:sz w:val="24"/>
      <w:szCs w:val="20"/>
      <w:lang w:eastAsia="pl-PL"/>
    </w:rPr>
  </w:style>
  <w:style w:type="paragraph" w:styleId="Nagwek">
    <w:name w:val="header"/>
    <w:basedOn w:val="Normalny"/>
    <w:link w:val="NagwekZnak"/>
    <w:pPr>
      <w:tabs>
        <w:tab w:val="center" w:pos="4153"/>
        <w:tab w:val="right" w:pos="8306"/>
      </w:tabs>
    </w:pPr>
  </w:style>
  <w:style w:type="character" w:customStyle="1" w:styleId="NagwekZnak">
    <w:name w:val="Nagłówek Znak"/>
    <w:basedOn w:val="Domylnaczcionkaakapitu"/>
    <w:link w:val="Nagwek"/>
    <w:rPr>
      <w:rFonts w:ascii="Times New Roman" w:eastAsia="Times New Roman" w:hAnsi="Times New Roman" w:cs="Times New Roman"/>
      <w:sz w:val="20"/>
      <w:szCs w:val="20"/>
      <w:lang w:eastAsia="pl-PL"/>
    </w:rPr>
  </w:style>
  <w:style w:type="paragraph" w:styleId="Stopka">
    <w:name w:val="footer"/>
    <w:basedOn w:val="Normalny"/>
    <w:link w:val="StopkaZnak"/>
    <w:pPr>
      <w:tabs>
        <w:tab w:val="center" w:pos="4153"/>
        <w:tab w:val="right" w:pos="8306"/>
      </w:tabs>
    </w:pPr>
  </w:style>
  <w:style w:type="character" w:customStyle="1" w:styleId="StopkaZnak">
    <w:name w:val="Stopka Znak"/>
    <w:basedOn w:val="Domylnaczcionkaakapitu"/>
    <w:link w:val="Stopka"/>
    <w:rPr>
      <w:rFonts w:ascii="Times New Roman" w:eastAsia="Times New Roman" w:hAnsi="Times New Roman" w:cs="Times New Roman"/>
      <w:sz w:val="20"/>
      <w:szCs w:val="20"/>
      <w:lang w:eastAsia="pl-PL"/>
    </w:rPr>
  </w:style>
  <w:style w:type="character" w:styleId="Hipercze">
    <w:name w:val="Hyperlink"/>
    <w:basedOn w:val="Domylnaczcionkaakapitu"/>
    <w:uiPriority w:val="99"/>
    <w:rPr>
      <w:color w:val="0000FF"/>
      <w:u w:val="single"/>
    </w:rPr>
  </w:style>
  <w:style w:type="paragraph" w:styleId="Tekstpodstawowy">
    <w:name w:val="Body Text"/>
    <w:basedOn w:val="Normalny"/>
    <w:link w:val="TekstpodstawowyZnak"/>
    <w:pPr>
      <w:ind w:right="-533"/>
      <w:jc w:val="center"/>
    </w:pPr>
    <w:rPr>
      <w:rFonts w:ascii="Arial" w:hAnsi="Arial"/>
      <w:sz w:val="16"/>
    </w:rPr>
  </w:style>
  <w:style w:type="character" w:customStyle="1" w:styleId="TekstpodstawowyZnak">
    <w:name w:val="Tekst podstawowy Znak"/>
    <w:basedOn w:val="Domylnaczcionkaakapitu"/>
    <w:link w:val="Tekstpodstawowy"/>
    <w:rPr>
      <w:rFonts w:ascii="Arial" w:eastAsia="Times New Roman" w:hAnsi="Arial" w:cs="Times New Roman"/>
      <w:sz w:val="16"/>
      <w:szCs w:val="20"/>
      <w:lang w:eastAsia="pl-PL"/>
    </w:rPr>
  </w:style>
  <w:style w:type="paragraph" w:styleId="Bezodstpw">
    <w:name w:val="No Spacing"/>
    <w:uiPriority w:val="1"/>
    <w:qFormat/>
    <w:pPr>
      <w:spacing w:after="0" w:line="240" w:lineRule="auto"/>
    </w:pPr>
  </w:style>
  <w:style w:type="paragraph" w:customStyle="1" w:styleId="paragraph">
    <w:name w:val="paragraph"/>
    <w:basedOn w:val="Normalny"/>
    <w:uiPriority w:val="99"/>
    <w:semiHidden/>
    <w:pPr>
      <w:spacing w:before="100" w:beforeAutospacing="1" w:after="100" w:afterAutospacing="1"/>
    </w:pPr>
    <w:rPr>
      <w:rFonts w:eastAsia="Calibri"/>
      <w:sz w:val="24"/>
      <w:szCs w:val="24"/>
    </w:rPr>
  </w:style>
  <w:style w:type="paragraph" w:styleId="Akapitzlist">
    <w:name w:val="List Paragraph"/>
    <w:basedOn w:val="Normalny"/>
    <w:uiPriority w:val="34"/>
    <w:qFormat/>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unhideWhenUsed/>
    <w:pPr>
      <w:spacing w:before="100" w:beforeAutospacing="1" w:after="100" w:afterAutospacing="1"/>
    </w:pPr>
    <w:rPr>
      <w:rFonts w:eastAsiaTheme="minorHAnsi"/>
      <w:sz w:val="24"/>
      <w:szCs w:val="24"/>
    </w:rPr>
  </w:style>
  <w:style w:type="character" w:customStyle="1" w:styleId="Nierozpoznanawzmianka1">
    <w:name w:val="Nierozpoznana wzmianka1"/>
    <w:basedOn w:val="Domylnaczcionkaakapitu"/>
    <w:uiPriority w:val="99"/>
    <w:semiHidden/>
    <w:unhideWhenUsed/>
    <w:rPr>
      <w:color w:val="605E5C"/>
      <w:shd w:val="clear" w:color="auto" w:fill="E1DFDD"/>
    </w:rPr>
  </w:style>
  <w:style w:type="character" w:styleId="UyteHipercze">
    <w:name w:val="FollowedHyperlink"/>
    <w:basedOn w:val="Domylnaczcionkaakapitu"/>
    <w:uiPriority w:val="99"/>
    <w:semiHidden/>
    <w:unhideWhenUsed/>
    <w:rPr>
      <w:color w:val="954F72" w:themeColor="followedHyperlink"/>
      <w:u w:val="single"/>
    </w:rPr>
  </w:style>
  <w:style w:type="character" w:customStyle="1" w:styleId="Nagwek5Znak">
    <w:name w:val="Nagłówek 5 Znak"/>
    <w:basedOn w:val="Domylnaczcionkaakapitu"/>
    <w:link w:val="Nagwek5"/>
    <w:uiPriority w:val="9"/>
    <w:semiHidden/>
    <w:rPr>
      <w:rFonts w:asciiTheme="majorHAnsi" w:eastAsiaTheme="majorEastAsia" w:hAnsiTheme="majorHAnsi" w:cstheme="majorBidi"/>
      <w:color w:val="2F5496" w:themeColor="accent1" w:themeShade="BF"/>
      <w:sz w:val="20"/>
      <w:szCs w:val="20"/>
      <w:lang w:eastAsia="pl-PL"/>
    </w:rPr>
  </w:style>
  <w:style w:type="character" w:customStyle="1" w:styleId="Nagwek2Znak">
    <w:name w:val="Nagłówek 2 Znak"/>
    <w:basedOn w:val="Domylnaczcionkaakapitu"/>
    <w:link w:val="Nagwek2"/>
    <w:uiPriority w:val="9"/>
    <w:semiHidden/>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basedOn w:val="Domylnaczcionkaakapitu"/>
    <w:link w:val="Nagwek3"/>
    <w:uiPriority w:val="9"/>
    <w:semiHidden/>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Pr>
      <w:b/>
      <w:bCs/>
    </w:rPr>
  </w:style>
  <w:style w:type="character" w:customStyle="1" w:styleId="TematkomentarzaZnak">
    <w:name w:val="Temat komentarza Znak"/>
    <w:basedOn w:val="TekstkomentarzaZnak"/>
    <w:link w:val="Tematkomentarza"/>
    <w:uiPriority w:val="99"/>
    <w:semiHidden/>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Pr>
      <w:rFonts w:ascii="Segoe UI" w:hAnsi="Segoe UI" w:cs="Segoe UI"/>
      <w:sz w:val="18"/>
      <w:szCs w:val="18"/>
    </w:rPr>
  </w:style>
  <w:style w:type="character" w:customStyle="1" w:styleId="TekstdymkaZnak">
    <w:name w:val="Tekst dymka Znak"/>
    <w:basedOn w:val="Domylnaczcionkaakapitu"/>
    <w:link w:val="Tekstdymka"/>
    <w:uiPriority w:val="99"/>
    <w:semiHidden/>
    <w:rPr>
      <w:rFonts w:ascii="Segoe UI" w:eastAsia="Times New Roman" w:hAnsi="Segoe UI" w:cs="Segoe UI"/>
      <w:sz w:val="18"/>
      <w:szCs w:val="18"/>
      <w:lang w:eastAsia="pl-PL"/>
    </w:rPr>
  </w:style>
  <w:style w:type="character" w:styleId="Uwydatnienie">
    <w:name w:val="Emphasis"/>
    <w:basedOn w:val="Domylnaczcionkaakapitu"/>
    <w:uiPriority w:val="20"/>
    <w:qFormat/>
    <w:rPr>
      <w:i/>
      <w:iCs/>
    </w:rPr>
  </w:style>
  <w:style w:type="character" w:styleId="Pogrubienie">
    <w:name w:val="Strong"/>
    <w:basedOn w:val="Domylnaczcionkaakapitu"/>
    <w:uiPriority w:val="22"/>
    <w:qFormat/>
    <w:rPr>
      <w:b/>
      <w:bCs/>
    </w:rPr>
  </w:style>
  <w:style w:type="table" w:styleId="Tabela-Siatka">
    <w:name w:val="Table Grid"/>
    <w:basedOn w:val="Standardowy"/>
    <w:uiPriority w:val="59"/>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przypisukocowego">
    <w:name w:val="endnote text"/>
    <w:basedOn w:val="Normalny"/>
    <w:link w:val="TekstprzypisukocowegoZnak"/>
    <w:uiPriority w:val="99"/>
    <w:semiHidden/>
    <w:unhideWhenUsed/>
  </w:style>
  <w:style w:type="character" w:customStyle="1" w:styleId="TekstprzypisukocowegoZnak">
    <w:name w:val="Tekst przypisu końcowego Znak"/>
    <w:basedOn w:val="Domylnaczcionkaakapitu"/>
    <w:link w:val="Tekstprzypisukocowego"/>
    <w:uiPriority w:val="99"/>
    <w:semiHidden/>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Pr>
      <w:vertAlign w:val="superscript"/>
    </w:rPr>
  </w:style>
  <w:style w:type="character" w:customStyle="1" w:styleId="name">
    <w:name w:val="name"/>
    <w:basedOn w:val="Domylnaczcionkaakapitu"/>
  </w:style>
  <w:style w:type="paragraph" w:styleId="Poprawka">
    <w:name w:val="Revision"/>
    <w:hidden/>
    <w:uiPriority w:val="99"/>
    <w:semiHidden/>
    <w:pPr>
      <w:spacing w:after="0" w:line="240" w:lineRule="auto"/>
    </w:pPr>
    <w:rPr>
      <w:rFonts w:ascii="Times New Roman" w:eastAsia="Times New Roman" w:hAnsi="Times New Roman" w:cs="Times New Roman"/>
      <w:sz w:val="20"/>
      <w:szCs w:val="20"/>
      <w:lang w:eastAsia="pl-PL"/>
    </w:rPr>
  </w:style>
  <w:style w:type="character" w:customStyle="1" w:styleId="JDBodyText12ptBlackChar">
    <w:name w:val="JD_Body_Text_12pt_Black Char"/>
    <w:basedOn w:val="Domylnaczcionkaakapitu"/>
    <w:link w:val="JDBodyText12ptBlack"/>
    <w:rPr>
      <w:rFonts w:ascii="Verdana" w:eastAsia="Cambria" w:hAnsi="Verdana"/>
      <w:color w:val="000000"/>
      <w:sz w:val="24"/>
      <w:szCs w:val="24"/>
    </w:rPr>
  </w:style>
  <w:style w:type="paragraph" w:customStyle="1" w:styleId="JDBodyText12ptBlack">
    <w:name w:val="JD_Body_Text_12pt_Black"/>
    <w:basedOn w:val="Normalny"/>
    <w:link w:val="JDBodyText12ptBlackChar"/>
    <w:qFormat/>
    <w:pPr>
      <w:spacing w:after="120" w:line="280" w:lineRule="exact"/>
    </w:pPr>
    <w:rPr>
      <w:rFonts w:ascii="Verdana" w:eastAsia="Cambria" w:hAnsi="Verdana" w:cstheme="minorBid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824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s://www.facebook.com/JohnDeerePolska/?fref=t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BialasBartosz@JohnDeere.com" TargetMode="External"/><Relationship Id="rId7" Type="http://schemas.openxmlformats.org/officeDocument/2006/relationships/styles" Target="styles.xml"/><Relationship Id="rId12" Type="http://schemas.openxmlformats.org/officeDocument/2006/relationships/hyperlink" Target="https://www.youtube.com/user/JohnDeere"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20"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webSettings" Target="webSettings.xml"/><Relationship Id="rId22" Type="http://schemas.openxmlformats.org/officeDocument/2006/relationships/hyperlink" Target="mailto:karol.mackowiak@dotrelations.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w:settings xmlns:w="http://schemas.openxmlformats.org/wordprocessingml/2006/main">
  <w:SpecialFormsHighlight w:val="c9c8ff"/>
</w:setting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F29B15429B40048AF50042F226F91CD" ma:contentTypeVersion="13" ma:contentTypeDescription="Create a new document." ma:contentTypeScope="" ma:versionID="7a600ef1e89111c8763783c1b85eee04">
  <xsd:schema xmlns:xsd="http://www.w3.org/2001/XMLSchema" xmlns:xs="http://www.w3.org/2001/XMLSchema" xmlns:p="http://schemas.microsoft.com/office/2006/metadata/properties" xmlns:ns3="f6602c75-fe71-481b-afe1-4159ec8c3011" xmlns:ns4="aff08b56-ab94-4509-b3d8-0127aa913645" targetNamespace="http://schemas.microsoft.com/office/2006/metadata/properties" ma:root="true" ma:fieldsID="575df786b5bfaa28e6037fc5e290abd4" ns3:_="" ns4:_="">
    <xsd:import namespace="f6602c75-fe71-481b-afe1-4159ec8c3011"/>
    <xsd:import namespace="aff08b56-ab94-4509-b3d8-0127aa91364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4:SharedWithDetails" minOccurs="0"/>
                <xsd:element ref="ns4:SharedWithUser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02c75-fe71-481b-afe1-4159ec8c30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f08b56-ab94-4509-b3d8-0127aa913645" elementFormDefault="qualified">
    <xsd:import namespace="http://schemas.microsoft.com/office/2006/documentManagement/types"/>
    <xsd:import namespace="http://schemas.microsoft.com/office/infopath/2007/PartnerControls"/>
    <xsd:element name="SharedWithDetails" ma:index="18" nillable="true" ma:displayName="Shared With Details" ma:internalName="SharedWithDetails" ma:readOnly="true">
      <xsd:simpleType>
        <xsd:restriction base="dms:Note">
          <xsd:maxLength value="255"/>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A6634480-9F78-4331-AC35-0BBD83A9BE71}">
  <ds:schemaRefs>
    <ds:schemaRef ds:uri="http://schemas.microsoft.com/sharepoint/v3/contenttype/forms"/>
  </ds:schemaRefs>
</ds:datastoreItem>
</file>

<file path=customXml/itemProps3.xml><?xml version="1.0" encoding="utf-8"?>
<ds:datastoreItem xmlns:ds="http://schemas.openxmlformats.org/officeDocument/2006/customXml" ds:itemID="{FDB9FBCD-76BA-4B8E-B05D-E269ED18D208}">
  <ds:schemaRefs>
    <ds:schemaRef ds:uri="http://schemas.openxmlformats.org/officeDocument/2006/bibliography"/>
  </ds:schemaRefs>
</ds:datastoreItem>
</file>

<file path=customXml/itemProps4.xml><?xml version="1.0" encoding="utf-8"?>
<ds:datastoreItem xmlns:ds="http://schemas.openxmlformats.org/officeDocument/2006/customXml" ds:itemID="{B04D4CD2-B7B4-4D58-8B75-2CE889A34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02c75-fe71-481b-afe1-4159ec8c3011"/>
    <ds:schemaRef ds:uri="aff08b56-ab94-4509-b3d8-0127aa9136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ABB428-131D-487A-A96C-6C2EBD445BE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1147</Words>
  <Characters>6886</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Karol Maćkowiak</cp:lastModifiedBy>
  <cp:revision>5</cp:revision>
  <dcterms:created xsi:type="dcterms:W3CDTF">2022-09-12T06:14:00Z</dcterms:created>
  <dcterms:modified xsi:type="dcterms:W3CDTF">2022-09-12T07:51:00Z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ies>
</file>