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4DA8" w14:textId="77777777" w:rsidR="00B91936" w:rsidRDefault="00B91936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5ADDED70" w14:textId="77777777" w:rsidR="00B91936" w:rsidRDefault="00B91936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0EEABF80" w14:textId="77777777" w:rsidR="00B91936" w:rsidRDefault="00C96FD2" w:rsidP="00D43082">
      <w:pPr>
        <w:spacing w:line="276" w:lineRule="auto"/>
        <w:ind w:left="708" w:hanging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color w:val="008000"/>
          <w:sz w:val="24"/>
          <w:szCs w:val="24"/>
        </w:rPr>
        <w:br/>
      </w:r>
      <w:r w:rsidR="00762C03">
        <w:rPr>
          <w:rFonts w:ascii="Verdana" w:hAnsi="Verdana" w:cstheme="minorHAnsi"/>
          <w:b/>
          <w:color w:val="008000"/>
          <w:sz w:val="24"/>
          <w:szCs w:val="24"/>
        </w:rPr>
        <w:t xml:space="preserve">Kombajn serii X9 – inwestycja w niezależność </w:t>
      </w:r>
      <w:r>
        <w:rPr>
          <w:rFonts w:ascii="Verdana" w:hAnsi="Verdana" w:cstheme="minorHAnsi"/>
          <w:b/>
          <w:color w:val="008000"/>
          <w:sz w:val="24"/>
          <w:szCs w:val="24"/>
        </w:rPr>
        <w:t xml:space="preserve">   </w:t>
      </w:r>
    </w:p>
    <w:p w14:paraId="5EC154DC" w14:textId="77777777" w:rsidR="00B91936" w:rsidRDefault="00B91936">
      <w:pPr>
        <w:spacing w:line="276" w:lineRule="auto"/>
        <w:jc w:val="both"/>
        <w:rPr>
          <w:rFonts w:ascii="Verdana" w:hAnsi="Verdana"/>
        </w:rPr>
      </w:pPr>
    </w:p>
    <w:p w14:paraId="39E16113" w14:textId="77777777" w:rsidR="00B91936" w:rsidRDefault="00B91936">
      <w:pPr>
        <w:spacing w:line="276" w:lineRule="auto"/>
        <w:jc w:val="both"/>
        <w:rPr>
          <w:rFonts w:ascii="Verdana" w:hAnsi="Verdana"/>
        </w:rPr>
      </w:pPr>
    </w:p>
    <w:p w14:paraId="1655F7FD" w14:textId="77777777" w:rsidR="00893DD1" w:rsidRPr="00893DD1" w:rsidRDefault="00893DD1" w:rsidP="00893DD1">
      <w:pPr>
        <w:pStyle w:val="Akapitzlist"/>
        <w:numPr>
          <w:ilvl w:val="0"/>
          <w:numId w:val="6"/>
        </w:numPr>
        <w:ind w:left="714" w:hanging="357"/>
        <w:jc w:val="both"/>
        <w:rPr>
          <w:rFonts w:ascii="Verdana" w:hAnsi="Verdana"/>
          <w:b/>
          <w:bCs/>
        </w:rPr>
      </w:pPr>
      <w:r w:rsidRPr="00893DD1">
        <w:rPr>
          <w:rFonts w:ascii="Verdana" w:hAnsi="Verdana" w:cstheme="minorHAnsi"/>
          <w:b/>
          <w:bCs/>
        </w:rPr>
        <w:t>Rodzinna firma pana Leszka Dydyny inwestuje w maszyny John Deere’a od 1996 r. Teraz postawili na innowacyjny kombajn serii X9.</w:t>
      </w:r>
    </w:p>
    <w:p w14:paraId="7B174F77" w14:textId="14D4F92C" w:rsidR="00B91936" w:rsidRPr="00893DD1" w:rsidRDefault="004567BD" w:rsidP="00893DD1">
      <w:pPr>
        <w:pStyle w:val="Akapitzlist"/>
        <w:numPr>
          <w:ilvl w:val="0"/>
          <w:numId w:val="6"/>
        </w:numPr>
        <w:ind w:left="714" w:hanging="357"/>
        <w:jc w:val="both"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</w:rPr>
        <w:t xml:space="preserve">Seria </w:t>
      </w:r>
      <w:r w:rsidR="00762C03">
        <w:rPr>
          <w:rFonts w:ascii="Verdana" w:hAnsi="Verdana" w:cstheme="minorHAnsi"/>
          <w:b/>
          <w:bCs/>
        </w:rPr>
        <w:t>X9</w:t>
      </w:r>
      <w:r w:rsidR="00893DD1" w:rsidRPr="00893DD1">
        <w:rPr>
          <w:rFonts w:ascii="Verdana" w:hAnsi="Verdana" w:cstheme="minorHAnsi"/>
          <w:b/>
          <w:bCs/>
        </w:rPr>
        <w:t xml:space="preserve"> to ogromna wydajność </w:t>
      </w:r>
      <w:r w:rsidR="0089312F">
        <w:rPr>
          <w:rFonts w:ascii="Verdana" w:hAnsi="Verdana" w:cs="Helvetica"/>
          <w:b/>
          <w:color w:val="333333"/>
          <w:shd w:val="clear" w:color="auto" w:fill="FFFFFF"/>
        </w:rPr>
        <w:t>100 t/h i</w:t>
      </w:r>
      <w:r w:rsidR="00893DD1" w:rsidRPr="00893DD1">
        <w:rPr>
          <w:rFonts w:ascii="Verdana" w:hAnsi="Verdana" w:cs="Helvetica"/>
          <w:b/>
          <w:color w:val="333333"/>
          <w:shd w:val="clear" w:color="auto" w:fill="FFFFFF"/>
        </w:rPr>
        <w:t xml:space="preserve"> </w:t>
      </w:r>
      <w:r w:rsidR="00893DD1" w:rsidRPr="00893DD1">
        <w:rPr>
          <w:rFonts w:ascii="Verdana" w:hAnsi="Verdana" w:cs="Helvetica"/>
          <w:b/>
          <w:color w:val="333333"/>
        </w:rPr>
        <w:t>efektywna powierzchnia separacji rotora</w:t>
      </w:r>
      <w:r w:rsidR="00304DFE">
        <w:rPr>
          <w:rFonts w:ascii="Verdana" w:hAnsi="Verdana" w:cs="Helvetica"/>
          <w:b/>
          <w:color w:val="333333"/>
        </w:rPr>
        <w:t xml:space="preserve">, która </w:t>
      </w:r>
      <w:r w:rsidR="00DB117E">
        <w:rPr>
          <w:rFonts w:ascii="Verdana" w:hAnsi="Verdana" w:cs="Helvetica"/>
          <w:b/>
          <w:color w:val="333333"/>
        </w:rPr>
        <w:t>wynosi</w:t>
      </w:r>
      <w:r w:rsidR="00893DD1" w:rsidRPr="00893DD1">
        <w:rPr>
          <w:rFonts w:ascii="Verdana" w:hAnsi="Verdana" w:cs="Helvetica"/>
          <w:b/>
          <w:color w:val="333333"/>
        </w:rPr>
        <w:t xml:space="preserve"> 22,50 m²</w:t>
      </w:r>
      <w:r w:rsidR="00DB117E">
        <w:rPr>
          <w:rFonts w:ascii="Verdana" w:hAnsi="Verdana" w:cs="Helvetica"/>
          <w:b/>
          <w:color w:val="333333"/>
        </w:rPr>
        <w:t>.</w:t>
      </w:r>
    </w:p>
    <w:p w14:paraId="48508F07" w14:textId="3BF5073A" w:rsidR="004B55E3" w:rsidRPr="00893DD1" w:rsidRDefault="007D70A8" w:rsidP="00893DD1">
      <w:pPr>
        <w:pStyle w:val="Akapitzlist"/>
        <w:numPr>
          <w:ilvl w:val="0"/>
          <w:numId w:val="6"/>
        </w:numPr>
        <w:ind w:left="714" w:hanging="357"/>
        <w:jc w:val="both"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</w:rPr>
        <w:t>Możliwość zbioru różnych upraw</w:t>
      </w:r>
      <w:r w:rsidR="00762C03">
        <w:rPr>
          <w:rFonts w:ascii="Verdana" w:hAnsi="Verdana" w:cstheme="minorHAnsi"/>
          <w:b/>
          <w:bCs/>
        </w:rPr>
        <w:t xml:space="preserve">, </w:t>
      </w:r>
      <w:r w:rsidR="000454ED">
        <w:rPr>
          <w:rFonts w:ascii="Verdana" w:hAnsi="Verdana" w:cstheme="minorHAnsi"/>
          <w:b/>
          <w:bCs/>
        </w:rPr>
        <w:t xml:space="preserve">ogromna </w:t>
      </w:r>
      <w:r w:rsidR="00762C03">
        <w:rPr>
          <w:rFonts w:ascii="Verdana" w:hAnsi="Verdana" w:cstheme="minorHAnsi"/>
          <w:b/>
          <w:bCs/>
        </w:rPr>
        <w:t>p</w:t>
      </w:r>
      <w:r w:rsidR="00893DD1">
        <w:rPr>
          <w:rFonts w:ascii="Verdana" w:hAnsi="Verdana" w:cstheme="minorHAnsi"/>
          <w:b/>
          <w:bCs/>
        </w:rPr>
        <w:t xml:space="preserve">recyzja i </w:t>
      </w:r>
      <w:r w:rsidR="007941DD">
        <w:rPr>
          <w:rFonts w:ascii="Verdana" w:hAnsi="Verdana" w:cstheme="minorHAnsi"/>
          <w:b/>
          <w:bCs/>
        </w:rPr>
        <w:t>mała liczba  uszkodzonych</w:t>
      </w:r>
      <w:r w:rsidR="00940F3D">
        <w:rPr>
          <w:rFonts w:ascii="Verdana" w:hAnsi="Verdana" w:cstheme="minorHAnsi"/>
          <w:b/>
          <w:bCs/>
        </w:rPr>
        <w:t xml:space="preserve"> </w:t>
      </w:r>
      <w:r w:rsidR="00893DD1">
        <w:rPr>
          <w:rFonts w:ascii="Verdana" w:hAnsi="Verdana" w:cstheme="minorHAnsi"/>
          <w:b/>
          <w:bCs/>
        </w:rPr>
        <w:t>ziar</w:t>
      </w:r>
      <w:r w:rsidR="00940F3D">
        <w:rPr>
          <w:rFonts w:ascii="Verdana" w:hAnsi="Verdana" w:cstheme="minorHAnsi"/>
          <w:b/>
          <w:bCs/>
        </w:rPr>
        <w:t>en</w:t>
      </w:r>
      <w:r w:rsidR="00893DD1">
        <w:rPr>
          <w:rFonts w:ascii="Verdana" w:hAnsi="Verdana" w:cstheme="minorHAnsi"/>
          <w:b/>
          <w:bCs/>
        </w:rPr>
        <w:t xml:space="preserve"> oznaczają większy zysk dla całego gospodarstwa.</w:t>
      </w:r>
    </w:p>
    <w:p w14:paraId="558BD0B0" w14:textId="77777777" w:rsidR="004B55E3" w:rsidRDefault="004B55E3" w:rsidP="004B55E3">
      <w:pPr>
        <w:spacing w:line="276" w:lineRule="auto"/>
        <w:jc w:val="both"/>
        <w:rPr>
          <w:rFonts w:ascii="Verdana" w:hAnsi="Verdana"/>
        </w:rPr>
      </w:pPr>
    </w:p>
    <w:p w14:paraId="6FD1E546" w14:textId="77777777" w:rsidR="004B55E3" w:rsidRDefault="00893DD1" w:rsidP="004B55E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</w:rPr>
        <w:t>W Zachodniopomorskiem</w:t>
      </w:r>
      <w:r w:rsidR="000638A1" w:rsidRPr="004B55E3">
        <w:rPr>
          <w:rFonts w:ascii="Verdana" w:hAnsi="Verdana"/>
        </w:rPr>
        <w:t xml:space="preserve"> pan Leszek Dydyna znany jest przede wszystkim jako właściciel części przeładunkowej</w:t>
      </w:r>
      <w:r>
        <w:rPr>
          <w:rFonts w:ascii="Verdana" w:hAnsi="Verdana"/>
        </w:rPr>
        <w:t xml:space="preserve"> Agro-</w:t>
      </w:r>
      <w:r w:rsidR="000638A1" w:rsidRPr="004B55E3">
        <w:rPr>
          <w:rFonts w:ascii="Verdana" w:hAnsi="Verdana"/>
        </w:rPr>
        <w:t>Portu Darłowo. Jednak cała jego rodzina ma silne tradycje rolniczo-gospodarskie i od ponad 30 lat rozwija różne gałęzie swojego biznesu. Obecnie nad działalnością agro – czyli nad ok. 1000 ha ziemi – czuwa najstarszy syn, pan Piotr. To jego uwagę</w:t>
      </w:r>
      <w:r w:rsidR="00C572CB">
        <w:rPr>
          <w:rFonts w:ascii="Verdana" w:hAnsi="Verdana"/>
        </w:rPr>
        <w:t xml:space="preserve"> zwrócił innowacyjny kombajn X9-</w:t>
      </w:r>
      <w:r w:rsidR="000638A1" w:rsidRPr="004B55E3">
        <w:rPr>
          <w:rFonts w:ascii="Verdana" w:hAnsi="Verdana"/>
        </w:rPr>
        <w:t>1000 od John Deere’a. Kombajn tego lata dołączył do parku maszynowego rodziny Dydynów, stając się już piątą maszyną kupioną od amerykańskiego lidera.</w:t>
      </w:r>
    </w:p>
    <w:p w14:paraId="62559980" w14:textId="77777777" w:rsidR="004B55E3" w:rsidRDefault="004B55E3" w:rsidP="004B55E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8EEB312" w14:textId="77777777" w:rsidR="000638A1" w:rsidRPr="004B55E3" w:rsidRDefault="000638A1" w:rsidP="004B55E3">
      <w:pPr>
        <w:jc w:val="both"/>
        <w:rPr>
          <w:rFonts w:ascii="Verdana" w:hAnsi="Verdana"/>
          <w:b/>
          <w:bCs/>
          <w:sz w:val="22"/>
          <w:szCs w:val="22"/>
        </w:rPr>
      </w:pPr>
      <w:r w:rsidRPr="004B55E3">
        <w:rPr>
          <w:rFonts w:ascii="Verdana" w:hAnsi="Verdana"/>
          <w:b/>
        </w:rPr>
        <w:t>Sprawne cięcie i ziarna pod kontrolą</w:t>
      </w:r>
    </w:p>
    <w:p w14:paraId="48587EC6" w14:textId="77777777" w:rsidR="004B55E3" w:rsidRDefault="004B55E3" w:rsidP="004B55E3">
      <w:pPr>
        <w:rPr>
          <w:rFonts w:ascii="Verdana" w:hAnsi="Verdana" w:cstheme="minorHAnsi"/>
        </w:rPr>
      </w:pPr>
    </w:p>
    <w:p w14:paraId="0604457B" w14:textId="14249BD2" w:rsidR="004B55E3" w:rsidRDefault="000638A1" w:rsidP="004B55E3">
      <w:pPr>
        <w:rPr>
          <w:rFonts w:ascii="Verdana" w:hAnsi="Verdana" w:cs="Calibri"/>
        </w:rPr>
      </w:pPr>
      <w:r w:rsidRPr="004B55E3">
        <w:rPr>
          <w:rFonts w:ascii="Verdana" w:hAnsi="Verdana" w:cstheme="minorHAnsi"/>
        </w:rPr>
        <w:t xml:space="preserve">– </w:t>
      </w:r>
      <w:r w:rsidRPr="004B55E3">
        <w:rPr>
          <w:rFonts w:ascii="Verdana" w:hAnsi="Verdana" w:cstheme="minorHAnsi"/>
          <w:i/>
        </w:rPr>
        <w:t>Po pokazie pracy w polu byłem pod wielkim wrażeniem możliwości kombajnu. Jest niesamowicie wydajny (</w:t>
      </w:r>
      <w:r w:rsidR="00304DFE">
        <w:rPr>
          <w:rFonts w:ascii="Verdana" w:hAnsi="Verdana" w:cstheme="minorHAnsi"/>
          <w:i/>
        </w:rPr>
        <w:t>wydajność</w:t>
      </w:r>
      <w:r w:rsidRPr="004B55E3">
        <w:rPr>
          <w:rFonts w:ascii="Verdana" w:hAnsi="Verdana" w:cstheme="minorHAnsi"/>
          <w:i/>
        </w:rPr>
        <w:t xml:space="preserve"> do 100 ton na godzinę), zapewnia czystość zbioru, obniża do minimum uszkodzenia ziaren (poniżej 1%), pozostawia </w:t>
      </w:r>
      <w:r w:rsidR="00304DFE">
        <w:rPr>
          <w:rFonts w:ascii="Verdana" w:hAnsi="Verdana" w:cstheme="minorHAnsi"/>
          <w:i/>
        </w:rPr>
        <w:t>równe, niskie</w:t>
      </w:r>
      <w:r w:rsidR="00304DFE" w:rsidRPr="004B55E3">
        <w:rPr>
          <w:rFonts w:ascii="Verdana" w:hAnsi="Verdana" w:cstheme="minorHAnsi"/>
          <w:i/>
        </w:rPr>
        <w:t xml:space="preserve"> </w:t>
      </w:r>
      <w:r w:rsidRPr="004B55E3">
        <w:rPr>
          <w:rFonts w:ascii="Verdana" w:hAnsi="Verdana" w:cstheme="minorHAnsi"/>
          <w:i/>
        </w:rPr>
        <w:t>ściernisko</w:t>
      </w:r>
      <w:r w:rsidR="0046579C">
        <w:rPr>
          <w:rFonts w:ascii="Verdana" w:hAnsi="Verdana" w:cstheme="minorHAnsi"/>
          <w:i/>
        </w:rPr>
        <w:t>,</w:t>
      </w:r>
      <w:r w:rsidR="007D70A8">
        <w:rPr>
          <w:rFonts w:ascii="Verdana" w:hAnsi="Verdana" w:cstheme="minorHAnsi"/>
          <w:i/>
        </w:rPr>
        <w:t xml:space="preserve"> a resztki są idealnie pocięte i rozrzucone</w:t>
      </w:r>
      <w:r w:rsidRPr="004B55E3">
        <w:rPr>
          <w:rFonts w:ascii="Verdana" w:hAnsi="Verdana" w:cstheme="minorHAnsi"/>
          <w:i/>
        </w:rPr>
        <w:t xml:space="preserve">. Inżynierowie John Deere’a błyskawicznie wyciągają wnioski, bo z X9 1000 panujemy naprawdę nad najdrobniejszymi szczegółami i nie musimy przejmować się stratami – ani zbioru, ani </w:t>
      </w:r>
      <w:r w:rsidR="007D70A8">
        <w:rPr>
          <w:rFonts w:ascii="Verdana" w:hAnsi="Verdana" w:cstheme="minorHAnsi"/>
          <w:i/>
        </w:rPr>
        <w:t>mocy</w:t>
      </w:r>
      <w:r w:rsidR="007D70A8" w:rsidRPr="004B55E3">
        <w:rPr>
          <w:rFonts w:ascii="Verdana" w:hAnsi="Verdana" w:cstheme="minorHAnsi"/>
          <w:i/>
        </w:rPr>
        <w:t xml:space="preserve"> </w:t>
      </w:r>
      <w:r w:rsidRPr="004B55E3">
        <w:rPr>
          <w:rFonts w:ascii="Verdana" w:hAnsi="Verdana" w:cstheme="minorHAnsi"/>
          <w:i/>
        </w:rPr>
        <w:t xml:space="preserve">samej maszyny </w:t>
      </w:r>
      <w:r w:rsidRPr="004B55E3">
        <w:rPr>
          <w:rFonts w:ascii="Verdana" w:hAnsi="Verdana" w:cstheme="minorHAnsi"/>
        </w:rPr>
        <w:t xml:space="preserve">– komentuje </w:t>
      </w:r>
      <w:r w:rsidRPr="004B55E3">
        <w:rPr>
          <w:rFonts w:ascii="Verdana" w:hAnsi="Verdana" w:cstheme="minorHAnsi"/>
          <w:b/>
        </w:rPr>
        <w:t>pan Piotr</w:t>
      </w:r>
      <w:r w:rsidRPr="004B55E3">
        <w:rPr>
          <w:rFonts w:ascii="Verdana" w:hAnsi="Verdana" w:cstheme="minorHAnsi"/>
        </w:rPr>
        <w:t>.</w:t>
      </w:r>
    </w:p>
    <w:p w14:paraId="6CEA2119" w14:textId="77777777" w:rsidR="004B55E3" w:rsidRDefault="004B55E3" w:rsidP="004B55E3">
      <w:pPr>
        <w:rPr>
          <w:rFonts w:ascii="Verdana" w:hAnsi="Verdana" w:cs="Calibri"/>
        </w:rPr>
      </w:pPr>
    </w:p>
    <w:p w14:paraId="6D04BCBB" w14:textId="77777777" w:rsidR="00C572CB" w:rsidRDefault="000638A1" w:rsidP="004B55E3">
      <w:pPr>
        <w:rPr>
          <w:rFonts w:ascii="Verdana" w:hAnsi="Verdana" w:cstheme="minorHAnsi"/>
        </w:rPr>
      </w:pPr>
      <w:r w:rsidRPr="004B55E3">
        <w:rPr>
          <w:rFonts w:ascii="Verdana" w:hAnsi="Verdana" w:cstheme="minorHAnsi"/>
        </w:rPr>
        <w:t>Każda operacja</w:t>
      </w:r>
      <w:r w:rsidR="00C572CB">
        <w:rPr>
          <w:rFonts w:ascii="Verdana" w:hAnsi="Verdana" w:cstheme="minorHAnsi"/>
        </w:rPr>
        <w:t>, jaką wykonuje kombajn</w:t>
      </w:r>
      <w:r w:rsidRPr="004B55E3">
        <w:rPr>
          <w:rFonts w:ascii="Verdana" w:hAnsi="Verdana" w:cstheme="minorHAnsi"/>
        </w:rPr>
        <w:t xml:space="preserve"> </w:t>
      </w:r>
      <w:r w:rsidR="00C572CB">
        <w:rPr>
          <w:rFonts w:ascii="Verdana" w:hAnsi="Verdana" w:cstheme="minorHAnsi"/>
        </w:rPr>
        <w:t>jest zoptymalizowana.</w:t>
      </w:r>
    </w:p>
    <w:p w14:paraId="69C94D7D" w14:textId="7ED6D562" w:rsidR="004B55E3" w:rsidRDefault="000638A1" w:rsidP="004B55E3">
      <w:pPr>
        <w:rPr>
          <w:rFonts w:ascii="Verdana" w:hAnsi="Verdana" w:cstheme="minorHAnsi"/>
          <w:color w:val="000000"/>
        </w:rPr>
      </w:pPr>
      <w:r w:rsidRPr="004B55E3">
        <w:rPr>
          <w:rFonts w:ascii="Verdana" w:hAnsi="Verdana" w:cstheme="minorHAnsi"/>
        </w:rPr>
        <w:t xml:space="preserve">– </w:t>
      </w:r>
      <w:r w:rsidRPr="004B55E3">
        <w:rPr>
          <w:rFonts w:ascii="Verdana" w:hAnsi="Verdana" w:cstheme="minorHAnsi"/>
          <w:i/>
        </w:rPr>
        <w:t xml:space="preserve">Spójrzmy na przykład na technikę podawania materiału. Gama przegubowych przyrządów żniwnych z aktywnymi taśmami transportującymi precyzyjnie kopiują profil gruntu, ograniczając straty ziarna. Dodatkowo taśmy pokrywają opatentowane przetłoczenia. </w:t>
      </w:r>
      <w:r w:rsidRPr="004B55E3">
        <w:rPr>
          <w:rFonts w:ascii="Verdana" w:hAnsi="Verdana" w:cstheme="minorHAnsi"/>
          <w:i/>
          <w:color w:val="000000"/>
        </w:rPr>
        <w:t>Zatrzymują ziarna, np. rzepaku, zapobiegając ich staczaniu z pasa na pole. Dzięki temu nie potrzebujemy tradycyjnych dmuchaw powietrza, które nie dość, że zwiększają masę całej maszyny, to jeszcze jej zapotrzebowanie na moc. Przy wykorzystaniu tych technologii s</w:t>
      </w:r>
      <w:r w:rsidRPr="004B55E3">
        <w:rPr>
          <w:rFonts w:ascii="Verdana" w:hAnsi="Verdana" w:cstheme="minorHAnsi"/>
          <w:i/>
        </w:rPr>
        <w:t xml:space="preserve">traty materiału są o </w:t>
      </w:r>
      <w:r w:rsidRPr="004B55E3">
        <w:rPr>
          <w:rFonts w:ascii="Verdana" w:hAnsi="Verdana" w:cstheme="minorHAnsi"/>
          <w:i/>
          <w:color w:val="000000"/>
        </w:rPr>
        <w:t>25% mniejsze w porównaniu ze standardowymi taśmami przyrządu żniwnego</w:t>
      </w:r>
      <w:r w:rsidRPr="004B55E3">
        <w:rPr>
          <w:rFonts w:ascii="Verdana" w:hAnsi="Verdana" w:cstheme="minorHAnsi"/>
          <w:color w:val="000000"/>
        </w:rPr>
        <w:t xml:space="preserve"> – opisuje </w:t>
      </w:r>
      <w:r w:rsidR="004567BD" w:rsidRPr="0089312F">
        <w:rPr>
          <w:rFonts w:ascii="Verdana" w:hAnsi="Verdana" w:cstheme="minorHAnsi"/>
          <w:b/>
          <w:color w:val="000000"/>
        </w:rPr>
        <w:t>Paweł Kamiński</w:t>
      </w:r>
      <w:r w:rsidRPr="0089312F">
        <w:rPr>
          <w:rFonts w:ascii="Verdana" w:hAnsi="Verdana" w:cstheme="minorHAnsi"/>
          <w:b/>
          <w:color w:val="000000"/>
        </w:rPr>
        <w:t xml:space="preserve"> </w:t>
      </w:r>
      <w:r w:rsidRPr="004B55E3">
        <w:rPr>
          <w:rFonts w:ascii="Verdana" w:hAnsi="Verdana" w:cstheme="minorHAnsi"/>
          <w:b/>
          <w:color w:val="000000"/>
        </w:rPr>
        <w:t>z John Deere</w:t>
      </w:r>
      <w:r w:rsidR="004B55E3">
        <w:rPr>
          <w:rFonts w:ascii="Verdana" w:hAnsi="Verdana" w:cstheme="minorHAnsi"/>
          <w:color w:val="000000"/>
        </w:rPr>
        <w:t>.</w:t>
      </w:r>
    </w:p>
    <w:p w14:paraId="6AAEA27A" w14:textId="77777777" w:rsidR="004B55E3" w:rsidRDefault="004B55E3" w:rsidP="004B55E3">
      <w:pPr>
        <w:rPr>
          <w:rFonts w:ascii="Verdana" w:hAnsi="Verdana" w:cstheme="minorHAnsi"/>
          <w:color w:val="000000"/>
        </w:rPr>
      </w:pPr>
    </w:p>
    <w:p w14:paraId="489C1C01" w14:textId="77777777" w:rsidR="004B55E3" w:rsidRDefault="000638A1" w:rsidP="004B55E3">
      <w:pPr>
        <w:rPr>
          <w:rFonts w:ascii="Verdana" w:hAnsi="Verdana" w:cstheme="minorHAnsi"/>
        </w:rPr>
      </w:pPr>
      <w:r w:rsidRPr="004B55E3">
        <w:rPr>
          <w:rFonts w:ascii="Verdana" w:hAnsi="Verdana" w:cstheme="minorHAnsi"/>
          <w:color w:val="000000"/>
        </w:rPr>
        <w:t xml:space="preserve">Na uwagę zasługuje również system podwójnych noży zapewniający dwa cięcia na cykl pracy. Zbiór upraw przebiega znacznie szybciej. – </w:t>
      </w:r>
      <w:r w:rsidRPr="004B55E3">
        <w:rPr>
          <w:rFonts w:ascii="Verdana" w:hAnsi="Verdana" w:cstheme="minorHAnsi"/>
          <w:i/>
        </w:rPr>
        <w:t>Precyzja na polu przekłada się ostatecznie na niższe koszty uprawy roli</w:t>
      </w:r>
      <w:r w:rsidRPr="004B55E3">
        <w:rPr>
          <w:rFonts w:ascii="Verdana" w:hAnsi="Verdana" w:cstheme="minorHAnsi"/>
        </w:rPr>
        <w:t xml:space="preserve"> – komentuje </w:t>
      </w:r>
      <w:r w:rsidRPr="0046579C">
        <w:rPr>
          <w:rFonts w:ascii="Verdana" w:hAnsi="Verdana" w:cstheme="minorHAnsi"/>
          <w:b/>
        </w:rPr>
        <w:t>pan Leszek</w:t>
      </w:r>
      <w:r w:rsidRPr="004B55E3">
        <w:rPr>
          <w:rFonts w:ascii="Verdana" w:hAnsi="Verdana" w:cstheme="minorHAnsi"/>
        </w:rPr>
        <w:t>.</w:t>
      </w:r>
    </w:p>
    <w:p w14:paraId="27EB2B9B" w14:textId="77777777" w:rsidR="004B55E3" w:rsidRDefault="004B55E3" w:rsidP="004B55E3">
      <w:pPr>
        <w:rPr>
          <w:rFonts w:ascii="Verdana" w:hAnsi="Verdana" w:cstheme="minorHAnsi"/>
        </w:rPr>
      </w:pPr>
    </w:p>
    <w:p w14:paraId="03F4999A" w14:textId="77777777" w:rsidR="000638A1" w:rsidRPr="004B55E3" w:rsidRDefault="000638A1" w:rsidP="004B55E3">
      <w:pPr>
        <w:rPr>
          <w:rFonts w:ascii="Verdana" w:hAnsi="Verdana" w:cs="Calibri"/>
          <w:b/>
        </w:rPr>
      </w:pPr>
      <w:r w:rsidRPr="004B55E3">
        <w:rPr>
          <w:rFonts w:ascii="Verdana" w:hAnsi="Verdana"/>
          <w:b/>
        </w:rPr>
        <w:t>Maszyna do trudnych upraw</w:t>
      </w:r>
      <w:bookmarkStart w:id="0" w:name="_GoBack"/>
      <w:bookmarkEnd w:id="0"/>
    </w:p>
    <w:p w14:paraId="59B55693" w14:textId="77777777" w:rsidR="004B55E3" w:rsidRDefault="004B55E3" w:rsidP="004B55E3">
      <w:pPr>
        <w:rPr>
          <w:rFonts w:ascii="Verdana" w:hAnsi="Verdana" w:cstheme="minorHAnsi"/>
        </w:rPr>
      </w:pPr>
    </w:p>
    <w:p w14:paraId="1CC736FF" w14:textId="6009701D" w:rsidR="004B55E3" w:rsidRDefault="000638A1" w:rsidP="004B55E3">
      <w:pPr>
        <w:rPr>
          <w:rFonts w:ascii="Verdana" w:hAnsi="Verdana" w:cstheme="minorHAnsi"/>
          <w:color w:val="000000"/>
        </w:rPr>
      </w:pPr>
      <w:r w:rsidRPr="004B55E3">
        <w:rPr>
          <w:rFonts w:ascii="Verdana" w:hAnsi="Verdana" w:cstheme="minorHAnsi"/>
        </w:rPr>
        <w:lastRenderedPageBreak/>
        <w:t xml:space="preserve">Siłą modeli z serii X9 jest przystosowanie do nawet najtrudniejszych warunków zbiorów na całym świecie.  – </w:t>
      </w:r>
      <w:r w:rsidRPr="004B55E3">
        <w:rPr>
          <w:rFonts w:ascii="Verdana" w:hAnsi="Verdana" w:cstheme="minorHAnsi"/>
          <w:i/>
          <w:color w:val="000000"/>
        </w:rPr>
        <w:t xml:space="preserve">Aktywna amortyzacja klepiska w obu rotorach, gama (lekkich!) klepisk do wyboru (np. z prętów o małej lub dużej średnicy czy klepiska o </w:t>
      </w:r>
      <w:r w:rsidR="007D70A8">
        <w:rPr>
          <w:rFonts w:ascii="Verdana" w:hAnsi="Verdana" w:cstheme="minorHAnsi"/>
          <w:i/>
          <w:color w:val="000000"/>
        </w:rPr>
        <w:t>prętach</w:t>
      </w:r>
      <w:r w:rsidR="007D70A8" w:rsidRPr="004B55E3">
        <w:rPr>
          <w:rFonts w:ascii="Verdana" w:hAnsi="Verdana" w:cstheme="minorHAnsi"/>
          <w:i/>
          <w:color w:val="000000"/>
        </w:rPr>
        <w:t xml:space="preserve"> </w:t>
      </w:r>
      <w:r w:rsidRPr="004B55E3">
        <w:rPr>
          <w:rFonts w:ascii="Verdana" w:hAnsi="Verdana" w:cstheme="minorHAnsi"/>
          <w:i/>
          <w:color w:val="000000"/>
        </w:rPr>
        <w:t xml:space="preserve">okrągłych do </w:t>
      </w:r>
      <w:r w:rsidR="007F209B">
        <w:rPr>
          <w:rFonts w:ascii="Verdana" w:hAnsi="Verdana" w:cstheme="minorHAnsi"/>
          <w:i/>
          <w:color w:val="000000"/>
        </w:rPr>
        <w:t>zbioru kukurydzy</w:t>
      </w:r>
      <w:r w:rsidRPr="004B55E3">
        <w:rPr>
          <w:rFonts w:ascii="Verdana" w:hAnsi="Verdana" w:cstheme="minorHAnsi"/>
          <w:i/>
          <w:color w:val="000000"/>
        </w:rPr>
        <w:t xml:space="preserve">), </w:t>
      </w:r>
      <w:r w:rsidRPr="004B55E3">
        <w:rPr>
          <w:rFonts w:ascii="Verdana" w:hAnsi="Verdana" w:cstheme="minorHAnsi"/>
          <w:i/>
        </w:rPr>
        <w:t xml:space="preserve">systemy kompensacji nierówności i nachyleń terenu, sprawne wychwytywanie największych kamieni – to tylko </w:t>
      </w:r>
      <w:r w:rsidR="007F209B">
        <w:rPr>
          <w:rFonts w:ascii="Verdana" w:hAnsi="Verdana" w:cstheme="minorHAnsi"/>
          <w:i/>
        </w:rPr>
        <w:t>kilka</w:t>
      </w:r>
      <w:r w:rsidR="007F209B" w:rsidRPr="004B55E3">
        <w:rPr>
          <w:rFonts w:ascii="Verdana" w:hAnsi="Verdana" w:cstheme="minorHAnsi"/>
          <w:i/>
        </w:rPr>
        <w:t xml:space="preserve"> </w:t>
      </w:r>
      <w:r w:rsidRPr="004B55E3">
        <w:rPr>
          <w:rFonts w:ascii="Verdana" w:hAnsi="Verdana" w:cstheme="minorHAnsi"/>
          <w:i/>
        </w:rPr>
        <w:t>innowacyjnych rozwiązań, dzięki którym maszyna spokojne zdaje egzamin w różnorodnych, wymagających warunkach</w:t>
      </w:r>
      <w:r w:rsidRPr="004B55E3">
        <w:rPr>
          <w:rFonts w:ascii="Verdana" w:hAnsi="Verdana" w:cstheme="minorHAnsi"/>
        </w:rPr>
        <w:t xml:space="preserve"> – tłumaczy </w:t>
      </w:r>
      <w:r w:rsidR="004567BD">
        <w:rPr>
          <w:rFonts w:ascii="Verdana" w:hAnsi="Verdana" w:cstheme="minorHAnsi"/>
          <w:b/>
        </w:rPr>
        <w:t>Paweł Kamiński</w:t>
      </w:r>
      <w:r w:rsidRPr="004B55E3">
        <w:rPr>
          <w:rFonts w:ascii="Verdana" w:hAnsi="Verdana" w:cstheme="minorHAnsi"/>
          <w:b/>
        </w:rPr>
        <w:t xml:space="preserve"> z John Deere</w:t>
      </w:r>
      <w:r w:rsidRPr="004B55E3">
        <w:rPr>
          <w:rFonts w:ascii="Verdana" w:hAnsi="Verdana" w:cstheme="minorHAnsi"/>
        </w:rPr>
        <w:t xml:space="preserve">. </w:t>
      </w:r>
      <w:r w:rsidRPr="004B55E3">
        <w:rPr>
          <w:rFonts w:ascii="Verdana" w:hAnsi="Verdana" w:cstheme="minorHAnsi"/>
        </w:rPr>
        <w:br/>
      </w:r>
      <w:r w:rsidRPr="004B55E3">
        <w:rPr>
          <w:rFonts w:ascii="Verdana" w:hAnsi="Verdana" w:cstheme="minorHAnsi"/>
        </w:rPr>
        <w:br/>
      </w:r>
      <w:r w:rsidRPr="004B55E3">
        <w:rPr>
          <w:rFonts w:ascii="Verdana" w:hAnsi="Verdana" w:cstheme="minorHAnsi"/>
          <w:color w:val="000000"/>
        </w:rPr>
        <w:t xml:space="preserve">– </w:t>
      </w:r>
      <w:r w:rsidRPr="004B55E3">
        <w:rPr>
          <w:rFonts w:ascii="Verdana" w:hAnsi="Verdana" w:cstheme="minorHAnsi"/>
          <w:i/>
          <w:color w:val="000000"/>
        </w:rPr>
        <w:t xml:space="preserve">Zafascynował mnie m.in. układ Active Terrain Adjustment™. Samoczynnie dostosowuje prędkość wentylatora i szczelinę na sitach do aktualnie zbieranej uprawy. Jak wiemy, rzepak jest szczególnie wrażliwy na zmiany prędkości wentylatora. System więc dostosuje najpierw ustawienia sit. To dlatego nie stracimy zbyt wiele ziarna i otrzymamy je czyste. Nieocenione udogodnienie, kiedy zależy nam na </w:t>
      </w:r>
      <w:r w:rsidR="00C572CB" w:rsidRPr="004B55E3">
        <w:rPr>
          <w:rFonts w:ascii="Verdana" w:hAnsi="Verdana" w:cstheme="minorHAnsi"/>
          <w:i/>
          <w:color w:val="000000"/>
        </w:rPr>
        <w:t>sprzedaży</w:t>
      </w:r>
      <w:r w:rsidRPr="004B55E3">
        <w:rPr>
          <w:rFonts w:ascii="Verdana" w:hAnsi="Verdana" w:cstheme="minorHAnsi"/>
          <w:i/>
          <w:color w:val="000000"/>
        </w:rPr>
        <w:t xml:space="preserve"> produktu najwyższej jakości</w:t>
      </w:r>
      <w:r w:rsidRPr="004B55E3">
        <w:rPr>
          <w:rFonts w:ascii="Verdana" w:hAnsi="Verdana" w:cstheme="minorHAnsi"/>
          <w:color w:val="000000"/>
        </w:rPr>
        <w:t xml:space="preserve"> – mówi </w:t>
      </w:r>
      <w:r w:rsidRPr="004B55E3">
        <w:rPr>
          <w:rFonts w:ascii="Verdana" w:hAnsi="Verdana" w:cstheme="minorHAnsi"/>
          <w:b/>
          <w:color w:val="000000"/>
        </w:rPr>
        <w:t>pan Piotr</w:t>
      </w:r>
      <w:r w:rsidRPr="004B55E3">
        <w:rPr>
          <w:rFonts w:ascii="Verdana" w:hAnsi="Verdana" w:cstheme="minorHAnsi"/>
          <w:color w:val="000000"/>
        </w:rPr>
        <w:t>.</w:t>
      </w:r>
    </w:p>
    <w:p w14:paraId="21959633" w14:textId="77777777" w:rsidR="004B55E3" w:rsidRDefault="004B55E3" w:rsidP="004B55E3">
      <w:pPr>
        <w:rPr>
          <w:rFonts w:ascii="Verdana" w:hAnsi="Verdana" w:cstheme="minorHAnsi"/>
          <w:color w:val="000000"/>
        </w:rPr>
      </w:pPr>
    </w:p>
    <w:p w14:paraId="02AFF9E6" w14:textId="77777777" w:rsidR="000638A1" w:rsidRPr="004B55E3" w:rsidRDefault="000638A1" w:rsidP="004B55E3">
      <w:pPr>
        <w:rPr>
          <w:rFonts w:ascii="Verdana" w:hAnsi="Verdana" w:cs="Calibri"/>
          <w:b/>
        </w:rPr>
      </w:pPr>
      <w:r w:rsidRPr="004B55E3">
        <w:rPr>
          <w:rFonts w:ascii="Verdana" w:hAnsi="Verdana"/>
          <w:b/>
        </w:rPr>
        <w:t>Mocna, wielozadaniowa konstrukcja</w:t>
      </w:r>
    </w:p>
    <w:p w14:paraId="34129817" w14:textId="77777777" w:rsidR="004B55E3" w:rsidRDefault="004B55E3" w:rsidP="004B55E3">
      <w:pPr>
        <w:rPr>
          <w:rFonts w:ascii="Verdana" w:hAnsi="Verdana" w:cstheme="minorHAnsi"/>
        </w:rPr>
      </w:pPr>
    </w:p>
    <w:p w14:paraId="4861724A" w14:textId="651EF242" w:rsidR="000638A1" w:rsidRPr="004B55E3" w:rsidRDefault="000638A1" w:rsidP="004B55E3">
      <w:pPr>
        <w:rPr>
          <w:rFonts w:ascii="Verdana" w:hAnsi="Verdana" w:cs="Calibri"/>
        </w:rPr>
      </w:pPr>
      <w:r w:rsidRPr="004B55E3">
        <w:rPr>
          <w:rFonts w:ascii="Verdana" w:hAnsi="Verdana" w:cstheme="minorHAnsi"/>
        </w:rPr>
        <w:t xml:space="preserve">Kiedy rolnik decyduje się na zakup tak zaawansowanego sprzętu jakim jest kombajn, oczekuje jednak jeszcze czegoś więcej niż precyzji i dobrego tempa zbioru. Maszyna powinna współpracować z różnymi przyrządami. – </w:t>
      </w:r>
      <w:r w:rsidRPr="004B55E3">
        <w:rPr>
          <w:rFonts w:ascii="Verdana" w:hAnsi="Verdana" w:cstheme="minorHAnsi"/>
          <w:i/>
        </w:rPr>
        <w:t xml:space="preserve">Model X9 z łatwością obsługuje 18-rzędowe, a nawet większe, przystawki do zbioru kukurydzy oraz przyrządy żniwne do zbioru roślin drobnonasiennych o szerokości 15 m i większych. </w:t>
      </w:r>
      <w:r w:rsidRPr="004B55E3">
        <w:rPr>
          <w:rFonts w:ascii="Verdana" w:hAnsi="Verdana" w:cstheme="minorHAnsi"/>
          <w:i/>
          <w:color w:val="000000"/>
        </w:rPr>
        <w:t>Opcjonalny napęd o zmiennej prędkości obrotowej o mocy 260 kW (354 KM) dostarcza wystarczającą moc do obsługi nawet największych przyrządów żniwnych</w:t>
      </w:r>
      <w:r w:rsidRPr="004B55E3">
        <w:rPr>
          <w:rFonts w:ascii="Verdana" w:hAnsi="Verdana" w:cstheme="minorHAnsi"/>
          <w:color w:val="000000"/>
        </w:rPr>
        <w:t xml:space="preserve"> </w:t>
      </w:r>
      <w:r w:rsidRPr="004B55E3">
        <w:rPr>
          <w:rFonts w:ascii="Verdana" w:hAnsi="Verdana" w:cstheme="minorHAnsi"/>
        </w:rPr>
        <w:t xml:space="preserve">– komentuje </w:t>
      </w:r>
      <w:r w:rsidR="00104080">
        <w:rPr>
          <w:rFonts w:ascii="Verdana" w:hAnsi="Verdana" w:cstheme="minorHAnsi"/>
          <w:b/>
        </w:rPr>
        <w:t>Paweł Kamiński</w:t>
      </w:r>
      <w:r w:rsidRPr="004B55E3">
        <w:rPr>
          <w:rFonts w:ascii="Verdana" w:hAnsi="Verdana" w:cstheme="minorHAnsi"/>
          <w:b/>
        </w:rPr>
        <w:t xml:space="preserve"> z John Deere</w:t>
      </w:r>
      <w:r w:rsidRPr="004B55E3">
        <w:rPr>
          <w:rFonts w:ascii="Verdana" w:hAnsi="Verdana" w:cstheme="minorHAnsi"/>
        </w:rPr>
        <w:t>.</w:t>
      </w:r>
    </w:p>
    <w:p w14:paraId="5D6A59BF" w14:textId="77777777" w:rsidR="004B55E3" w:rsidRDefault="004B55E3" w:rsidP="004B55E3">
      <w:pPr>
        <w:autoSpaceDE w:val="0"/>
        <w:autoSpaceDN w:val="0"/>
        <w:adjustRightInd w:val="0"/>
        <w:spacing w:line="191" w:lineRule="atLeast"/>
        <w:rPr>
          <w:rFonts w:ascii="Verdana" w:hAnsi="Verdana" w:cstheme="minorHAnsi"/>
          <w:color w:val="000000"/>
        </w:rPr>
      </w:pPr>
    </w:p>
    <w:p w14:paraId="5401DE8F" w14:textId="77777777" w:rsidR="004B55E3" w:rsidRDefault="000638A1" w:rsidP="004B55E3">
      <w:pPr>
        <w:autoSpaceDE w:val="0"/>
        <w:autoSpaceDN w:val="0"/>
        <w:adjustRightInd w:val="0"/>
        <w:spacing w:line="191" w:lineRule="atLeast"/>
        <w:rPr>
          <w:rFonts w:ascii="Verdana" w:hAnsi="Verdana" w:cstheme="minorHAnsi"/>
          <w:color w:val="000000"/>
        </w:rPr>
      </w:pPr>
      <w:r w:rsidRPr="004B55E3">
        <w:rPr>
          <w:rFonts w:ascii="Verdana" w:hAnsi="Verdana" w:cstheme="minorHAnsi"/>
          <w:color w:val="000000"/>
        </w:rPr>
        <w:t xml:space="preserve">– </w:t>
      </w:r>
      <w:r w:rsidRPr="004B55E3">
        <w:rPr>
          <w:rFonts w:ascii="Verdana" w:hAnsi="Verdana" w:cstheme="minorHAnsi"/>
          <w:i/>
          <w:color w:val="000000"/>
        </w:rPr>
        <w:t>Zauważyliśmy też, że do X9 łatwo podłącza się przyrząd żniwny. Podnoszenie lub opuszczanie go na wózek transportowy nie jest kłopotem nawet na nierównym terenie. W ogóle muszę powiedzieć, że maszyna jest bardzo zwrotna. Przy zamocowanym szerokim przyrządzie żniwnym osiąga prędkość do 20 km/h! A w razie konieczności mogę ją błyskawicznie zatrzymać przy użyciu sprzęgła w przekładni napędu głównego</w:t>
      </w:r>
      <w:r w:rsidRPr="004B55E3">
        <w:rPr>
          <w:rFonts w:ascii="Verdana" w:hAnsi="Verdana" w:cstheme="minorHAnsi"/>
          <w:color w:val="000000"/>
        </w:rPr>
        <w:t xml:space="preserve"> – opowiada </w:t>
      </w:r>
      <w:r w:rsidRPr="00C572CB">
        <w:rPr>
          <w:rFonts w:ascii="Verdana" w:hAnsi="Verdana" w:cstheme="minorHAnsi"/>
          <w:b/>
          <w:color w:val="000000"/>
        </w:rPr>
        <w:t>pan Piotr</w:t>
      </w:r>
      <w:r w:rsidRPr="004B55E3">
        <w:rPr>
          <w:rFonts w:ascii="Verdana" w:hAnsi="Verdana" w:cstheme="minorHAnsi"/>
          <w:color w:val="000000"/>
        </w:rPr>
        <w:t>.</w:t>
      </w:r>
    </w:p>
    <w:p w14:paraId="66C3FC8C" w14:textId="77777777" w:rsidR="004B55E3" w:rsidRDefault="004B55E3" w:rsidP="004B55E3">
      <w:pPr>
        <w:autoSpaceDE w:val="0"/>
        <w:autoSpaceDN w:val="0"/>
        <w:adjustRightInd w:val="0"/>
        <w:spacing w:line="191" w:lineRule="atLeast"/>
        <w:rPr>
          <w:rFonts w:ascii="Verdana" w:hAnsi="Verdana" w:cstheme="minorHAnsi"/>
          <w:color w:val="000000"/>
        </w:rPr>
      </w:pPr>
    </w:p>
    <w:p w14:paraId="07BC7695" w14:textId="77777777" w:rsidR="000638A1" w:rsidRPr="004B55E3" w:rsidRDefault="000638A1" w:rsidP="004B55E3">
      <w:pPr>
        <w:autoSpaceDE w:val="0"/>
        <w:autoSpaceDN w:val="0"/>
        <w:adjustRightInd w:val="0"/>
        <w:spacing w:line="191" w:lineRule="atLeast"/>
        <w:rPr>
          <w:rFonts w:ascii="Verdana" w:hAnsi="Verdana" w:cstheme="minorHAnsi"/>
          <w:b/>
          <w:color w:val="000000"/>
        </w:rPr>
      </w:pPr>
      <w:r w:rsidRPr="004B55E3">
        <w:rPr>
          <w:rFonts w:ascii="Verdana" w:hAnsi="Verdana"/>
          <w:b/>
        </w:rPr>
        <w:t>Wszystko zaczyna się w kabinie</w:t>
      </w:r>
    </w:p>
    <w:p w14:paraId="641DDEEF" w14:textId="77777777" w:rsidR="004B55E3" w:rsidRDefault="004B55E3" w:rsidP="004B55E3">
      <w:pPr>
        <w:rPr>
          <w:rFonts w:ascii="Verdana" w:hAnsi="Verdana" w:cs="JD Sans Pro Book"/>
          <w:color w:val="000000"/>
        </w:rPr>
      </w:pPr>
    </w:p>
    <w:p w14:paraId="68FE687D" w14:textId="6F40B321" w:rsidR="000638A1" w:rsidRPr="004B55E3" w:rsidRDefault="000638A1" w:rsidP="004B55E3">
      <w:pPr>
        <w:rPr>
          <w:rFonts w:ascii="Verdana" w:hAnsi="Verdana" w:cs="JD Sans Pro Book"/>
          <w:color w:val="000000"/>
        </w:rPr>
      </w:pPr>
      <w:r w:rsidRPr="004B55E3">
        <w:rPr>
          <w:rFonts w:ascii="Verdana" w:hAnsi="Verdana" w:cs="JD Sans Pro Book"/>
          <w:color w:val="000000"/>
        </w:rPr>
        <w:t xml:space="preserve">Wiele udogodnień w kabinie jest już dobrze znanych użytkownikom innych maszyn John Deere’a, np. spersonalizowany układ sterowania (czyli dźwignia CommandPRO™), intuicyjne ekrany dotykowe, liczne źródła zasilania, praktyczna lodówka, ergonomiczne, profesjonalne siedzisko. – </w:t>
      </w:r>
      <w:r w:rsidRPr="00C572CB">
        <w:rPr>
          <w:rFonts w:ascii="Verdana" w:hAnsi="Verdana" w:cs="JD Sans Pro Book"/>
          <w:i/>
          <w:color w:val="000000"/>
        </w:rPr>
        <w:t>X9 to jednak pierwszy kombajn z funkcją masażu w fotelu operatora. Zmniejszenie napięcia mięśni pozwala operatorowi spędzić dzień roboczy w maksymalnym komforcie</w:t>
      </w:r>
      <w:r w:rsidRPr="004B55E3">
        <w:rPr>
          <w:rFonts w:ascii="Verdana" w:hAnsi="Verdana" w:cs="JD Sans Pro Book"/>
          <w:color w:val="000000"/>
        </w:rPr>
        <w:t xml:space="preserve"> – podkreśla </w:t>
      </w:r>
      <w:r w:rsidR="00104080">
        <w:rPr>
          <w:rFonts w:ascii="Verdana" w:hAnsi="Verdana" w:cs="JD Sans Pro Book"/>
          <w:b/>
          <w:color w:val="000000"/>
        </w:rPr>
        <w:t>Paweł Kamiński</w:t>
      </w:r>
      <w:r w:rsidRPr="004B55E3">
        <w:rPr>
          <w:rFonts w:ascii="Verdana" w:hAnsi="Verdana" w:cs="JD Sans Pro Book"/>
          <w:b/>
          <w:color w:val="000000"/>
        </w:rPr>
        <w:t xml:space="preserve"> z John Deere</w:t>
      </w:r>
      <w:r w:rsidRPr="004B55E3">
        <w:rPr>
          <w:rFonts w:ascii="Verdana" w:hAnsi="Verdana" w:cs="JD Sans Pro Book"/>
          <w:color w:val="000000"/>
        </w:rPr>
        <w:t>.</w:t>
      </w:r>
    </w:p>
    <w:p w14:paraId="02FB724F" w14:textId="77777777" w:rsidR="004B55E3" w:rsidRDefault="004B55E3" w:rsidP="004B55E3">
      <w:pPr>
        <w:rPr>
          <w:rFonts w:ascii="Verdana" w:hAnsi="Verdana" w:cs="JD Sans Pro Book"/>
          <w:color w:val="000000"/>
        </w:rPr>
      </w:pPr>
    </w:p>
    <w:p w14:paraId="035CED96" w14:textId="77777777" w:rsidR="004B55E3" w:rsidRDefault="000638A1" w:rsidP="004B55E3">
      <w:pPr>
        <w:rPr>
          <w:rFonts w:ascii="Verdana" w:hAnsi="Verdana" w:cs="JD Sans Pro Book"/>
          <w:color w:val="000000"/>
        </w:rPr>
      </w:pPr>
      <w:r w:rsidRPr="004B55E3">
        <w:rPr>
          <w:rFonts w:ascii="Verdana" w:hAnsi="Verdana" w:cs="JD Sans Pro Book"/>
          <w:color w:val="000000"/>
        </w:rPr>
        <w:t xml:space="preserve">– </w:t>
      </w:r>
      <w:r w:rsidRPr="004B55E3">
        <w:rPr>
          <w:rFonts w:ascii="Verdana" w:hAnsi="Verdana" w:cs="JD Sans Pro Book"/>
          <w:i/>
          <w:color w:val="000000"/>
        </w:rPr>
        <w:t>Wielogodzinna praca w inteligentnie zaprojektowanej, nowoczesnej kabinie to przyjemność. Taka przestrzeń pozwala nam, operatorom, zachować czujność przez cały dzień. Możemy skupić się na podejmowaniu ważnych decyzji, a nie doskwierającym hałasie, upale czy bólu pleców</w:t>
      </w:r>
      <w:r w:rsidRPr="004B55E3">
        <w:rPr>
          <w:rFonts w:ascii="Verdana" w:hAnsi="Verdana" w:cs="JD Sans Pro Book"/>
          <w:color w:val="000000"/>
        </w:rPr>
        <w:t xml:space="preserve"> – komentuje </w:t>
      </w:r>
      <w:r w:rsidRPr="004B55E3">
        <w:rPr>
          <w:rFonts w:ascii="Verdana" w:hAnsi="Verdana" w:cs="JD Sans Pro Book"/>
          <w:b/>
          <w:color w:val="000000"/>
        </w:rPr>
        <w:t>pan Piotr</w:t>
      </w:r>
      <w:r w:rsidRPr="004B55E3">
        <w:rPr>
          <w:rFonts w:ascii="Verdana" w:hAnsi="Verdana" w:cs="JD Sans Pro Book"/>
          <w:color w:val="000000"/>
        </w:rPr>
        <w:t>.</w:t>
      </w:r>
    </w:p>
    <w:p w14:paraId="1F133F68" w14:textId="77777777" w:rsidR="004B55E3" w:rsidRDefault="004B55E3" w:rsidP="004B55E3">
      <w:pPr>
        <w:rPr>
          <w:rFonts w:ascii="Verdana" w:hAnsi="Verdana" w:cs="JD Sans Pro Book"/>
          <w:color w:val="000000"/>
        </w:rPr>
      </w:pPr>
    </w:p>
    <w:p w14:paraId="40742DD2" w14:textId="77777777" w:rsidR="000638A1" w:rsidRPr="004B55E3" w:rsidRDefault="000638A1" w:rsidP="004B55E3">
      <w:pPr>
        <w:rPr>
          <w:rFonts w:ascii="Verdana" w:hAnsi="Verdana" w:cs="JD Sans Pro Book"/>
          <w:color w:val="000000"/>
        </w:rPr>
      </w:pPr>
      <w:r w:rsidRPr="004B55E3">
        <w:rPr>
          <w:rFonts w:ascii="Verdana" w:hAnsi="Verdana" w:cs="JD Sans Pro Book"/>
          <w:color w:val="000000"/>
        </w:rPr>
        <w:t xml:space="preserve">Zakup kombajnu był dla rodziny Dydynów sporym wydarzeniem. </w:t>
      </w:r>
      <w:r w:rsidRPr="004B55E3">
        <w:rPr>
          <w:rFonts w:ascii="Verdana" w:hAnsi="Verdana"/>
        </w:rPr>
        <w:t xml:space="preserve">– </w:t>
      </w:r>
      <w:r w:rsidRPr="004B55E3">
        <w:rPr>
          <w:rFonts w:ascii="Verdana" w:hAnsi="Verdana"/>
          <w:i/>
        </w:rPr>
        <w:t>Spędziliśmy parę dobrych godzin na rozmowie z dealerem Agro-Sieć Maszyny</w:t>
      </w:r>
      <w:r w:rsidRPr="004B55E3">
        <w:rPr>
          <w:rFonts w:ascii="Verdana" w:hAnsi="Verdana"/>
        </w:rPr>
        <w:t xml:space="preserve"> – przyznaje </w:t>
      </w:r>
      <w:r w:rsidRPr="00C572CB">
        <w:rPr>
          <w:rFonts w:ascii="Verdana" w:hAnsi="Verdana"/>
          <w:b/>
        </w:rPr>
        <w:t>pan Leszek</w:t>
      </w:r>
      <w:r w:rsidRPr="004B55E3">
        <w:rPr>
          <w:rFonts w:ascii="Verdana" w:hAnsi="Verdana"/>
        </w:rPr>
        <w:t xml:space="preserve"> – </w:t>
      </w:r>
      <w:r w:rsidRPr="004B55E3">
        <w:rPr>
          <w:rFonts w:ascii="Verdana" w:hAnsi="Verdana"/>
          <w:i/>
        </w:rPr>
        <w:t>Nabycie tak zaawansowanej maszyny wymaga dokładnej analizy każdego aspektu. Jednak maszyny John Deere’a kupujemy od 1996 roku, więc jestem przekonany o słuszności tej inwestycji</w:t>
      </w:r>
      <w:r w:rsidRPr="004B55E3">
        <w:rPr>
          <w:rFonts w:ascii="Verdana" w:hAnsi="Verdana"/>
        </w:rPr>
        <w:t xml:space="preserve"> – podsumowuje. </w:t>
      </w:r>
    </w:p>
    <w:p w14:paraId="440EB2F5" w14:textId="77777777" w:rsidR="00B91936" w:rsidRDefault="00B91936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02F4451D" w14:textId="77777777" w:rsidR="00B91936" w:rsidRDefault="00B91936">
      <w:pPr>
        <w:spacing w:line="276" w:lineRule="auto"/>
        <w:jc w:val="both"/>
        <w:rPr>
          <w:rFonts w:ascii="Verdana" w:hAnsi="Verdana" w:cstheme="minorHAnsi"/>
        </w:rPr>
      </w:pPr>
    </w:p>
    <w:p w14:paraId="700C106C" w14:textId="77777777" w:rsidR="00B91936" w:rsidRDefault="00B91936">
      <w:pPr>
        <w:spacing w:line="276" w:lineRule="auto"/>
        <w:jc w:val="both"/>
        <w:rPr>
          <w:rFonts w:ascii="Verdana" w:hAnsi="Verdana" w:cstheme="minorHAnsi"/>
        </w:rPr>
      </w:pPr>
    </w:p>
    <w:p w14:paraId="19DEE37E" w14:textId="77777777" w:rsidR="00B91936" w:rsidRDefault="009B393A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0DC6" wp14:editId="76D2291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F6F6D" w14:textId="77777777" w:rsidR="00B91936" w:rsidRDefault="009B3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90D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" fillcolor="#00b050" stroked="f">
                <v:textbox>
                  <w:txbxContent>
                    <w:p w14:paraId="024F6F6D" w14:textId="77777777" w:rsidR="00B91936" w:rsidRDefault="009B393A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Style w:val="Hyperlink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A24AE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EDDAC2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EE437B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John Deere w social media:</w:t>
      </w:r>
    </w:p>
    <w:p w14:paraId="6D9F9AF3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80229C" wp14:editId="09BCBC3A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590400" cy="266400"/>
                <wp:effectExtent l="0" t="0" r="635" b="635"/>
                <wp:wrapTight wrapText="bothSides">
                  <wp:wrapPolygon edited="1">
                    <wp:start x="0" y="0"/>
                    <wp:lineTo x="0" y="20105"/>
                    <wp:lineTo x="20926" y="20105"/>
                    <wp:lineTo x="20926" y="0"/>
                    <wp:lineTo x="0" y="0"/>
                  </wp:wrapPolygon>
                </wp:wrapTight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>
                          <a:hlinkClick r:id="rId1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0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37.5pt;mso-position-horizontal:absolute;mso-position-vertical-relative:text;margin-top:6.2pt;mso-position-vertical:absolute;width:46.5pt;height:21.0pt;" wrapcoords="0 0 0 93079 96880 93079 96880 0 0 0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8DB2CC" wp14:editId="5F10F8A6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266400" cy="270000"/>
                <wp:effectExtent l="0" t="0" r="635" b="0"/>
                <wp:wrapTight wrapText="bothSides">
                  <wp:wrapPolygon edited="1">
                    <wp:start x="0" y="0"/>
                    <wp:lineTo x="0" y="19821"/>
                    <wp:lineTo x="20105" y="19821"/>
                    <wp:lineTo x="20105" y="0"/>
                    <wp:lineTo x="0" y="0"/>
                  </wp:wrapPolygon>
                </wp:wrapTight>
                <wp:docPr id="4" name="Obraz 6" descr="C:\Users\Daria\AppData\Local\Microsoft\Windows\INetCache\IE\6XJ0ITW1\Facebook_icon_2013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6" descr="C:\Users\Daria\AppData\Local\Microsoft\Windows\INetCache\IE\6XJ0ITW1\Facebook_icon_2013.svg[1].png">
                          <a:hlinkClick r:id="rId1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66400" cy="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60288;o:allowoverlap:true;o:allowincell:true;mso-position-horizontal-relative:text;margin-left:2.2pt;mso-position-horizontal:absolute;mso-position-vertical-relative:text;margin-top:5.2pt;mso-position-vertical:absolute;width:21.0pt;height:21.3pt;" wrapcoords="0 0 0 91764 93079 91764 93079 0 0 0" stroked="f" strokeweight="0.75pt">
                <v:path textboxrect="0,0,0,0"/>
                <v:imagedata r:id="rId20" o:title=""/>
              </v:shape>
            </w:pict>
          </mc:Fallback>
        </mc:AlternateContent>
      </w:r>
      <w:r>
        <w:rPr>
          <w:rFonts w:ascii="Verdana" w:hAnsi="Verdana" w:cstheme="minorHAnsi"/>
          <w:sz w:val="20"/>
          <w:szCs w:val="20"/>
          <w:lang w:val="en-GB"/>
        </w:rPr>
        <w:t xml:space="preserve">        </w:t>
      </w:r>
    </w:p>
    <w:p w14:paraId="1F08513E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1D217FD5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931CCB9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Hashtagi: #johndeere #rolnictwo </w:t>
      </w:r>
    </w:p>
    <w:p w14:paraId="76878D7A" w14:textId="77777777" w:rsidR="00B91936" w:rsidRDefault="009B393A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494B6AF8" w14:textId="77777777" w:rsidR="00B91936" w:rsidRDefault="009B393A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Więcej informacji:</w:t>
      </w:r>
    </w:p>
    <w:p w14:paraId="6D538A6D" w14:textId="77777777" w:rsidR="00B91936" w:rsidRDefault="00B91936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38F26BBD" w14:textId="77777777" w:rsidR="00B91936" w:rsidRDefault="009B393A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471BFA1E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Kierownik marketingu John Deere Polska</w:t>
      </w:r>
    </w:p>
    <w:p w14:paraId="17571D2E" w14:textId="77777777" w:rsidR="00B91936" w:rsidRDefault="009B393A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1" w:tooltip="mailto:BialasBartosz@JohnDeere.com" w:history="1">
        <w:r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4071DBE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784 943 447</w:t>
      </w:r>
    </w:p>
    <w:p w14:paraId="200CC610" w14:textId="77777777" w:rsidR="00B91936" w:rsidRDefault="00B91936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25170498" w14:textId="77777777" w:rsidR="00B91936" w:rsidRDefault="009B393A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7F17F835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559A03E9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2" w:tooltip="mailto:karol.mackowiak@dotrelations.pl" w:history="1">
        <w:r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1094E8D3" w14:textId="77777777" w:rsidR="00B91936" w:rsidRDefault="009B393A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690 033 116</w:t>
      </w:r>
    </w:p>
    <w:p w14:paraId="3BB49EB3" w14:textId="77777777" w:rsidR="00B91936" w:rsidRDefault="00B91936">
      <w:pPr>
        <w:spacing w:line="276" w:lineRule="auto"/>
        <w:jc w:val="both"/>
      </w:pPr>
    </w:p>
    <w:sectPr w:rsidR="00B919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/>
      <w:pgMar w:top="677" w:right="1440" w:bottom="432" w:left="1800" w:header="562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34746B" w16cid:durableId="267A6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F00B" w14:textId="77777777" w:rsidR="00177898" w:rsidRDefault="00177898">
      <w:r>
        <w:separator/>
      </w:r>
    </w:p>
  </w:endnote>
  <w:endnote w:type="continuationSeparator" w:id="0">
    <w:p w14:paraId="45420FC3" w14:textId="77777777" w:rsidR="00177898" w:rsidRDefault="0017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D Sans Pro Book">
    <w:altName w:val="JD Sans Pro Book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jd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6FA9" w14:textId="77777777" w:rsidR="00104080" w:rsidRDefault="00104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169C" w14:textId="15B1198F" w:rsidR="00B91936" w:rsidRDefault="00104080">
    <w:pPr>
      <w:pStyle w:val="Tekstpodstawowy"/>
      <w:jc w:val="left"/>
      <w:rPr>
        <w:rFonts w:ascii="jd sans" w:hAnsi="jd sans"/>
        <w:sz w:val="18"/>
        <w:szCs w:val="18"/>
      </w:rPr>
    </w:pPr>
    <w:r>
      <w:rPr>
        <w:rFonts w:ascii="jd sans" w:hAnsi="jd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2E5333" wp14:editId="762D6C9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7d0f4e7d855c565ac9e7c054" descr="{&quot;HashCode&quot;:16761520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5A8641" w14:textId="668E9D8C" w:rsidR="00104080" w:rsidRPr="00104080" w:rsidRDefault="00104080" w:rsidP="00104080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104080">
                            <w:rPr>
                              <w:rFonts w:ascii="Calibri" w:hAnsi="Calibri" w:cs="Calibri"/>
                              <w:color w:val="FF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2E5333" id="_x0000_t202" coordsize="21600,21600" o:spt="202" path="m,l,21600r21600,l21600,xe">
              <v:stroke joinstyle="miter"/>
              <v:path gradientshapeok="t" o:connecttype="rect"/>
            </v:shapetype>
            <v:shape id="MSIPCM7d0f4e7d855c565ac9e7c054" o:spid="_x0000_s1027" type="#_x0000_t202" alt="{&quot;HashCode&quot;:167615206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ATD6F64QAAAAsBAAAPAAAAAAAAAAAAAAAAAHMEAABkcnMvZG93bnJldi54bWxQ&#10;SwUGAAAAAAQABADzAAAAgQUAAAAA&#10;" o:allowincell="f" filled="f" stroked="f" strokeweight=".5pt">
              <v:textbox inset=",0,20pt,0">
                <w:txbxContent>
                  <w:p w14:paraId="315A8641" w14:textId="668E9D8C" w:rsidR="00104080" w:rsidRPr="00104080" w:rsidRDefault="00104080" w:rsidP="00104080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104080">
                      <w:rPr>
                        <w:rFonts w:ascii="Calibri" w:hAnsi="Calibri" w:cs="Calibri"/>
                        <w:color w:val="FF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BB12D3" w14:textId="77777777" w:rsidR="00B91936" w:rsidRDefault="00B91936">
    <w:pPr>
      <w:pStyle w:val="Tekstpodstawowy"/>
    </w:pPr>
  </w:p>
  <w:p w14:paraId="4FCDEC50" w14:textId="77777777" w:rsidR="00B91936" w:rsidRDefault="00B919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A343" w14:textId="77777777" w:rsidR="00104080" w:rsidRDefault="00104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28C2" w14:textId="77777777" w:rsidR="00177898" w:rsidRDefault="00177898">
      <w:r>
        <w:separator/>
      </w:r>
    </w:p>
  </w:footnote>
  <w:footnote w:type="continuationSeparator" w:id="0">
    <w:p w14:paraId="02EAA923" w14:textId="77777777" w:rsidR="00177898" w:rsidRDefault="0017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D25F" w14:textId="77777777" w:rsidR="00104080" w:rsidRDefault="00104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B91936" w:rsidRPr="007941DD" w14:paraId="1BFDE490" w14:textId="77777777">
      <w:tc>
        <w:tcPr>
          <w:tcW w:w="6039" w:type="dxa"/>
        </w:tcPr>
        <w:p w14:paraId="23062935" w14:textId="77777777" w:rsidR="00B91936" w:rsidRDefault="009B393A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CC2FC0A" wp14:editId="5F4C0457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17780</wp:posOffset>
                    </wp:positionV>
                    <wp:extent cx="2286000" cy="463550"/>
                    <wp:effectExtent l="0" t="0" r="0" b="0"/>
                    <wp:wrapNone/>
                    <wp:docPr id="1" name="Picture 1" descr="green horiz for letterhea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green horiz for letterhea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286000" cy="46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text;margin-left:-5.0pt;mso-position-horizontal:absolute;mso-position-vertical-relative:text;margin-top:1.4pt;mso-position-vertical:absolute;width:180.0pt;height:36.5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6" w:type="dxa"/>
        </w:tcPr>
        <w:p w14:paraId="3E678C21" w14:textId="77777777" w:rsidR="00B91936" w:rsidRDefault="00B91936">
          <w:pPr>
            <w:pStyle w:val="Nagwek1"/>
            <w:ind w:right="-533" w:hanging="142"/>
            <w:rPr>
              <w:b w:val="0"/>
              <w:sz w:val="18"/>
            </w:rPr>
          </w:pPr>
        </w:p>
        <w:p w14:paraId="25779878" w14:textId="77777777" w:rsidR="00B91936" w:rsidRDefault="00B91936">
          <w:pPr>
            <w:pStyle w:val="Nagwek1"/>
            <w:ind w:right="-533" w:hanging="142"/>
            <w:rPr>
              <w:b w:val="0"/>
              <w:sz w:val="18"/>
            </w:rPr>
          </w:pPr>
        </w:p>
        <w:p w14:paraId="7820FC32" w14:textId="77777777" w:rsidR="00B91936" w:rsidRDefault="009B393A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24780ABE" w14:textId="77777777" w:rsidR="00B91936" w:rsidRDefault="009B393A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2C40E92D" w14:textId="77777777" w:rsidR="00B91936" w:rsidRDefault="009B393A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>
            <w:rPr>
              <w:b w:val="0"/>
              <w:sz w:val="18"/>
              <w:szCs w:val="18"/>
            </w:rPr>
            <w:t xml:space="preserve">  </w:t>
          </w:r>
          <w:r>
            <w:rPr>
              <w:b w:val="0"/>
              <w:sz w:val="18"/>
              <w:szCs w:val="18"/>
              <w:lang w:val="en-US"/>
            </w:rPr>
            <w:t xml:space="preserve">Tel.: +48 61 81 15 196 </w:t>
          </w: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  <w:lang w:val="en-US"/>
            </w:rPr>
            <w:instrText>MACROBUTTON EditCopy •</w:instrText>
          </w:r>
          <w:r>
            <w:rPr>
              <w:b w:val="0"/>
              <w:sz w:val="18"/>
              <w:szCs w:val="18"/>
            </w:rPr>
            <w:fldChar w:fldCharType="end"/>
          </w:r>
          <w:r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513E2822" w14:textId="77777777" w:rsidR="00B91936" w:rsidRDefault="009B393A">
          <w:pPr>
            <w:rPr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58967073" w14:textId="77777777" w:rsidR="00B91936" w:rsidRDefault="009B393A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>
            <w:rPr>
              <w:rFonts w:ascii="Arial" w:hAnsi="Arial"/>
              <w:sz w:val="18"/>
              <w:lang w:val="en-US"/>
            </w:rPr>
            <w:t>E-mail: Polska@JohnDeere.com</w:t>
          </w:r>
        </w:p>
        <w:p w14:paraId="1E64CC4A" w14:textId="77777777" w:rsidR="00B91936" w:rsidRDefault="00B91936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76362C32" w14:textId="77777777" w:rsidR="00B91936" w:rsidRDefault="00B91936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4B54" w14:textId="77777777" w:rsidR="00104080" w:rsidRDefault="001040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CBF"/>
    <w:multiLevelType w:val="hybridMultilevel"/>
    <w:tmpl w:val="B75A6B16"/>
    <w:lvl w:ilvl="0" w:tplc="AF42F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308686">
      <w:start w:val="1"/>
      <w:numFmt w:val="lowerLetter"/>
      <w:lvlText w:val="%2."/>
      <w:lvlJc w:val="left"/>
      <w:pPr>
        <w:ind w:left="1440" w:hanging="360"/>
      </w:pPr>
    </w:lvl>
    <w:lvl w:ilvl="2" w:tplc="698A2FF6">
      <w:start w:val="1"/>
      <w:numFmt w:val="lowerRoman"/>
      <w:lvlText w:val="%3."/>
      <w:lvlJc w:val="right"/>
      <w:pPr>
        <w:ind w:left="2160" w:hanging="180"/>
      </w:pPr>
    </w:lvl>
    <w:lvl w:ilvl="3" w:tplc="7908974A">
      <w:start w:val="1"/>
      <w:numFmt w:val="decimal"/>
      <w:lvlText w:val="%4."/>
      <w:lvlJc w:val="left"/>
      <w:pPr>
        <w:ind w:left="2880" w:hanging="360"/>
      </w:pPr>
    </w:lvl>
    <w:lvl w:ilvl="4" w:tplc="91E8DF90">
      <w:start w:val="1"/>
      <w:numFmt w:val="lowerLetter"/>
      <w:lvlText w:val="%5."/>
      <w:lvlJc w:val="left"/>
      <w:pPr>
        <w:ind w:left="3600" w:hanging="360"/>
      </w:pPr>
    </w:lvl>
    <w:lvl w:ilvl="5" w:tplc="3B14DEF0">
      <w:start w:val="1"/>
      <w:numFmt w:val="lowerRoman"/>
      <w:lvlText w:val="%6."/>
      <w:lvlJc w:val="right"/>
      <w:pPr>
        <w:ind w:left="4320" w:hanging="180"/>
      </w:pPr>
    </w:lvl>
    <w:lvl w:ilvl="6" w:tplc="3CB2D1A6">
      <w:start w:val="1"/>
      <w:numFmt w:val="decimal"/>
      <w:lvlText w:val="%7."/>
      <w:lvlJc w:val="left"/>
      <w:pPr>
        <w:ind w:left="5040" w:hanging="360"/>
      </w:pPr>
    </w:lvl>
    <w:lvl w:ilvl="7" w:tplc="690A3B32">
      <w:start w:val="1"/>
      <w:numFmt w:val="lowerLetter"/>
      <w:lvlText w:val="%8."/>
      <w:lvlJc w:val="left"/>
      <w:pPr>
        <w:ind w:left="5760" w:hanging="360"/>
      </w:pPr>
    </w:lvl>
    <w:lvl w:ilvl="8" w:tplc="77405D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75"/>
    <w:multiLevelType w:val="hybridMultilevel"/>
    <w:tmpl w:val="49A838E0"/>
    <w:lvl w:ilvl="0" w:tplc="50400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A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C2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8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A4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4C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0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5B22"/>
    <w:multiLevelType w:val="hybridMultilevel"/>
    <w:tmpl w:val="D4429124"/>
    <w:lvl w:ilvl="0" w:tplc="AA2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09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24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A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C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2A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0FA"/>
    <w:multiLevelType w:val="multilevel"/>
    <w:tmpl w:val="DA0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00B64"/>
    <w:multiLevelType w:val="hybridMultilevel"/>
    <w:tmpl w:val="6BDA08A8"/>
    <w:lvl w:ilvl="0" w:tplc="65B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5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5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E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64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06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6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8C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837E2"/>
    <w:multiLevelType w:val="hybridMultilevel"/>
    <w:tmpl w:val="20862B26"/>
    <w:lvl w:ilvl="0" w:tplc="CC24139E">
      <w:start w:val="1"/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F1D87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A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F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C23CD"/>
    <w:multiLevelType w:val="hybridMultilevel"/>
    <w:tmpl w:val="5D98FAAC"/>
    <w:lvl w:ilvl="0" w:tplc="5BF0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A1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0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D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02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23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0F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04D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16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6"/>
    <w:rsid w:val="000454ED"/>
    <w:rsid w:val="000638A1"/>
    <w:rsid w:val="00104080"/>
    <w:rsid w:val="00177898"/>
    <w:rsid w:val="00304DFE"/>
    <w:rsid w:val="00431D9D"/>
    <w:rsid w:val="004567BD"/>
    <w:rsid w:val="0046579C"/>
    <w:rsid w:val="004B55E3"/>
    <w:rsid w:val="004E2F52"/>
    <w:rsid w:val="006A2BE0"/>
    <w:rsid w:val="00762C03"/>
    <w:rsid w:val="007941DD"/>
    <w:rsid w:val="007D70A8"/>
    <w:rsid w:val="007F209B"/>
    <w:rsid w:val="00836AA3"/>
    <w:rsid w:val="0089312F"/>
    <w:rsid w:val="00893DD1"/>
    <w:rsid w:val="00940F3D"/>
    <w:rsid w:val="009B393A"/>
    <w:rsid w:val="00B91936"/>
    <w:rsid w:val="00C572CB"/>
    <w:rsid w:val="00C96FD2"/>
    <w:rsid w:val="00D27B20"/>
    <w:rsid w:val="00D43082"/>
    <w:rsid w:val="00D571C3"/>
    <w:rsid w:val="00D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3F26"/>
  <w15:docId w15:val="{B9841AE6-0304-4BC6-BD1A-462240F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me">
    <w:name w:val="name"/>
    <w:basedOn w:val="Domylnaczcionkaakapitu"/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pPr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JohnDeerePolska/?fref=t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BialasBartosz@JohnDeere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3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yperlink" Target="mailto:karol.mackowiak@dotrelations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4CD2-B7B4-4D58-8B75-2CE889A3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BB428-131D-487A-A96C-6C2EBD445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6634480-9F78-4331-AC35-0BBD83A9B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45E9D1-AB69-4C22-B4A7-F991B50D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A. Chwieduk</cp:lastModifiedBy>
  <cp:revision>3</cp:revision>
  <dcterms:created xsi:type="dcterms:W3CDTF">2022-07-14T19:39:00Z</dcterms:created>
  <dcterms:modified xsi:type="dcterms:W3CDTF">2022-07-15T09:49:00Z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  <property fmtid="{D5CDD505-2E9C-101B-9397-08002B2CF9AE}" pid="3" name="MSIP_Label_029374dd-2437-4816-8d63-bf9cc1b578e5_Enabled">
    <vt:lpwstr>true</vt:lpwstr>
  </property>
  <property fmtid="{D5CDD505-2E9C-101B-9397-08002B2CF9AE}" pid="4" name="MSIP_Label_029374dd-2437-4816-8d63-bf9cc1b578e5_SetDate">
    <vt:lpwstr>2022-07-14T08:24:56Z</vt:lpwstr>
  </property>
  <property fmtid="{D5CDD505-2E9C-101B-9397-08002B2CF9AE}" pid="5" name="MSIP_Label_029374dd-2437-4816-8d63-bf9cc1b578e5_Method">
    <vt:lpwstr>Privileged</vt:lpwstr>
  </property>
  <property fmtid="{D5CDD505-2E9C-101B-9397-08002B2CF9AE}" pid="6" name="MSIP_Label_029374dd-2437-4816-8d63-bf9cc1b578e5_Name">
    <vt:lpwstr>Public</vt:lpwstr>
  </property>
  <property fmtid="{D5CDD505-2E9C-101B-9397-08002B2CF9AE}" pid="7" name="MSIP_Label_029374dd-2437-4816-8d63-bf9cc1b578e5_SiteId">
    <vt:lpwstr>39b03722-b836-496a-85ec-850f0957ca6b</vt:lpwstr>
  </property>
  <property fmtid="{D5CDD505-2E9C-101B-9397-08002B2CF9AE}" pid="8" name="MSIP_Label_029374dd-2437-4816-8d63-bf9cc1b578e5_ActionId">
    <vt:lpwstr>3d41de4f-e137-43af-8818-6d2e4f6ea1f2</vt:lpwstr>
  </property>
  <property fmtid="{D5CDD505-2E9C-101B-9397-08002B2CF9AE}" pid="9" name="MSIP_Label_029374dd-2437-4816-8d63-bf9cc1b578e5_ContentBits">
    <vt:lpwstr>2</vt:lpwstr>
  </property>
</Properties>
</file>